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BEDA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spacing w:val="-5"/>
          <w:sz w:val="24"/>
          <w:szCs w:val="24"/>
        </w:rPr>
      </w:pPr>
      <w:r w:rsidRPr="00022A50">
        <w:rPr>
          <w:rFonts w:ascii="PT Astra Serif" w:hAnsi="PT Astra Serif"/>
          <w:spacing w:val="-5"/>
          <w:sz w:val="24"/>
          <w:szCs w:val="24"/>
        </w:rPr>
        <w:object w:dxaOrig="3540" w:dyaOrig="4381" w14:anchorId="2E917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0pt" o:ole="">
            <v:imagedata r:id="rId8" o:title=""/>
          </v:shape>
          <o:OLEObject Type="Embed" ProgID="MSPhotoEd.3" ShapeID="_x0000_i1025" DrawAspect="Content" ObjectID="_1788258430" r:id="rId9"/>
        </w:object>
      </w:r>
    </w:p>
    <w:p w14:paraId="29176220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both"/>
        <w:rPr>
          <w:rFonts w:ascii="PT Astra Serif" w:hAnsi="PT Astra Serif"/>
          <w:spacing w:val="-5"/>
          <w:sz w:val="24"/>
          <w:szCs w:val="24"/>
        </w:rPr>
      </w:pPr>
    </w:p>
    <w:p w14:paraId="011C308F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spacing w:val="5"/>
          <w:sz w:val="32"/>
          <w:szCs w:val="32"/>
        </w:rPr>
      </w:pPr>
      <w:r w:rsidRPr="00022A50">
        <w:rPr>
          <w:rFonts w:ascii="PT Astra Serif" w:hAnsi="PT Astra Serif"/>
          <w:spacing w:val="5"/>
          <w:sz w:val="32"/>
          <w:szCs w:val="32"/>
        </w:rPr>
        <w:t>УПРАВЛЕНИЕ ОБРАЗОВАНИЯ АДМИНИСТРАЦИИ ГОРОДА ЮГОРСКА</w:t>
      </w:r>
    </w:p>
    <w:p w14:paraId="317F83A4" w14:textId="77777777" w:rsidR="00EB6983" w:rsidRPr="00022A50" w:rsidRDefault="00EB6983" w:rsidP="00EB698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22A50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14:paraId="03E9EC12" w14:textId="77777777" w:rsidR="00EB6983" w:rsidRPr="00022A50" w:rsidRDefault="00EB6983" w:rsidP="00EB698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40122413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bCs/>
          <w:iCs/>
          <w:spacing w:val="-5"/>
          <w:sz w:val="28"/>
          <w:szCs w:val="28"/>
        </w:rPr>
      </w:pPr>
      <w:r w:rsidRPr="00022A50">
        <w:rPr>
          <w:rFonts w:ascii="PT Astra Serif" w:hAnsi="PT Astra Serif"/>
          <w:bCs/>
          <w:iCs/>
          <w:spacing w:val="-5"/>
          <w:sz w:val="28"/>
          <w:szCs w:val="28"/>
        </w:rPr>
        <w:t>Муниципальное автономное дошкольное образовательное учреждение</w:t>
      </w:r>
    </w:p>
    <w:p w14:paraId="12FED192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bCs/>
          <w:iCs/>
          <w:spacing w:val="-5"/>
          <w:sz w:val="28"/>
          <w:szCs w:val="28"/>
        </w:rPr>
      </w:pPr>
      <w:r w:rsidRPr="00022A50">
        <w:rPr>
          <w:rFonts w:ascii="PT Astra Serif" w:hAnsi="PT Astra Serif"/>
          <w:bCs/>
          <w:iCs/>
          <w:spacing w:val="-5"/>
          <w:sz w:val="28"/>
          <w:szCs w:val="28"/>
        </w:rPr>
        <w:t>«Детский сад комбинированного вида «Радуга»</w:t>
      </w:r>
    </w:p>
    <w:p w14:paraId="54BA95F8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bCs/>
          <w:iCs/>
          <w:spacing w:val="-5"/>
          <w:sz w:val="24"/>
          <w:szCs w:val="24"/>
        </w:rPr>
      </w:pPr>
      <w:r w:rsidRPr="00022A50">
        <w:rPr>
          <w:rFonts w:ascii="PT Astra Serif" w:hAnsi="PT Astra Serif"/>
          <w:bCs/>
          <w:iCs/>
          <w:spacing w:val="-5"/>
          <w:sz w:val="24"/>
          <w:szCs w:val="24"/>
        </w:rPr>
        <w:t>(«Детский сад комбинированного вида «Радуга»)</w:t>
      </w:r>
    </w:p>
    <w:p w14:paraId="15183352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both"/>
        <w:rPr>
          <w:rFonts w:ascii="PT Astra Serif" w:hAnsi="PT Astra Serif"/>
          <w:b/>
          <w:bCs/>
          <w:iCs/>
          <w:spacing w:val="-5"/>
          <w:sz w:val="24"/>
          <w:szCs w:val="24"/>
        </w:rPr>
      </w:pPr>
    </w:p>
    <w:p w14:paraId="5C759DAA" w14:textId="77777777" w:rsidR="00EB6983" w:rsidRPr="00022A50" w:rsidRDefault="00EB6983" w:rsidP="00EB6983">
      <w:pPr>
        <w:shd w:val="clear" w:color="auto" w:fill="FFFFFF"/>
        <w:spacing w:after="0" w:line="240" w:lineRule="auto"/>
        <w:ind w:left="-180"/>
        <w:jc w:val="both"/>
        <w:rPr>
          <w:rFonts w:ascii="PT Astra Serif" w:hAnsi="PT Astra Serif"/>
          <w:spacing w:val="-5"/>
          <w:sz w:val="28"/>
          <w:szCs w:val="28"/>
        </w:rPr>
      </w:pPr>
    </w:p>
    <w:p w14:paraId="272E6A89" w14:textId="77777777" w:rsidR="00EB6983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spacing w:val="5"/>
          <w:sz w:val="36"/>
          <w:szCs w:val="36"/>
        </w:rPr>
      </w:pPr>
      <w:r w:rsidRPr="00022A50">
        <w:rPr>
          <w:rFonts w:ascii="PT Astra Serif" w:hAnsi="PT Astra Serif"/>
          <w:spacing w:val="5"/>
          <w:sz w:val="36"/>
          <w:szCs w:val="36"/>
        </w:rPr>
        <w:t>ПРИКАЗ</w:t>
      </w:r>
    </w:p>
    <w:p w14:paraId="3AB9D333" w14:textId="77777777" w:rsidR="00EB6983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spacing w:val="5"/>
          <w:sz w:val="36"/>
          <w:szCs w:val="36"/>
        </w:rPr>
      </w:pPr>
    </w:p>
    <w:p w14:paraId="05E825AC" w14:textId="154C08B6" w:rsidR="00EB6983" w:rsidRPr="00657148" w:rsidRDefault="00EB6983" w:rsidP="00EB6983">
      <w:pPr>
        <w:shd w:val="clear" w:color="auto" w:fill="FFFFFF"/>
        <w:spacing w:after="0" w:line="240" w:lineRule="auto"/>
        <w:ind w:left="-180"/>
        <w:jc w:val="center"/>
        <w:rPr>
          <w:rFonts w:ascii="PT Astra Serif" w:hAnsi="PT Astra Serif"/>
          <w:spacing w:val="5"/>
          <w:sz w:val="28"/>
          <w:szCs w:val="28"/>
          <w:u w:val="single"/>
        </w:rPr>
      </w:pPr>
      <w:r w:rsidRPr="00E17BAB">
        <w:rPr>
          <w:rFonts w:ascii="PT Astra Serif" w:hAnsi="PT Astra Serif"/>
          <w:spacing w:val="5"/>
          <w:sz w:val="28"/>
          <w:szCs w:val="28"/>
        </w:rPr>
        <w:t xml:space="preserve">от </w:t>
      </w:r>
      <w:r w:rsidRPr="004F6026">
        <w:rPr>
          <w:rFonts w:ascii="PT Astra Serif" w:hAnsi="PT Astra Serif"/>
          <w:spacing w:val="5"/>
          <w:sz w:val="28"/>
          <w:szCs w:val="28"/>
          <w:u w:val="single"/>
        </w:rPr>
        <w:t>1</w:t>
      </w:r>
      <w:r w:rsidR="002D0561">
        <w:rPr>
          <w:rFonts w:ascii="PT Astra Serif" w:hAnsi="PT Astra Serif"/>
          <w:spacing w:val="5"/>
          <w:sz w:val="28"/>
          <w:szCs w:val="28"/>
          <w:u w:val="single"/>
        </w:rPr>
        <w:t>7</w:t>
      </w:r>
      <w:r w:rsidRPr="004F6026">
        <w:rPr>
          <w:rFonts w:ascii="PT Astra Serif" w:hAnsi="PT Astra Serif"/>
          <w:spacing w:val="5"/>
          <w:sz w:val="28"/>
          <w:szCs w:val="28"/>
          <w:u w:val="single"/>
        </w:rPr>
        <w:t>.</w:t>
      </w:r>
      <w:r w:rsidRPr="00E17BAB">
        <w:rPr>
          <w:rFonts w:ascii="PT Astra Serif" w:hAnsi="PT Astra Serif"/>
          <w:spacing w:val="5"/>
          <w:sz w:val="28"/>
          <w:szCs w:val="28"/>
          <w:u w:val="single"/>
        </w:rPr>
        <w:t>0</w:t>
      </w:r>
      <w:r>
        <w:rPr>
          <w:rFonts w:ascii="PT Astra Serif" w:hAnsi="PT Astra Serif"/>
          <w:spacing w:val="5"/>
          <w:sz w:val="28"/>
          <w:szCs w:val="28"/>
          <w:u w:val="single"/>
        </w:rPr>
        <w:t>9</w:t>
      </w:r>
      <w:r w:rsidRPr="00E17BAB">
        <w:rPr>
          <w:rFonts w:ascii="PT Astra Serif" w:hAnsi="PT Astra Serif"/>
          <w:spacing w:val="5"/>
          <w:sz w:val="28"/>
          <w:szCs w:val="28"/>
          <w:u w:val="single"/>
        </w:rPr>
        <w:t>.2024</w:t>
      </w:r>
      <w:r w:rsidRPr="00E17BAB">
        <w:rPr>
          <w:rFonts w:ascii="PT Astra Serif" w:hAnsi="PT Astra Serif"/>
          <w:spacing w:val="5"/>
          <w:sz w:val="28"/>
          <w:szCs w:val="28"/>
        </w:rPr>
        <w:t xml:space="preserve">                                                                                              №</w:t>
      </w:r>
      <w:r w:rsidR="002D0561">
        <w:rPr>
          <w:rFonts w:ascii="PT Astra Serif" w:hAnsi="PT Astra Serif"/>
          <w:spacing w:val="5"/>
          <w:sz w:val="28"/>
          <w:szCs w:val="28"/>
          <w:u w:val="single"/>
        </w:rPr>
        <w:t>595</w:t>
      </w:r>
    </w:p>
    <w:p w14:paraId="35F9D84E" w14:textId="77777777" w:rsidR="00EB6983" w:rsidRPr="00657148" w:rsidRDefault="00EB6983" w:rsidP="00EB6983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17E8A790" w14:textId="77777777" w:rsidR="00EB6983" w:rsidRPr="00EB6983" w:rsidRDefault="00EB6983" w:rsidP="00EB6983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B6983">
        <w:rPr>
          <w:rFonts w:ascii="PT Astra Serif" w:eastAsia="Times New Roman" w:hAnsi="PT Astra Serif"/>
          <w:b/>
          <w:sz w:val="28"/>
          <w:szCs w:val="28"/>
          <w:lang w:eastAsia="ru-RU"/>
        </w:rPr>
        <w:t>Об утверждении отчета о работе</w:t>
      </w:r>
    </w:p>
    <w:p w14:paraId="1F26FFEB" w14:textId="5370F051" w:rsidR="00EB6983" w:rsidRPr="00EB6983" w:rsidRDefault="00EB6983" w:rsidP="00EB6983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B6983">
        <w:rPr>
          <w:rFonts w:ascii="PT Astra Serif" w:eastAsia="Times New Roman" w:hAnsi="PT Astra Serif"/>
          <w:b/>
          <w:sz w:val="28"/>
          <w:szCs w:val="28"/>
          <w:lang w:eastAsia="ru-RU"/>
        </w:rPr>
        <w:t>региональной инновационной площадки</w:t>
      </w:r>
    </w:p>
    <w:p w14:paraId="20BC5D1E" w14:textId="77777777" w:rsidR="00EB6983" w:rsidRDefault="00EB6983" w:rsidP="00EB698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C040F0C" w14:textId="2A9F1099" w:rsidR="00EB6983" w:rsidRPr="00EB6983" w:rsidRDefault="00EB6983" w:rsidP="00EB698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B6983">
        <w:rPr>
          <w:rFonts w:ascii="PT Astra Serif" w:eastAsia="Times New Roman" w:hAnsi="PT Astra Serif"/>
          <w:sz w:val="28"/>
          <w:szCs w:val="28"/>
          <w:lang w:eastAsia="ru-RU"/>
        </w:rPr>
        <w:t xml:space="preserve">Во исполнение пункта 19 приказа Департамента образования и молодежной политики Ханты-Мансийского автономного округа – Югры от 25 декабря 2013 года № 13-нп 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объединения региональными инновационными площадками», в целях анализа деятельности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детского сада комбинированного вида «Радуга»</w:t>
      </w:r>
      <w:r w:rsidRPr="00EB6983">
        <w:rPr>
          <w:rFonts w:ascii="PT Astra Serif" w:eastAsia="Times New Roman" w:hAnsi="PT Astra Serif"/>
          <w:sz w:val="28"/>
          <w:szCs w:val="28"/>
          <w:lang w:eastAsia="ru-RU"/>
        </w:rPr>
        <w:t xml:space="preserve"> в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EB6983">
        <w:rPr>
          <w:rFonts w:ascii="PT Astra Serif" w:eastAsia="Times New Roman" w:hAnsi="PT Astra Serif"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EB6983">
        <w:rPr>
          <w:rFonts w:ascii="PT Astra Serif" w:eastAsia="Times New Roman" w:hAnsi="PT Astra Serif"/>
          <w:sz w:val="28"/>
          <w:szCs w:val="28"/>
          <w:lang w:eastAsia="ru-RU"/>
        </w:rPr>
        <w:t xml:space="preserve"> учебном году в статусе региональной инновационной площадки</w:t>
      </w:r>
    </w:p>
    <w:p w14:paraId="5A3BE17A" w14:textId="77777777" w:rsidR="00EB6983" w:rsidRDefault="00EB6983" w:rsidP="00EB698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2C1F3CF" w14:textId="6E3DF70F" w:rsidR="00EB6983" w:rsidRDefault="00EB6983" w:rsidP="00EB698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74872">
        <w:rPr>
          <w:rFonts w:ascii="PT Astra Serif" w:eastAsia="Times New Roman" w:hAnsi="PT Astra Serif"/>
          <w:sz w:val="28"/>
          <w:szCs w:val="28"/>
          <w:lang w:eastAsia="ru-RU"/>
        </w:rPr>
        <w:t>ПРИКАЗЫВАЮ:</w:t>
      </w:r>
    </w:p>
    <w:p w14:paraId="45B32BBC" w14:textId="77777777" w:rsidR="00EB6983" w:rsidRPr="00874872" w:rsidRDefault="00EB6983" w:rsidP="00EB698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1A882DD" w14:textId="3FC85B9F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 w:rsidRPr="00EB6983">
        <w:rPr>
          <w:rFonts w:ascii="PT Astra Serif" w:eastAsia="Times New Roman" w:hAnsi="PT Astra Serif" w:cs="Arial"/>
          <w:color w:val="222222"/>
          <w:sz w:val="28"/>
          <w:szCs w:val="24"/>
          <w:lang w:eastAsia="ru-RU"/>
        </w:rPr>
        <w:t> 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>1. Утвердить отчет о работе по реализации инновационного проекта (программы) «Модель формирования предпосылок функциональной грамотности дошкольников посредством технологии STEAM – образования» за 202</w:t>
      </w:r>
      <w:r>
        <w:rPr>
          <w:rFonts w:ascii="PT Astra Serif" w:hAnsi="PT Astra Serif" w:cs="Times New Roman"/>
          <w:color w:val="000000"/>
          <w:sz w:val="28"/>
          <w:szCs w:val="24"/>
        </w:rPr>
        <w:t>3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– 202</w:t>
      </w:r>
      <w:r>
        <w:rPr>
          <w:rFonts w:ascii="PT Astra Serif" w:hAnsi="PT Astra Serif" w:cs="Times New Roman"/>
          <w:color w:val="000000"/>
          <w:sz w:val="28"/>
          <w:szCs w:val="24"/>
        </w:rPr>
        <w:t>4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учебный год </w:t>
      </w:r>
      <w:r w:rsidRPr="00EB6983">
        <w:rPr>
          <w:rFonts w:ascii="PT Astra Serif" w:hAnsi="PT Astra Serif"/>
          <w:sz w:val="28"/>
          <w:szCs w:val="24"/>
        </w:rPr>
        <w:t>(приложение 1).</w:t>
      </w:r>
    </w:p>
    <w:p w14:paraId="38B10505" w14:textId="44D86E71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2. Заместителю </w:t>
      </w:r>
      <w:r>
        <w:rPr>
          <w:rFonts w:ascii="PT Astra Serif" w:hAnsi="PT Astra Serif" w:cs="Times New Roman"/>
          <w:color w:val="000000"/>
          <w:sz w:val="28"/>
          <w:szCs w:val="24"/>
        </w:rPr>
        <w:t xml:space="preserve">заведующего по ВМР 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Булгаковой К.А.:</w:t>
      </w:r>
    </w:p>
    <w:p w14:paraId="7A1A5526" w14:textId="05AAE2B6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2.1. Проинформировать участников образовательных отношений о результатах работы </w:t>
      </w:r>
      <w:r>
        <w:rPr>
          <w:rFonts w:ascii="PT Astra Serif" w:hAnsi="PT Astra Serif" w:cs="Times New Roman"/>
          <w:color w:val="000000"/>
          <w:sz w:val="28"/>
          <w:szCs w:val="24"/>
        </w:rPr>
        <w:t>детского сада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в статусе региональн</w:t>
      </w:r>
      <w:r>
        <w:rPr>
          <w:rFonts w:ascii="PT Astra Serif" w:hAnsi="PT Astra Serif" w:cs="Times New Roman"/>
          <w:color w:val="000000"/>
          <w:sz w:val="28"/>
          <w:szCs w:val="24"/>
        </w:rPr>
        <w:t>ой инновационной площадки в 2023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>-202</w:t>
      </w:r>
      <w:r>
        <w:rPr>
          <w:rFonts w:ascii="PT Astra Serif" w:hAnsi="PT Astra Serif" w:cs="Times New Roman"/>
          <w:color w:val="000000"/>
          <w:sz w:val="28"/>
          <w:szCs w:val="24"/>
        </w:rPr>
        <w:t>4 учебном году до 01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>.10.202</w:t>
      </w:r>
      <w:r>
        <w:rPr>
          <w:rFonts w:ascii="PT Astra Serif" w:hAnsi="PT Astra Serif" w:cs="Times New Roman"/>
          <w:color w:val="000000"/>
          <w:sz w:val="28"/>
          <w:szCs w:val="24"/>
        </w:rPr>
        <w:t>4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г.</w:t>
      </w:r>
    </w:p>
    <w:p w14:paraId="5F419148" w14:textId="7980D1B9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2.2. Предоставить отчет в АУ «Институт развития образования» Ханты-Мансийского автономного округа-Югры посредством заполнения Карты мониторинга региональных инновационных площадок на официальном сайте </w:t>
      </w:r>
      <w:r w:rsidRPr="00EB6983">
        <w:rPr>
          <w:rFonts w:ascii="PT Astra Serif" w:hAnsi="PT Astra Serif" w:cs="Times New Roman"/>
          <w:color w:val="000000"/>
          <w:sz w:val="28"/>
          <w:szCs w:val="24"/>
          <w:lang w:val="en-US"/>
        </w:rPr>
        <w:t>iro</w:t>
      </w:r>
      <w:r>
        <w:rPr>
          <w:rFonts w:ascii="PT Astra Serif" w:hAnsi="PT Astra Serif" w:cs="Times New Roman"/>
          <w:color w:val="000000"/>
          <w:sz w:val="28"/>
          <w:szCs w:val="24"/>
        </w:rPr>
        <w:t>86.ru в срок до 20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>.09.202</w:t>
      </w:r>
      <w:r>
        <w:rPr>
          <w:rFonts w:ascii="PT Astra Serif" w:hAnsi="PT Astra Serif" w:cs="Times New Roman"/>
          <w:color w:val="000000"/>
          <w:sz w:val="28"/>
          <w:szCs w:val="24"/>
        </w:rPr>
        <w:t>4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г.</w:t>
      </w:r>
    </w:p>
    <w:p w14:paraId="716F685F" w14:textId="61A08119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2.3. </w:t>
      </w:r>
      <w:r>
        <w:rPr>
          <w:rFonts w:ascii="PT Astra Serif" w:hAnsi="PT Astra Serif" w:cs="Times New Roman"/>
          <w:color w:val="000000"/>
          <w:sz w:val="28"/>
          <w:szCs w:val="24"/>
        </w:rPr>
        <w:t>Обеспечить р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>азме</w:t>
      </w:r>
      <w:r>
        <w:rPr>
          <w:rFonts w:ascii="PT Astra Serif" w:hAnsi="PT Astra Serif" w:cs="Times New Roman"/>
          <w:color w:val="000000"/>
          <w:sz w:val="28"/>
          <w:szCs w:val="24"/>
        </w:rPr>
        <w:t>щение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отчет</w:t>
      </w:r>
      <w:r>
        <w:rPr>
          <w:rFonts w:ascii="PT Astra Serif" w:hAnsi="PT Astra Serif" w:cs="Times New Roman"/>
          <w:color w:val="000000"/>
          <w:sz w:val="28"/>
          <w:szCs w:val="24"/>
        </w:rPr>
        <w:t>а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на официальном сайте </w:t>
      </w:r>
      <w:r>
        <w:rPr>
          <w:rFonts w:ascii="PT Astra Serif" w:hAnsi="PT Astra Serif" w:cs="Times New Roman"/>
          <w:color w:val="000000"/>
          <w:sz w:val="28"/>
          <w:szCs w:val="24"/>
        </w:rPr>
        <w:t>учреждения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в срок до </w:t>
      </w:r>
      <w:r w:rsidR="00115EA0">
        <w:rPr>
          <w:rFonts w:ascii="PT Astra Serif" w:hAnsi="PT Astra Serif" w:cs="Times New Roman"/>
          <w:color w:val="000000"/>
          <w:sz w:val="28"/>
          <w:szCs w:val="24"/>
        </w:rPr>
        <w:t>19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>.09.202</w:t>
      </w:r>
      <w:r>
        <w:rPr>
          <w:rFonts w:ascii="PT Astra Serif" w:hAnsi="PT Astra Serif" w:cs="Times New Roman"/>
          <w:color w:val="000000"/>
          <w:sz w:val="28"/>
          <w:szCs w:val="24"/>
        </w:rPr>
        <w:t>4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г.</w:t>
      </w:r>
    </w:p>
    <w:p w14:paraId="5A03EFF5" w14:textId="77E2E2B6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 w:rsidRPr="00EB6983">
        <w:rPr>
          <w:rFonts w:ascii="PT Astra Serif" w:hAnsi="PT Astra Serif" w:cs="Times New Roman"/>
          <w:color w:val="000000"/>
          <w:sz w:val="28"/>
          <w:szCs w:val="24"/>
        </w:rPr>
        <w:lastRenderedPageBreak/>
        <w:t xml:space="preserve">3. Педагогическим работникам </w:t>
      </w:r>
      <w:r w:rsidR="00B2248D">
        <w:rPr>
          <w:rFonts w:ascii="PT Astra Serif" w:hAnsi="PT Astra Serif"/>
          <w:sz w:val="28"/>
          <w:szCs w:val="24"/>
        </w:rPr>
        <w:t>детского сада</w:t>
      </w:r>
      <w:r w:rsidRPr="00EB6983">
        <w:rPr>
          <w:rFonts w:ascii="PT Astra Serif" w:hAnsi="PT Astra Serif"/>
          <w:sz w:val="28"/>
          <w:szCs w:val="24"/>
        </w:rPr>
        <w:t>:</w:t>
      </w:r>
    </w:p>
    <w:p w14:paraId="64197620" w14:textId="6191611A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 w:rsidRPr="00EB6983">
        <w:rPr>
          <w:rFonts w:ascii="PT Astra Serif" w:hAnsi="PT Astra Serif"/>
          <w:sz w:val="28"/>
          <w:szCs w:val="24"/>
        </w:rPr>
        <w:t>3.1. Принять к сведению отчет о результатах деятельности регионально</w:t>
      </w:r>
      <w:r w:rsidR="00FD69DC">
        <w:rPr>
          <w:rFonts w:ascii="PT Astra Serif" w:hAnsi="PT Astra Serif"/>
          <w:sz w:val="28"/>
          <w:szCs w:val="24"/>
        </w:rPr>
        <w:t xml:space="preserve">й инновационной площадки в </w:t>
      </w:r>
      <w:r>
        <w:rPr>
          <w:rFonts w:ascii="PT Astra Serif" w:hAnsi="PT Astra Serif"/>
          <w:sz w:val="28"/>
          <w:szCs w:val="24"/>
        </w:rPr>
        <w:t>2023</w:t>
      </w:r>
      <w:r w:rsidRPr="00EB6983">
        <w:rPr>
          <w:rFonts w:ascii="PT Astra Serif" w:hAnsi="PT Astra Serif"/>
          <w:sz w:val="28"/>
          <w:szCs w:val="24"/>
        </w:rPr>
        <w:t>-202</w:t>
      </w:r>
      <w:r>
        <w:rPr>
          <w:rFonts w:ascii="PT Astra Serif" w:hAnsi="PT Astra Serif"/>
          <w:sz w:val="28"/>
          <w:szCs w:val="24"/>
        </w:rPr>
        <w:t>4</w:t>
      </w:r>
      <w:r w:rsidRPr="00EB6983">
        <w:rPr>
          <w:rFonts w:ascii="PT Astra Serif" w:hAnsi="PT Astra Serif"/>
          <w:sz w:val="28"/>
          <w:szCs w:val="24"/>
        </w:rPr>
        <w:t xml:space="preserve"> учебном году.</w:t>
      </w:r>
    </w:p>
    <w:p w14:paraId="3FD58796" w14:textId="032E7C9D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 w:rsidRPr="00EB6983">
        <w:rPr>
          <w:rFonts w:ascii="PT Astra Serif" w:hAnsi="PT Astra Serif"/>
          <w:sz w:val="28"/>
          <w:szCs w:val="24"/>
        </w:rPr>
        <w:t>3.2. О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беспечить реализацию плана региональной инновационной площадки </w:t>
      </w:r>
      <w:r>
        <w:rPr>
          <w:rFonts w:ascii="PT Astra Serif" w:hAnsi="PT Astra Serif" w:cs="Times New Roman"/>
          <w:color w:val="000000"/>
          <w:sz w:val="28"/>
          <w:szCs w:val="24"/>
        </w:rPr>
        <w:t>до декабря 2024 года.</w:t>
      </w:r>
    </w:p>
    <w:p w14:paraId="3071604C" w14:textId="09F8ADB0" w:rsidR="00EB6983" w:rsidRPr="00EB6983" w:rsidRDefault="00EB6983" w:rsidP="00EB698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>
        <w:rPr>
          <w:rFonts w:ascii="PT Astra Serif" w:hAnsi="PT Astra Serif" w:cs="Times New Roman"/>
          <w:color w:val="000000"/>
          <w:sz w:val="28"/>
          <w:szCs w:val="24"/>
        </w:rPr>
        <w:t>4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. Контроль исполнения настоящего приказа возлагаю на заместителя </w:t>
      </w:r>
      <w:r>
        <w:rPr>
          <w:rFonts w:ascii="PT Astra Serif" w:hAnsi="PT Astra Serif" w:cs="Times New Roman"/>
          <w:color w:val="000000"/>
          <w:sz w:val="28"/>
          <w:szCs w:val="24"/>
        </w:rPr>
        <w:t>заведующего по ВМР</w:t>
      </w:r>
      <w:r w:rsidRPr="00EB6983">
        <w:rPr>
          <w:rFonts w:ascii="PT Astra Serif" w:hAnsi="PT Astra Serif" w:cs="Times New Roman"/>
          <w:color w:val="000000"/>
          <w:sz w:val="28"/>
          <w:szCs w:val="24"/>
        </w:rPr>
        <w:t xml:space="preserve"> Булгакову К.А.</w:t>
      </w:r>
    </w:p>
    <w:p w14:paraId="08880015" w14:textId="540DED96" w:rsidR="00EB6983" w:rsidRPr="00F35610" w:rsidRDefault="00EB6983" w:rsidP="00EB698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0C8C60" w14:textId="6EBCD97A" w:rsidR="00EB6983" w:rsidRDefault="00EB6983" w:rsidP="00EB6983">
      <w:pPr>
        <w:spacing w:after="0" w:line="240" w:lineRule="auto"/>
        <w:outlineLvl w:val="1"/>
        <w:rPr>
          <w:rFonts w:ascii="PT Astra Serif" w:hAnsi="PT Astra Serif"/>
          <w:b/>
          <w:sz w:val="24"/>
          <w:szCs w:val="26"/>
        </w:rPr>
      </w:pPr>
      <w:r>
        <w:rPr>
          <w:rFonts w:ascii="PT Astra Serif" w:hAnsi="PT Astra Serif"/>
          <w:b/>
          <w:sz w:val="24"/>
          <w:szCs w:val="26"/>
        </w:rPr>
        <w:t xml:space="preserve">Исполняющий </w:t>
      </w:r>
    </w:p>
    <w:p w14:paraId="10720D8E" w14:textId="4077011C" w:rsidR="00EB6983" w:rsidRPr="001226F5" w:rsidRDefault="00EB6983" w:rsidP="00EB6983">
      <w:pPr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4"/>
          <w:lang w:eastAsia="ru-RU"/>
        </w:rPr>
      </w:pPr>
      <w:r>
        <w:rPr>
          <w:rFonts w:ascii="PT Astra Serif" w:hAnsi="PT Astra Serif"/>
          <w:b/>
          <w:sz w:val="24"/>
          <w:szCs w:val="26"/>
        </w:rPr>
        <w:t>обязанности з</w:t>
      </w:r>
      <w:r w:rsidRPr="00231497">
        <w:rPr>
          <w:rFonts w:ascii="PT Astra Serif" w:hAnsi="PT Astra Serif"/>
          <w:b/>
          <w:sz w:val="24"/>
          <w:szCs w:val="26"/>
        </w:rPr>
        <w:t>аведующ</w:t>
      </w:r>
      <w:r>
        <w:rPr>
          <w:rFonts w:ascii="PT Astra Serif" w:hAnsi="PT Astra Serif"/>
          <w:b/>
          <w:sz w:val="24"/>
          <w:szCs w:val="26"/>
        </w:rPr>
        <w:t>его                                                                                   В.А. Антилова</w:t>
      </w:r>
    </w:p>
    <w:p w14:paraId="626C6E06" w14:textId="77777777" w:rsidR="00EB6983" w:rsidRPr="0024440F" w:rsidRDefault="00EB6983" w:rsidP="00EB6983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0641CE4" w14:textId="50C3C257" w:rsidR="00EB6983" w:rsidRDefault="00EB6983" w:rsidP="0090654F">
      <w:pPr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br w:type="page"/>
      </w:r>
      <w:bookmarkStart w:id="0" w:name="_GoBack"/>
      <w:bookmarkEnd w:id="0"/>
    </w:p>
    <w:p w14:paraId="1206FBCD" w14:textId="77777777" w:rsidR="00EB6983" w:rsidRPr="00F35610" w:rsidRDefault="00EB6983" w:rsidP="00EB6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0F6B4E0" w14:textId="6059812B" w:rsidR="00EB6983" w:rsidRPr="00F35610" w:rsidRDefault="00EB6983" w:rsidP="00EB6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1</w:t>
      </w:r>
      <w:r w:rsidR="002D05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3561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F3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D0561">
        <w:rPr>
          <w:rFonts w:ascii="Times New Roman" w:eastAsia="Times New Roman" w:hAnsi="Times New Roman" w:cs="Times New Roman"/>
          <w:sz w:val="24"/>
          <w:szCs w:val="24"/>
          <w:lang w:eastAsia="ru-RU"/>
        </w:rPr>
        <w:t>595</w:t>
      </w:r>
    </w:p>
    <w:p w14:paraId="15E2A92D" w14:textId="77777777" w:rsidR="008E3EAC" w:rsidRDefault="008E3EAC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1829A0" w14:textId="2315C992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sz w:val="24"/>
          <w:szCs w:val="24"/>
          <w:lang w:eastAsia="ru-RU"/>
        </w:rPr>
        <w:t>Департамент образования и науки</w:t>
      </w:r>
    </w:p>
    <w:p w14:paraId="3F01CAA6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42C825E2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14:paraId="1362384E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14:paraId="3A16BCB6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sz w:val="24"/>
          <w:szCs w:val="24"/>
          <w:lang w:eastAsia="ru-RU"/>
        </w:rPr>
        <w:t>«Институт развития образования»</w:t>
      </w:r>
    </w:p>
    <w:p w14:paraId="15526AAF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D389E1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F5D2918" w14:textId="77777777" w:rsidR="00F35610" w:rsidRPr="001226F5" w:rsidRDefault="00F35610" w:rsidP="00F876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F876E3" w:rsidRPr="001226F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 «Детский сад комбинированного вида «Радуга»</w:t>
      </w:r>
    </w:p>
    <w:p w14:paraId="63FE6BF0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327FB785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68B04148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4CC54A70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47C57803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Отчет</w:t>
      </w:r>
    </w:p>
    <w:p w14:paraId="7D99F64F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работе по реализации инновационного проекта (программы)</w:t>
      </w:r>
    </w:p>
    <w:p w14:paraId="168B3222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14:paraId="750EF886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u w:val="single"/>
          <w:lang w:eastAsia="ru-RU"/>
        </w:rPr>
      </w:pPr>
      <w:r w:rsidRPr="001226F5">
        <w:rPr>
          <w:rFonts w:ascii="PT Astra Serif" w:eastAsia="Times New Roman" w:hAnsi="PT Astra Serif" w:cs="Times New Roman"/>
          <w:bCs/>
          <w:sz w:val="24"/>
          <w:szCs w:val="24"/>
          <w:u w:val="single"/>
          <w:lang w:eastAsia="ru-RU"/>
        </w:rPr>
        <w:t>«Модель формирования предпосылок функциональной грамотности дошкольников посредством технологии STEAM – образования»</w:t>
      </w:r>
    </w:p>
    <w:p w14:paraId="5A611308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14:paraId="5923F88A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 202</w:t>
      </w:r>
      <w:r w:rsidR="00F876E3" w:rsidRPr="001226F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3</w:t>
      </w:r>
      <w:r w:rsidRPr="001226F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– 202</w:t>
      </w:r>
      <w:r w:rsidR="00F876E3" w:rsidRPr="001226F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4</w:t>
      </w:r>
      <w:r w:rsidRPr="001226F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учебный год </w:t>
      </w:r>
    </w:p>
    <w:p w14:paraId="5402AFC8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14:paraId="061E69D8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14:paraId="57CF434E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1226F5">
        <w:rPr>
          <w:rFonts w:ascii="PT Astra Serif" w:eastAsia="Calibri" w:hAnsi="PT Astra Serif" w:cs="Times New Roman"/>
          <w:sz w:val="24"/>
          <w:szCs w:val="24"/>
        </w:rPr>
        <w:t>Модернизация технологий содержания дошкольного образования в соответствии с требованиями федерального государственного образовательного стандарта</w:t>
      </w:r>
    </w:p>
    <w:p w14:paraId="4555FE3F" w14:textId="77777777" w:rsidR="00F35610" w:rsidRPr="001226F5" w:rsidRDefault="00F35610" w:rsidP="00F35610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1226F5">
        <w:rPr>
          <w:rFonts w:ascii="PT Astra Serif" w:eastAsia="Times New Roman" w:hAnsi="PT Astra Serif" w:cs="Times New Roman"/>
          <w:lang w:eastAsia="ru-RU"/>
        </w:rPr>
        <w:t xml:space="preserve">(направление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 </w:t>
      </w:r>
    </w:p>
    <w:p w14:paraId="0F079AD8" w14:textId="77777777" w:rsidR="00F35610" w:rsidRPr="001226F5" w:rsidRDefault="00F35610" w:rsidP="00F35610">
      <w:pPr>
        <w:pBdr>
          <w:top w:val="single" w:sz="4" w:space="1" w:color="auto"/>
        </w:pBd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1226F5">
        <w:rPr>
          <w:rFonts w:ascii="PT Astra Serif" w:eastAsia="Times New Roman" w:hAnsi="PT Astra Serif" w:cs="Times New Roman"/>
          <w:lang w:eastAsia="ru-RU"/>
        </w:rPr>
        <w:t>от 11.07.2022 № 10-П-1426, от 14.08.2018 № 1120)</w:t>
      </w:r>
    </w:p>
    <w:p w14:paraId="31CC0FC9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7C865826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48F0AA9B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53CDDF70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1C01B171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08010928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2AC8F37D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7A31BF79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618B8695" w14:textId="77777777" w:rsidR="00F35610" w:rsidRPr="001226F5" w:rsidRDefault="00F35610" w:rsidP="00F35610">
      <w:pPr>
        <w:spacing w:after="200" w:line="276" w:lineRule="auto"/>
        <w:jc w:val="center"/>
        <w:rPr>
          <w:rFonts w:ascii="PT Astra Serif" w:eastAsia="Times New Roman" w:hAnsi="PT Astra Serif" w:cs="Times New Roman"/>
          <w:bCs/>
          <w:spacing w:val="20"/>
          <w:sz w:val="28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  <w:br w:type="page"/>
      </w:r>
    </w:p>
    <w:p w14:paraId="40B6E542" w14:textId="77777777" w:rsidR="005857CE" w:rsidRPr="005857CE" w:rsidRDefault="00F35610" w:rsidP="00F35610">
      <w:pPr>
        <w:keepNext/>
        <w:keepLines/>
        <w:spacing w:after="0" w:line="360" w:lineRule="auto"/>
        <w:jc w:val="center"/>
        <w:rPr>
          <w:rFonts w:ascii="PT Astra Serif" w:hAnsi="PT Astra Serif"/>
          <w:noProof/>
        </w:rPr>
      </w:pPr>
      <w:r w:rsidRPr="001226F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Содержание</w:t>
      </w:r>
      <w:r w:rsidRPr="005857CE">
        <w:rPr>
          <w:rFonts w:ascii="PT Astra Serif" w:eastAsia="Times New Roman" w:hAnsi="PT Astra Serif" w:cs="Times New Roman"/>
          <w:color w:val="2F5496"/>
          <w:sz w:val="24"/>
          <w:szCs w:val="24"/>
          <w:lang w:eastAsia="ru-RU"/>
        </w:rPr>
        <w:fldChar w:fldCharType="begin"/>
      </w:r>
      <w:r w:rsidRPr="005857CE">
        <w:rPr>
          <w:rFonts w:ascii="PT Astra Serif" w:eastAsia="Times New Roman" w:hAnsi="PT Astra Serif" w:cs="Times New Roman"/>
          <w:color w:val="2F5496"/>
          <w:sz w:val="24"/>
          <w:szCs w:val="24"/>
          <w:lang w:eastAsia="ru-RU"/>
        </w:rPr>
        <w:instrText xml:space="preserve"> TOC \o "1-3" \h \z \u </w:instrText>
      </w:r>
      <w:r w:rsidRPr="005857CE">
        <w:rPr>
          <w:rFonts w:ascii="PT Astra Serif" w:eastAsia="Times New Roman" w:hAnsi="PT Astra Serif" w:cs="Times New Roman"/>
          <w:color w:val="2F5496"/>
          <w:sz w:val="24"/>
          <w:szCs w:val="24"/>
          <w:lang w:eastAsia="ru-RU"/>
        </w:rPr>
        <w:fldChar w:fldCharType="separate"/>
      </w:r>
    </w:p>
    <w:p w14:paraId="4385FABB" w14:textId="6F56BABD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15" w:history="1">
        <w:r w:rsidR="005857CE" w:rsidRPr="005857CE">
          <w:rPr>
            <w:rStyle w:val="a5"/>
            <w:rFonts w:ascii="PT Astra Serif" w:hAnsi="PT Astra Serif"/>
          </w:rPr>
          <w:t>I. Общие сведения об образовательной организации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_Toc172899415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5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05F0A50A" w14:textId="339775B5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16" w:history="1">
        <w:r w:rsidR="005857CE" w:rsidRPr="005857CE">
          <w:rPr>
            <w:rStyle w:val="a5"/>
            <w:rFonts w:ascii="PT Astra Serif" w:hAnsi="PT Astra Serif"/>
          </w:rPr>
          <w:t>II. Сведения о реализации проекта за отчетный период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_Toc172899416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9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7BF82095" w14:textId="020297E6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17" w:history="1">
        <w:r w:rsidR="005857CE" w:rsidRPr="005857CE">
          <w:rPr>
            <w:rStyle w:val="a5"/>
            <w:rFonts w:ascii="PT Astra Serif" w:hAnsi="PT Astra Serif"/>
          </w:rPr>
          <w:t>2.1. 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_Toc172899417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9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7906FDEB" w14:textId="24385A03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18" w:history="1">
        <w:r w:rsidR="005857CE" w:rsidRPr="005857CE">
          <w:rPr>
            <w:rStyle w:val="a5"/>
            <w:rFonts w:ascii="PT Astra Serif" w:hAnsi="PT Astra Serif"/>
          </w:rPr>
          <w:t>2.2. Организации-партнеры при реализации инновационного проекта (программы) за отчетный период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_Toc172899418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17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1C482213" w14:textId="14439895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19" w:history="1">
        <w:r w:rsidR="005857CE" w:rsidRPr="005857CE">
          <w:rPr>
            <w:rStyle w:val="a5"/>
            <w:rFonts w:ascii="PT Astra Serif" w:hAnsi="PT Astra Serif"/>
          </w:rPr>
          <w:t>2.3. Управление инновационной деятельностью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_Toc172899419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18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164FF691" w14:textId="636B40E2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0" w:history="1">
        <w:r w:rsidR="005857CE" w:rsidRPr="005857CE">
          <w:rPr>
            <w:rStyle w:val="a5"/>
            <w:rFonts w:ascii="PT Astra Serif" w:hAnsi="PT Astra Serif"/>
          </w:rPr>
          <w:t>2.3.1. Нормативное правовое обеспечение инновационной деятельности за отчетный период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_Toc172899420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18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14B2CCFB" w14:textId="6963C61D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1" w:history="1">
        <w:r w:rsidR="005857CE" w:rsidRPr="005857CE">
          <w:rPr>
            <w:rStyle w:val="a5"/>
            <w:rFonts w:ascii="PT Astra Serif" w:hAnsi="PT Astra Serif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_Toc172899421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23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2A6E646B" w14:textId="232D9350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2" w:history="1">
        <w:r w:rsidR="005857CE" w:rsidRPr="005857CE">
          <w:rPr>
            <w:rStyle w:val="a5"/>
            <w:rFonts w:ascii="PT Astra Serif" w:hAnsi="PT Astra Serif"/>
          </w:rPr>
          <w:t>2.4. Учебно-методическое и научно-методическое обеспечение инновационной деятельности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_Toc172899422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24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680F2F4A" w14:textId="10B96197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3" w:history="1">
        <w:r w:rsidR="005857CE" w:rsidRPr="005857CE">
          <w:rPr>
            <w:rStyle w:val="a5"/>
            <w:rFonts w:ascii="PT Astra Serif" w:hAnsi="PT Astra Serif"/>
          </w:rPr>
          <w:t>2.4.1. Полученные инновационные продукты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_Toc172899423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24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29962298" w14:textId="12CD98D7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4" w:history="1">
        <w:r w:rsidR="005857CE" w:rsidRPr="005857CE">
          <w:rPr>
            <w:rStyle w:val="a5"/>
            <w:rFonts w:ascii="PT Astra Serif" w:hAnsi="PT Astra Serif"/>
          </w:rPr>
          <w:t>2.4.2. Описание текущей актуальности продуктов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_Toc172899424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28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7FB9EC98" w14:textId="18710E85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5" w:history="1">
        <w:r w:rsidR="005857CE" w:rsidRPr="005857CE">
          <w:rPr>
            <w:rStyle w:val="a5"/>
            <w:rFonts w:ascii="PT Astra Serif" w:hAnsi="PT Astra Serif"/>
          </w:rPr>
          <w:t>2.5. Достигнутые внешние эффекты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_Toc172899425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29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1AB67915" w14:textId="6C164999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6" w:history="1">
        <w:r w:rsidR="005857CE" w:rsidRPr="005857CE">
          <w:rPr>
            <w:rStyle w:val="a5"/>
            <w:rFonts w:ascii="PT Astra Serif" w:hAnsi="PT Astra Serif"/>
          </w:rPr>
          <w:t>2.6. Список публикаций за 2023-2024 учебный год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_Toc172899426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31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654FE9D3" w14:textId="155FD40B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7" w:history="1">
        <w:r w:rsidR="005857CE" w:rsidRPr="005857CE">
          <w:rPr>
            <w:rStyle w:val="a5"/>
            <w:rFonts w:ascii="PT Astra Serif" w:hAnsi="PT Astra Serif"/>
          </w:rPr>
          <w:t>2.7. Информация в СМИ (газеты, телевидение, сетевые СМИ) о деятельности региональной инновационной площадки за 2023 – 2024 учебный год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_Toc172899427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31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45CA43A1" w14:textId="47A835F6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8" w:history="1">
        <w:r w:rsidR="005857CE" w:rsidRPr="005857CE">
          <w:rPr>
            <w:rStyle w:val="a5"/>
            <w:rFonts w:ascii="PT Astra Serif" w:hAnsi="PT Astra Serif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_Toc172899428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32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7B915A9D" w14:textId="59C04397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29" w:history="1">
        <w:r w:rsidR="005857CE" w:rsidRPr="005857CE">
          <w:rPr>
            <w:rStyle w:val="a5"/>
            <w:rFonts w:ascii="PT Astra Serif" w:hAnsi="PT Astra Serif"/>
          </w:rPr>
          <w:t>2.8.1. Организация и проведение открытых мероприятий (конференций, семинаров, мастер-классов и др.)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_Toc172899429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32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124E4527" w14:textId="22A37F0D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30" w:history="1">
        <w:r w:rsidR="005857CE" w:rsidRPr="005857CE">
          <w:rPr>
            <w:rStyle w:val="a5"/>
            <w:rFonts w:ascii="PT Astra Serif" w:hAnsi="PT Astra Serif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_Toc172899430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33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5FBFB66B" w14:textId="48AD2757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31" w:history="1">
        <w:r w:rsidR="005857CE" w:rsidRPr="005857CE">
          <w:rPr>
            <w:rStyle w:val="a5"/>
            <w:rFonts w:ascii="PT Astra Serif" w:hAnsi="PT Astra Serif"/>
          </w:rPr>
          <w:t>2.9. Анализ результатов реализации инновационного проекта (программы)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_Toc172899431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35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58C60B20" w14:textId="497782C7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32" w:history="1">
        <w:r w:rsidR="005857CE" w:rsidRPr="005857CE">
          <w:rPr>
            <w:rStyle w:val="a5"/>
            <w:rFonts w:ascii="PT Astra Serif" w:hAnsi="PT Astra Serif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_Toc172899432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35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40A5A5D0" w14:textId="3545CAE8" w:rsidR="005857CE" w:rsidRPr="005857CE" w:rsidRDefault="00201B14">
      <w:pPr>
        <w:pStyle w:val="20"/>
        <w:rPr>
          <w:rFonts w:ascii="PT Astra Serif" w:eastAsiaTheme="minorEastAsia" w:hAnsi="PT Astra Serif" w:cstheme="minorBidi"/>
          <w:bCs w:val="0"/>
          <w:iCs w:val="0"/>
          <w:sz w:val="22"/>
          <w:szCs w:val="22"/>
        </w:rPr>
      </w:pPr>
      <w:hyperlink w:anchor="_Toc172899433" w:history="1">
        <w:r w:rsidR="005857CE" w:rsidRPr="005857CE">
          <w:rPr>
            <w:rStyle w:val="a5"/>
            <w:rFonts w:ascii="PT Astra Serif" w:hAnsi="PT Astra Serif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5857CE" w:rsidRPr="005857CE">
          <w:rPr>
            <w:rFonts w:ascii="PT Astra Serif" w:hAnsi="PT Astra Serif"/>
            <w:webHidden/>
          </w:rPr>
          <w:tab/>
        </w:r>
        <w:r w:rsidR="005857CE" w:rsidRPr="005857CE">
          <w:rPr>
            <w:rFonts w:ascii="PT Astra Serif" w:hAnsi="PT Astra Serif"/>
            <w:webHidden/>
          </w:rPr>
          <w:fldChar w:fldCharType="begin"/>
        </w:r>
        <w:r w:rsidR="005857CE" w:rsidRPr="005857CE">
          <w:rPr>
            <w:rFonts w:ascii="PT Astra Serif" w:hAnsi="PT Astra Serif"/>
            <w:webHidden/>
          </w:rPr>
          <w:instrText xml:space="preserve"> PAGEREF _Toc172899433 \h </w:instrText>
        </w:r>
        <w:r w:rsidR="005857CE" w:rsidRPr="005857CE">
          <w:rPr>
            <w:rFonts w:ascii="PT Astra Serif" w:hAnsi="PT Astra Serif"/>
            <w:webHidden/>
          </w:rPr>
        </w:r>
        <w:r w:rsidR="005857CE" w:rsidRPr="005857CE">
          <w:rPr>
            <w:rFonts w:ascii="PT Astra Serif" w:hAnsi="PT Astra Serif"/>
            <w:webHidden/>
          </w:rPr>
          <w:fldChar w:fldCharType="separate"/>
        </w:r>
        <w:r w:rsidR="00FD69DC">
          <w:rPr>
            <w:rFonts w:ascii="PT Astra Serif" w:hAnsi="PT Astra Serif"/>
            <w:webHidden/>
          </w:rPr>
          <w:t>35</w:t>
        </w:r>
        <w:r w:rsidR="005857CE" w:rsidRPr="005857CE">
          <w:rPr>
            <w:rFonts w:ascii="PT Astra Serif" w:hAnsi="PT Astra Serif"/>
            <w:webHidden/>
          </w:rPr>
          <w:fldChar w:fldCharType="end"/>
        </w:r>
      </w:hyperlink>
    </w:p>
    <w:p w14:paraId="2DD6F893" w14:textId="77777777" w:rsidR="00F35610" w:rsidRPr="001226F5" w:rsidRDefault="00F35610" w:rsidP="00F35610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bCs/>
          <w:spacing w:val="20"/>
          <w:sz w:val="28"/>
          <w:szCs w:val="24"/>
          <w:lang w:eastAsia="ru-RU"/>
        </w:rPr>
        <w:sectPr w:rsidR="00F35610" w:rsidRPr="001226F5" w:rsidSect="00CD2583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  <w:r w:rsidRPr="005857CE">
        <w:rPr>
          <w:rFonts w:ascii="PT Astra Serif" w:eastAsia="Times New Roman" w:hAnsi="PT Astra Serif" w:cs="Times New Roman"/>
          <w:bCs/>
          <w:spacing w:val="20"/>
          <w:sz w:val="24"/>
          <w:szCs w:val="24"/>
          <w:lang w:eastAsia="ru-RU"/>
        </w:rPr>
        <w:fldChar w:fldCharType="end"/>
      </w:r>
    </w:p>
    <w:p w14:paraId="2B0AFB57" w14:textId="77777777" w:rsidR="00F35610" w:rsidRPr="001226F5" w:rsidRDefault="00F35610" w:rsidP="00F35610">
      <w:pPr>
        <w:spacing w:after="6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</w:pPr>
      <w:bookmarkStart w:id="1" w:name="_Toc172899415"/>
      <w:r w:rsidRPr="001226F5"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I. Общие сведения об образовательной организации</w:t>
      </w:r>
      <w:bookmarkEnd w:id="1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F35610" w:rsidRPr="001226F5" w14:paraId="7EE94AA5" w14:textId="77777777" w:rsidTr="00CD258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90D93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997D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4F7C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 Югорск</w:t>
            </w:r>
          </w:p>
        </w:tc>
      </w:tr>
      <w:tr w:rsidR="00F35610" w:rsidRPr="001226F5" w14:paraId="0687B0DA" w14:textId="77777777" w:rsidTr="00CD258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8CDB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A393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Населенный пункт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F519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 Югорск</w:t>
            </w:r>
          </w:p>
        </w:tc>
      </w:tr>
      <w:tr w:rsidR="00F35610" w:rsidRPr="001226F5" w14:paraId="4704AB7C" w14:textId="77777777" w:rsidTr="00CD258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5CE9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1595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526" w14:textId="77777777" w:rsidR="00F35610" w:rsidRPr="001226F5" w:rsidRDefault="00F876E3" w:rsidP="00F876E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</w:tr>
      <w:tr w:rsidR="00F35610" w:rsidRPr="001226F5" w14:paraId="74580CFA" w14:textId="77777777" w:rsidTr="00CD258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953B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C276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1226F5">
              <w:rPr>
                <w:rFonts w:ascii="PT Astra Serif" w:eastAsia="Times New Roman" w:hAnsi="PT Astra Serif" w:cs="Times New Roman"/>
                <w:i/>
                <w:iCs/>
                <w:color w:val="000000"/>
                <w:lang w:eastAsia="ru-RU"/>
              </w:rPr>
              <w:t>юридический адрес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1464" w14:textId="77777777" w:rsidR="00F35610" w:rsidRPr="001226F5" w:rsidRDefault="00F876E3" w:rsidP="00F876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628260, Российская Федерация, Ханты-Мансийский АО - Югра, город Югорск: улица Мира д.18/4 </w:t>
            </w:r>
          </w:p>
        </w:tc>
      </w:tr>
      <w:tr w:rsidR="00F35610" w:rsidRPr="001226F5" w14:paraId="3FA49B83" w14:textId="77777777" w:rsidTr="00CD258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CC0D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0B07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1226F5">
              <w:rPr>
                <w:rFonts w:ascii="PT Astra Serif" w:eastAsia="Times New Roman" w:hAnsi="PT Astra Serif" w:cs="Times New Roman"/>
                <w:i/>
                <w:iCs/>
                <w:color w:val="000000"/>
                <w:lang w:eastAsia="ru-RU"/>
              </w:rPr>
              <w:t>фактический адрес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292" w14:textId="77777777" w:rsidR="00F35610" w:rsidRPr="001226F5" w:rsidRDefault="00F876E3" w:rsidP="00F876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628260, Российская Федерация, Ханты-Мансийский АО - Югра, город Югорск: ул. Буряка зд.6</w:t>
            </w:r>
          </w:p>
        </w:tc>
      </w:tr>
      <w:tr w:rsidR="00F35610" w:rsidRPr="001226F5" w14:paraId="09E009E0" w14:textId="77777777" w:rsidTr="00CD2583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CD94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6A33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12A7" w14:textId="77777777" w:rsidR="00F35610" w:rsidRPr="001226F5" w:rsidRDefault="00201B14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11" w:history="1">
              <w:r w:rsidR="00F876E3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https://ds-raduga-yugorsk-r86.gosweb.gosuslugi.ru/</w:t>
              </w:r>
            </w:hyperlink>
          </w:p>
          <w:p w14:paraId="3C2C4857" w14:textId="77777777" w:rsidR="00F876E3" w:rsidRPr="001226F5" w:rsidRDefault="00F876E3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35610" w:rsidRPr="001226F5" w14:paraId="5346C882" w14:textId="77777777" w:rsidTr="00CD258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788CD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03AE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F092" w14:textId="77777777" w:rsidR="00F35610" w:rsidRPr="001226F5" w:rsidRDefault="00201B14" w:rsidP="00F3561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hyperlink r:id="rId12" w:history="1">
              <w:r w:rsidR="00F876E3" w:rsidRPr="001226F5">
                <w:rPr>
                  <w:rStyle w:val="a5"/>
                  <w:rFonts w:ascii="PT Astra Serif" w:hAnsi="PT Astra Serif"/>
                </w:rPr>
                <w:t>raduga_ugorsk@mail.ru</w:t>
              </w:r>
            </w:hyperlink>
          </w:p>
          <w:p w14:paraId="20E6DA05" w14:textId="77777777" w:rsidR="00F876E3" w:rsidRPr="001226F5" w:rsidRDefault="00F876E3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35610" w:rsidRPr="001226F5" w14:paraId="0BADD55C" w14:textId="77777777" w:rsidTr="00CD258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0322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1C60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D5D" w14:textId="77777777" w:rsidR="00F35610" w:rsidRPr="001226F5" w:rsidRDefault="00F876E3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Кутузова Татьяна Викторовна</w:t>
            </w:r>
          </w:p>
        </w:tc>
      </w:tr>
      <w:tr w:rsidR="00F35610" w:rsidRPr="001226F5" w14:paraId="32DD35C7" w14:textId="77777777" w:rsidTr="00CD2583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E58B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C509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C54E" w14:textId="77777777" w:rsidR="00F35610" w:rsidRPr="001226F5" w:rsidRDefault="00F876E3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hAnsi="PT Astra Serif"/>
              </w:rPr>
              <w:t>raduga_ugorsk@mail.ru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8(34675)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2-15-91</w:t>
            </w:r>
          </w:p>
        </w:tc>
      </w:tr>
      <w:tr w:rsidR="00F35610" w:rsidRPr="001226F5" w14:paraId="01F1416F" w14:textId="77777777" w:rsidTr="00CD2583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11B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F365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2377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Булгакова Ксения Александровна</w:t>
            </w:r>
          </w:p>
        </w:tc>
      </w:tr>
      <w:tr w:rsidR="00F35610" w:rsidRPr="001226F5" w14:paraId="2BF0F667" w14:textId="77777777" w:rsidTr="00CD2583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F174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B679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Кадровое обеспечение реализации инновационного проекта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2DCE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Табличный тип данных*</w:t>
            </w:r>
          </w:p>
        </w:tc>
      </w:tr>
      <w:tr w:rsidR="00F35610" w:rsidRPr="001226F5" w14:paraId="2A612397" w14:textId="77777777" w:rsidTr="00CD2583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9A98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9682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B22D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Реализуемый проект полностью соответствует стратегическим ориентирам развития образования в ХМАО-Югре в рамках приоритетных направлений государственной программы «Развитие образования в Ханты- Мансийском автономном округе - Югре на 2018 - 2025 годы и на период до 2030 года», в части «модернизация технологий и содержания обучения в соответствии с новым федеральным государственным образовательным стандартом».</w:t>
            </w:r>
          </w:p>
          <w:p w14:paraId="55AE1D9F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Его актуальность также обусловлена подпунктом 5.1.5 Распоряжения Правительства ХМАО-Югры от 22.09.2017 года № 560-рп «О плане основных мероприятий на 2018 – 2020 годы, посвященных проведению в Ханты-Мансийском автономном округе – Югре «Десятилетия детства в Российской Федерации», где прописано о создании сети организаций общего и дошкольного образования, реализующих инновационные программы для отработки новых технологий и содержания обучения и воспитания.</w:t>
            </w:r>
          </w:p>
          <w:p w14:paraId="13B33C39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Реализация проекта будет способствовать достижению целей приоритетных в округе федеральных проектов «Успех каждого ребенка», «Цифровая образовательная среда»,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федеральному образовательному стандарту дошкольного образования (оказание помощи родителям (законным представителям) в воспитании детей, охране и укреплении их физического и психического здоровья, индивидуальных способностей и необходимой коррекции нарушений их развития).</w:t>
            </w:r>
          </w:p>
          <w:p w14:paraId="5E1A19EB" w14:textId="77777777" w:rsidR="00F35610" w:rsidRPr="00140920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Проект предусматривает новые решения в структуре образовательной системы </w:t>
            </w:r>
            <w:r w:rsidR="0066542A" w:rsidRPr="001226F5">
              <w:rPr>
                <w:rFonts w:ascii="PT Astra Serif" w:eastAsia="Times New Roman" w:hAnsi="PT Astra Serif" w:cs="Times New Roman"/>
                <w:lang w:eastAsia="ru-RU"/>
              </w:rPr>
              <w:t>детского сада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 в области формирования у детей дошкольного возраста предпосылок функциональной грамотности посредством технологии STEAM – образования с использованием механизма разработки и внедрения в образовательное пространство  инновационных, социальных, индивидуальных проектов, различных  парциальных и программ, дополнительного образования, родительского просвещения, конкурсов, акций, которые являются инструментами в руках педагогов для формирования компонен</w:t>
            </w:r>
            <w:r w:rsidR="00140920">
              <w:rPr>
                <w:rFonts w:ascii="PT Astra Serif" w:eastAsia="Times New Roman" w:hAnsi="PT Astra Serif" w:cs="Times New Roman"/>
                <w:lang w:eastAsia="ru-RU"/>
              </w:rPr>
              <w:t>тов функциональной грамотности.</w:t>
            </w:r>
          </w:p>
        </w:tc>
      </w:tr>
      <w:tr w:rsidR="00F35610" w:rsidRPr="001226F5" w14:paraId="532BFE85" w14:textId="77777777" w:rsidTr="00CD2583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1BD0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F119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3B6" w14:textId="77777777" w:rsidR="00F35610" w:rsidRPr="00A658D0" w:rsidRDefault="00F35610" w:rsidP="00F3561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Инновационный п</w:t>
            </w:r>
            <w:r w:rsidR="00F876E3"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отенциал проекта заключается в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проектировании модели образовательной деятельности, способствующей формированию у детей дошкольного возраста предпосылок функциональной грамотности</w:t>
            </w:r>
            <w:r w:rsidR="00140920">
              <w:rPr>
                <w:rFonts w:ascii="PT Astra Serif" w:eastAsia="Times New Roman" w:hAnsi="PT Astra Serif" w:cs="Times New Roman"/>
                <w:lang w:eastAsia="ru-RU"/>
              </w:rPr>
              <w:t xml:space="preserve"> посредством использования </w:t>
            </w:r>
            <w:r w:rsidR="00140920">
              <w:rPr>
                <w:rFonts w:ascii="PT Astra Serif" w:eastAsia="Times New Roman" w:hAnsi="PT Astra Serif" w:cs="Times New Roman"/>
                <w:lang w:val="en-US" w:eastAsia="ru-RU"/>
              </w:rPr>
              <w:t>STEAM</w:t>
            </w:r>
            <w:r w:rsidR="00140920">
              <w:rPr>
                <w:rFonts w:ascii="PT Astra Serif" w:eastAsia="Times New Roman" w:hAnsi="PT Astra Serif" w:cs="Times New Roman"/>
                <w:lang w:eastAsia="ru-RU"/>
              </w:rPr>
              <w:t>-технологий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r w:rsidR="00140920" w:rsidRPr="00140920">
              <w:rPr>
                <w:rFonts w:ascii="PT Astra Serif" w:eastAsia="Times New Roman" w:hAnsi="PT Astra Serif" w:cs="Times New Roman"/>
                <w:lang w:eastAsia="ru-RU"/>
              </w:rPr>
              <w:t xml:space="preserve">Каждый элемент модели включает в себя инновационные, социальные, индивидуальные проекты, различные программы – парциальные, дополнительного образования, родительского просвещения, тематическую образовательную среду, которые являются инструментами в руках педагогов для формирования компонентов функциональной </w:t>
            </w:r>
            <w:r w:rsidR="00140920" w:rsidRPr="00A658D0">
              <w:rPr>
                <w:rFonts w:ascii="PT Astra Serif" w:eastAsia="Times New Roman" w:hAnsi="PT Astra Serif" w:cs="Times New Roman"/>
                <w:lang w:eastAsia="ru-RU"/>
              </w:rPr>
              <w:t>грамотности.</w:t>
            </w:r>
          </w:p>
          <w:p w14:paraId="59CC889C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658D0">
              <w:rPr>
                <w:rFonts w:ascii="PT Astra Serif" w:eastAsia="Calibri" w:hAnsi="PT Astra Serif" w:cs="Times New Roman"/>
              </w:rPr>
              <w:t xml:space="preserve">Значимость проекта подтверждается тем, что </w:t>
            </w:r>
            <w:r w:rsidR="0066542A" w:rsidRPr="00A658D0">
              <w:rPr>
                <w:rFonts w:ascii="PT Astra Serif" w:eastAsia="Calibri" w:hAnsi="PT Astra Serif" w:cs="Times New Roman"/>
              </w:rPr>
              <w:t>детский сад стал</w:t>
            </w:r>
            <w:r w:rsidRPr="00A658D0">
              <w:rPr>
                <w:rFonts w:ascii="PT Astra Serif" w:eastAsia="Calibri" w:hAnsi="PT Astra Serif" w:cs="Times New Roman"/>
              </w:rPr>
              <w:t xml:space="preserve"> площадкой для проведения в Ханты-Мансийском автономном округе-Югре профессиональной экскурсии для молодых педагогов, организованной Министерством просвещения Российской Федерации и Национальной родительской ассоциации в 2023 </w:t>
            </w:r>
            <w:r w:rsidR="00140920" w:rsidRPr="00A658D0">
              <w:rPr>
                <w:rFonts w:ascii="PT Astra Serif" w:eastAsia="Calibri" w:hAnsi="PT Astra Serif" w:cs="Times New Roman"/>
              </w:rPr>
              <w:t xml:space="preserve">и в 2024 </w:t>
            </w:r>
            <w:r w:rsidRPr="00A658D0">
              <w:rPr>
                <w:rFonts w:ascii="PT Astra Serif" w:eastAsia="Calibri" w:hAnsi="PT Astra Serif" w:cs="Times New Roman"/>
              </w:rPr>
              <w:t>год</w:t>
            </w:r>
            <w:r w:rsidR="00140920" w:rsidRPr="00A658D0">
              <w:rPr>
                <w:rFonts w:ascii="PT Astra Serif" w:eastAsia="Calibri" w:hAnsi="PT Astra Serif" w:cs="Times New Roman"/>
              </w:rPr>
              <w:t>ах</w:t>
            </w:r>
            <w:r w:rsidRPr="00A658D0">
              <w:rPr>
                <w:rFonts w:ascii="PT Astra Serif" w:eastAsia="Calibri" w:hAnsi="PT Astra Serif" w:cs="Times New Roman"/>
              </w:rPr>
              <w:t>.</w:t>
            </w:r>
          </w:p>
          <w:p w14:paraId="16A1AB0E" w14:textId="77777777" w:rsidR="00F35610" w:rsidRPr="001226F5" w:rsidRDefault="00F35610" w:rsidP="006654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Разработанная педагогическая модель формирования предпосылок естественнонаучной грамотности у детей дошкольного возраста была представлена в рамках конкурсных испытаний муниципального конкурса «Педагог года города Югорска – 202</w:t>
            </w:r>
            <w:r w:rsidR="0066542A" w:rsidRPr="001226F5">
              <w:rPr>
                <w:rFonts w:ascii="PT Astra Serif" w:eastAsia="Calibri" w:hAnsi="PT Astra Serif" w:cs="Times New Roman"/>
              </w:rPr>
              <w:t>4</w:t>
            </w:r>
            <w:r w:rsidRPr="001226F5">
              <w:rPr>
                <w:rFonts w:ascii="PT Astra Serif" w:eastAsia="Calibri" w:hAnsi="PT Astra Serif" w:cs="Times New Roman"/>
              </w:rPr>
              <w:t xml:space="preserve">». </w:t>
            </w:r>
          </w:p>
        </w:tc>
      </w:tr>
    </w:tbl>
    <w:p w14:paraId="59D00443" w14:textId="77777777" w:rsidR="00F35610" w:rsidRPr="001226F5" w:rsidRDefault="00F35610" w:rsidP="00F35610">
      <w:pPr>
        <w:spacing w:after="200" w:line="276" w:lineRule="auto"/>
        <w:jc w:val="center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  <w:sectPr w:rsidR="00F35610" w:rsidRPr="001226F5" w:rsidSect="00CD2583">
          <w:pgSz w:w="11906" w:h="16838"/>
          <w:pgMar w:top="1134" w:right="567" w:bottom="1134" w:left="1134" w:header="510" w:footer="709" w:gutter="0"/>
          <w:cols w:space="708"/>
          <w:docGrid w:linePitch="360"/>
        </w:sectPr>
      </w:pPr>
    </w:p>
    <w:p w14:paraId="1C407747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color w:val="000000"/>
          <w:lang w:eastAsia="ru-RU"/>
        </w:rPr>
        <w:lastRenderedPageBreak/>
        <w:t>*</w:t>
      </w:r>
      <w:r w:rsidRPr="001226F5"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  <w:t xml:space="preserve">Кадровое обеспечение реализации инновационного проекта </w:t>
      </w:r>
      <w:r w:rsidRPr="001226F5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>(п. 11)</w:t>
      </w:r>
    </w:p>
    <w:p w14:paraId="702C98B6" w14:textId="77777777" w:rsidR="00F35610" w:rsidRPr="001226F5" w:rsidRDefault="00F35610" w:rsidP="00F3561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846"/>
        <w:gridCol w:w="2040"/>
        <w:gridCol w:w="1723"/>
        <w:gridCol w:w="2335"/>
        <w:gridCol w:w="2442"/>
        <w:gridCol w:w="2312"/>
        <w:gridCol w:w="2975"/>
      </w:tblGrid>
      <w:tr w:rsidR="00F35610" w:rsidRPr="001226F5" w14:paraId="42156F57" w14:textId="77777777" w:rsidTr="00CD2583">
        <w:trPr>
          <w:trHeight w:val="1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679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E8A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ФИО специалиста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F07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B5A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Квалификационная категория (ученая степень (при наличии)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EEB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Стаж педагогической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33E79" w14:textId="77777777" w:rsidR="00F35610" w:rsidRPr="001226F5" w:rsidRDefault="00F35610" w:rsidP="00F3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226F5">
              <w:rPr>
                <w:rFonts w:ascii="PT Astra Serif" w:eastAsia="Calibri" w:hAnsi="PT Astra Serif" w:cs="Times New Roman"/>
                <w:color w:val="000000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66D3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Статус (функции) специалиста в рамках реализации инновационного проекта (программы) </w:t>
            </w:r>
          </w:p>
        </w:tc>
      </w:tr>
      <w:tr w:rsidR="00F35610" w:rsidRPr="001226F5" w14:paraId="42BB4A23" w14:textId="77777777" w:rsidTr="00F35610">
        <w:trPr>
          <w:trHeight w:val="2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5D2968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A5B9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87D68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FD88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33D9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D9AD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95E81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5610" w:rsidRPr="001226F5" w14:paraId="408CD696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014D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9F9F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Булгакова Ксения Александровна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5686" w14:textId="77777777" w:rsidR="00F35610" w:rsidRPr="001226F5" w:rsidRDefault="00F876E3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2A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CCEB" w14:textId="77777777" w:rsidR="00F35610" w:rsidRPr="001226F5" w:rsidRDefault="00F35610" w:rsidP="002039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20398A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C103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D45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руководитель проекта</w:t>
            </w:r>
            <w:r w:rsidRPr="001226F5">
              <w:rPr>
                <w:rFonts w:ascii="PT Astra Serif" w:eastAsia="Times New Roman" w:hAnsi="PT Astra Serif" w:cs="Times New Roman"/>
                <w:spacing w:val="20"/>
                <w:lang w:eastAsia="ru-RU"/>
              </w:rPr>
              <w:t xml:space="preserve"> </w:t>
            </w:r>
          </w:p>
        </w:tc>
      </w:tr>
      <w:tr w:rsidR="00F35610" w:rsidRPr="001226F5" w14:paraId="44EC8A9C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F2E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5DFC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Башкирцева Виолетта Евгеньевна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5334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инструктор по физической культуре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6BF" w14:textId="77777777" w:rsidR="00F35610" w:rsidRPr="001226F5" w:rsidRDefault="00F876E3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2398" w14:textId="77777777" w:rsidR="00F35610" w:rsidRPr="001226F5" w:rsidRDefault="0020398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года 9 месяцев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F5FA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5C1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F35610" w:rsidRPr="001226F5" w14:paraId="65BEC3AF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505F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437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Гасанова Севиндж  Тарверди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E471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A15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40DE" w14:textId="77777777" w:rsidR="00F35610" w:rsidRPr="001226F5" w:rsidRDefault="0020398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 10 месяцев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B777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E804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член творческой группы</w:t>
            </w:r>
          </w:p>
        </w:tc>
      </w:tr>
      <w:tr w:rsidR="00F876E3" w:rsidRPr="001226F5" w14:paraId="104A33E2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EF6F" w14:textId="77777777" w:rsidR="00F876E3" w:rsidRPr="001226F5" w:rsidRDefault="00F876E3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4D83" w14:textId="77777777" w:rsidR="00F876E3" w:rsidRPr="001226F5" w:rsidRDefault="00F876E3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Грачева Вера Андреевна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92C7" w14:textId="77777777" w:rsidR="00F876E3" w:rsidRPr="001226F5" w:rsidRDefault="00F876E3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9D41" w14:textId="77777777" w:rsidR="00F876E3" w:rsidRPr="001226F5" w:rsidRDefault="00F876E3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B2F6" w14:textId="77777777" w:rsidR="00F876E3" w:rsidRPr="001226F5" w:rsidRDefault="00EA6FF3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B5404" w14:textId="77777777" w:rsidR="00F876E3" w:rsidRPr="001226F5" w:rsidRDefault="00F876E3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16B1" w14:textId="77777777" w:rsidR="00F876E3" w:rsidRPr="001226F5" w:rsidRDefault="00F876E3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F35610" w:rsidRPr="001226F5" w14:paraId="32A4E6DF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25B2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C0CF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Дзюбан Анастасия Сергеевна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7FF1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29F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251A" w14:textId="77777777" w:rsidR="00F35610" w:rsidRPr="001226F5" w:rsidRDefault="0020398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 3 месяца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22C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C97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член творческой группы</w:t>
            </w:r>
          </w:p>
        </w:tc>
      </w:tr>
      <w:tr w:rsidR="00F35610" w:rsidRPr="001226F5" w14:paraId="602D3926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D086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AAE0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Ершикова Анастасия Владимировна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3980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педагог-психолог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D38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5E12" w14:textId="77777777" w:rsidR="00F35610" w:rsidRPr="001226F5" w:rsidRDefault="0020398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 7 месяцев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C0B1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0C3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F35610" w:rsidRPr="001226F5" w14:paraId="7238EFCB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5639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A65F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Козлитина Елена Юрьевна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3FEF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138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2AC" w14:textId="77777777" w:rsidR="00F35610" w:rsidRPr="001226F5" w:rsidRDefault="00F35610" w:rsidP="002039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  <w:r w:rsidR="0020398A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03ED1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4D8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F35610" w:rsidRPr="001226F5" w14:paraId="486A190F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29F9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E63C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Круглова Татьяна Михайловна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6F28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FF9E" w14:textId="77777777" w:rsidR="00F35610" w:rsidRPr="001226F5" w:rsidRDefault="00F876E3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8B6" w14:textId="77777777" w:rsidR="00F35610" w:rsidRPr="001226F5" w:rsidRDefault="00F35610" w:rsidP="002039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20398A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 8 месяцев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32D5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6D0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член творческой группы</w:t>
            </w:r>
          </w:p>
        </w:tc>
      </w:tr>
      <w:tr w:rsidR="00F35610" w:rsidRPr="001226F5" w14:paraId="695ABDFD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3B2D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0851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Лучкина Татьяна Викторовна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AC2C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старший воспитатель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D5E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9294" w14:textId="77777777" w:rsidR="00F35610" w:rsidRPr="001226F5" w:rsidRDefault="00F35610" w:rsidP="002039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="0020398A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 3 месяца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61B6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C831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руководитель творческой группы</w:t>
            </w:r>
          </w:p>
        </w:tc>
      </w:tr>
      <w:tr w:rsidR="00F35610" w:rsidRPr="001226F5" w14:paraId="3FECC92B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89F8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E0FC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Мангилева Елизавета Викторовна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00FC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музыкальный руководитель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8A6F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715B" w14:textId="77777777" w:rsidR="00F35610" w:rsidRPr="001226F5" w:rsidRDefault="0020398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2904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633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F35610" w:rsidRPr="001226F5" w14:paraId="3F0439C2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3E79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AF94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Мартюк Светлана Петровна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91E9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8CF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6469" w14:textId="77777777" w:rsidR="00F35610" w:rsidRPr="001226F5" w:rsidRDefault="0020398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 8 месяцев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6C0D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213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F35610" w:rsidRPr="001226F5" w14:paraId="171596D4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AE35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DBDA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Масычева Мария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7AB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8D0F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4C4C" w14:textId="77777777" w:rsidR="00F35610" w:rsidRPr="001226F5" w:rsidRDefault="0020398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BCE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B3B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F35610" w:rsidRPr="001226F5" w14:paraId="0572968F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F598" w14:textId="77777777" w:rsidR="00F35610" w:rsidRPr="001226F5" w:rsidRDefault="00F35610" w:rsidP="00F3561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9300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Мокшина Ольга Игоревна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251E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учитель- логопед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B9A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2523" w14:textId="77777777" w:rsidR="00F35610" w:rsidRPr="001226F5" w:rsidRDefault="00F35610" w:rsidP="002039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="0020398A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лет 3 месяца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88CD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5891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член творческой группы</w:t>
            </w:r>
          </w:p>
        </w:tc>
      </w:tr>
      <w:tr w:rsidR="00A658D0" w:rsidRPr="001226F5" w14:paraId="7904999D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895A" w14:textId="77777777" w:rsidR="00A658D0" w:rsidRPr="001226F5" w:rsidRDefault="00A658D0" w:rsidP="00A658D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2F03" w14:textId="357B5076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Павлова</w:t>
            </w:r>
            <w:r w:rsidRPr="001226F5">
              <w:rPr>
                <w:rFonts w:ascii="PT Astra Serif" w:eastAsia="Calibri" w:hAnsi="PT Astra Serif" w:cs="Times New Roman"/>
              </w:rPr>
              <w:t xml:space="preserve"> София Романовна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86D0" w14:textId="25C5CE05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DC29" w14:textId="307D507D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01D0" w14:textId="52858780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год 7 месяцев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5836" w14:textId="67AC2D43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CAD" w14:textId="53515588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участник проекта</w:t>
            </w:r>
          </w:p>
        </w:tc>
      </w:tr>
      <w:tr w:rsidR="00A658D0" w:rsidRPr="001226F5" w14:paraId="182BAC39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A44C" w14:textId="77777777" w:rsidR="00A658D0" w:rsidRPr="001226F5" w:rsidRDefault="00A658D0" w:rsidP="00A658D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C1DD" w14:textId="77777777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Сенина Яна Валерьевна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155A" w14:textId="77777777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DDE8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00AB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 лет 3 месяца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E95D5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F401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член творческой группы</w:t>
            </w:r>
          </w:p>
        </w:tc>
      </w:tr>
      <w:tr w:rsidR="00A658D0" w:rsidRPr="001226F5" w14:paraId="04F0F580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C2B9" w14:textId="77777777" w:rsidR="00A658D0" w:rsidRPr="001226F5" w:rsidRDefault="00A658D0" w:rsidP="00A658D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2001" w14:textId="77777777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Федорова Светлана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9651" w14:textId="77777777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4DA2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2022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 лет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0A1DA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872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член творческой группы</w:t>
            </w:r>
          </w:p>
        </w:tc>
      </w:tr>
      <w:tr w:rsidR="00A658D0" w:rsidRPr="001226F5" w14:paraId="3E576E38" w14:textId="77777777" w:rsidTr="00CD258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D8F0" w14:textId="77777777" w:rsidR="00A658D0" w:rsidRPr="001226F5" w:rsidRDefault="00A658D0" w:rsidP="00A658D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33D2" w14:textId="77777777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Феофанова Алена Петровна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E7D1" w14:textId="77777777" w:rsidR="00A658D0" w:rsidRPr="001226F5" w:rsidRDefault="00A658D0" w:rsidP="00A658D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воспитатель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FF51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775A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года 6 месяцев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0A8FD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имеется*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BDF7" w14:textId="77777777" w:rsidR="00A658D0" w:rsidRPr="001226F5" w:rsidRDefault="00A658D0" w:rsidP="00A658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член творческой группы</w:t>
            </w:r>
          </w:p>
        </w:tc>
      </w:tr>
    </w:tbl>
    <w:p w14:paraId="39E26F87" w14:textId="77777777" w:rsidR="00F35610" w:rsidRPr="001226F5" w:rsidRDefault="00F35610" w:rsidP="00F35610">
      <w:pPr>
        <w:spacing w:after="6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EDD5EF7" w14:textId="77777777" w:rsidR="00F35610" w:rsidRPr="001226F5" w:rsidRDefault="00F35610" w:rsidP="00F35610">
      <w:pPr>
        <w:spacing w:after="0" w:line="240" w:lineRule="auto"/>
        <w:rPr>
          <w:rFonts w:ascii="PT Astra Serif" w:eastAsia="Calibri" w:hAnsi="PT Astra Serif" w:cs="Times New Roman"/>
        </w:rPr>
      </w:pPr>
      <w:r w:rsidRPr="001226F5">
        <w:rPr>
          <w:rFonts w:ascii="PT Astra Serif" w:eastAsia="Calibri" w:hAnsi="PT Astra Serif" w:cs="Times New Roman"/>
          <w:color w:val="000000"/>
        </w:rPr>
        <w:t>*</w:t>
      </w:r>
      <w:r w:rsidRPr="001226F5">
        <w:rPr>
          <w:rFonts w:ascii="PT Astra Serif" w:eastAsia="Calibri" w:hAnsi="PT Astra Serif" w:cs="Times New Roman"/>
        </w:rPr>
        <w:t>Участие в Федеральном проекте «Разработка и реализация вариативных моделей, обеспечивающих возможности формирования предпосылок читательской, математической и естественно-научной грамотности детей 3-7 лет» (с 2022</w:t>
      </w:r>
      <w:r w:rsidR="00A66C1F">
        <w:rPr>
          <w:rFonts w:ascii="PT Astra Serif" w:eastAsia="Calibri" w:hAnsi="PT Astra Serif" w:cs="Times New Roman"/>
        </w:rPr>
        <w:t xml:space="preserve"> года</w:t>
      </w:r>
      <w:r w:rsidRPr="001226F5">
        <w:rPr>
          <w:rFonts w:ascii="PT Astra Serif" w:eastAsia="Calibri" w:hAnsi="PT Astra Serif" w:cs="Times New Roman"/>
        </w:rPr>
        <w:t>).</w:t>
      </w:r>
    </w:p>
    <w:p w14:paraId="4D910A2A" w14:textId="77777777" w:rsidR="00F35610" w:rsidRPr="001226F5" w:rsidRDefault="00F35610" w:rsidP="00F35610">
      <w:pPr>
        <w:spacing w:after="0" w:line="240" w:lineRule="auto"/>
        <w:rPr>
          <w:rFonts w:ascii="PT Astra Serif" w:eastAsia="Calibri" w:hAnsi="PT Astra Serif" w:cs="Times New Roman"/>
        </w:rPr>
      </w:pPr>
      <w:r w:rsidRPr="001226F5">
        <w:rPr>
          <w:rFonts w:ascii="PT Astra Serif" w:eastAsia="Calibri" w:hAnsi="PT Astra Serif" w:cs="Times New Roman"/>
          <w:color w:val="000000"/>
        </w:rPr>
        <w:t>*</w:t>
      </w:r>
      <w:r w:rsidRPr="001226F5">
        <w:rPr>
          <w:rFonts w:ascii="PT Astra Serif" w:eastAsia="Calibri" w:hAnsi="PT Astra Serif" w:cs="Times New Roman"/>
        </w:rPr>
        <w:t>Участие в пилотном проекте «Межрегиональное сетевое партнерство: Учимся жить устойчиво в глобальном мире: Экология. Здоровье. Безопасность» (с 2019 года).</w:t>
      </w:r>
    </w:p>
    <w:p w14:paraId="503FBE54" w14:textId="77777777" w:rsidR="00F35610" w:rsidRPr="001226F5" w:rsidRDefault="00F35610" w:rsidP="00F35610">
      <w:pPr>
        <w:spacing w:after="0" w:line="240" w:lineRule="auto"/>
        <w:rPr>
          <w:rFonts w:ascii="PT Astra Serif" w:eastAsia="Calibri" w:hAnsi="PT Astra Serif" w:cs="Times New Roman"/>
        </w:rPr>
      </w:pPr>
      <w:r w:rsidRPr="001226F5">
        <w:rPr>
          <w:rFonts w:ascii="PT Astra Serif" w:eastAsia="Calibri" w:hAnsi="PT Astra Serif" w:cs="Times New Roman"/>
          <w:color w:val="000000"/>
        </w:rPr>
        <w:t>*</w:t>
      </w:r>
      <w:r w:rsidRPr="001226F5">
        <w:rPr>
          <w:rFonts w:ascii="PT Astra Serif" w:eastAsia="Calibri" w:hAnsi="PT Astra Serif" w:cs="Times New Roman"/>
        </w:rPr>
        <w:t>Участие во Всероссийском природоохранном социально-образовательном проекте «Эколята–дошколята» (с 2019 года).</w:t>
      </w:r>
    </w:p>
    <w:p w14:paraId="38758AE3" w14:textId="77777777" w:rsidR="00F35610" w:rsidRPr="001226F5" w:rsidRDefault="00F35610" w:rsidP="00F35610">
      <w:pPr>
        <w:spacing w:after="200" w:line="276" w:lineRule="auto"/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/>
          <w:bCs/>
          <w:iCs/>
          <w:color w:val="000000"/>
          <w:spacing w:val="20"/>
          <w:sz w:val="28"/>
          <w:szCs w:val="24"/>
          <w:lang w:eastAsia="ru-RU"/>
        </w:rPr>
        <w:br w:type="page"/>
      </w:r>
    </w:p>
    <w:p w14:paraId="105DEF4C" w14:textId="77777777" w:rsidR="00F35610" w:rsidRPr="009F62BA" w:rsidRDefault="00F35610" w:rsidP="00F35610">
      <w:pPr>
        <w:spacing w:after="6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</w:pPr>
      <w:bookmarkStart w:id="2" w:name="_Toc172899416"/>
      <w:r w:rsidRPr="009F62BA"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II. Сведения о реализации проекта за отчетный период</w:t>
      </w:r>
      <w:bookmarkEnd w:id="2"/>
    </w:p>
    <w:p w14:paraId="7EB1FF5C" w14:textId="77777777" w:rsidR="00F35610" w:rsidRPr="001226F5" w:rsidRDefault="00F35610" w:rsidP="00F35610">
      <w:pPr>
        <w:spacing w:after="6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3" w:name="_Toc172899417"/>
      <w:r w:rsidRPr="009F62BA"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 w:rsidRPr="009F62B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3"/>
      <w:r w:rsidRPr="001226F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2459"/>
        <w:gridCol w:w="2502"/>
        <w:gridCol w:w="885"/>
        <w:gridCol w:w="850"/>
        <w:gridCol w:w="1843"/>
        <w:gridCol w:w="1384"/>
      </w:tblGrid>
      <w:tr w:rsidR="00F35610" w:rsidRPr="001226F5" w14:paraId="61FBBBD9" w14:textId="77777777" w:rsidTr="00CD2583">
        <w:trPr>
          <w:trHeight w:val="7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7AF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0F4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мероприятий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в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B75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Срок (период) выполнения 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053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AD48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7EDE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F11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Ссылка на информацию </w:t>
            </w:r>
          </w:p>
          <w:p w14:paraId="459C4B5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9C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Примечание</w:t>
            </w:r>
          </w:p>
        </w:tc>
      </w:tr>
      <w:tr w:rsidR="00F35610" w:rsidRPr="001226F5" w14:paraId="39343AB2" w14:textId="77777777" w:rsidTr="00CD2583">
        <w:trPr>
          <w:trHeight w:val="46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4D86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4D16B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2B125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27F8F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4546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5F1B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47A1A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1E4B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924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35610" w:rsidRPr="001226F5" w14:paraId="2E9FC917" w14:textId="77777777" w:rsidTr="00CD258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BC98B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53BFE2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991C4D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838EEB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B2B3D1F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4D4A92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D69FD4E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62785C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54336F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35610" w:rsidRPr="001226F5" w14:paraId="6879F7BA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55D7" w14:textId="77777777" w:rsidR="00F35610" w:rsidRPr="001226F5" w:rsidRDefault="00F35610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F4D1" w14:textId="77777777" w:rsidR="00F35610" w:rsidRPr="001226F5" w:rsidRDefault="00DF48C6" w:rsidP="00DF48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</w:t>
            </w:r>
            <w:r w:rsidR="006C68DD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ородск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ая</w:t>
            </w:r>
            <w:r w:rsidR="006C68DD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педагогическ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ая </w:t>
            </w:r>
            <w:r w:rsidR="006C68DD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конференци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</w:t>
            </w:r>
            <w:r w:rsidR="006C68DD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«Единое образовательное пространство: новые возможности для качества обучения и воспитания»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DC5B" w14:textId="77777777" w:rsidR="00F35610" w:rsidRPr="001226F5" w:rsidRDefault="00DF48C6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22.08.2023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4E2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Повышение профессиональной компетентности педагогических работников, демонстрация и 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DF6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Представлен опыт работы по </w:t>
            </w:r>
            <w:r w:rsidR="00DF48C6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теме «Формирование предпосылок функциональной грамотности в контексте ФОП ДО»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0C7E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1FB4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25BD" w14:textId="77777777" w:rsidR="00DF48C6" w:rsidRP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13" w:history="1">
              <w:r w:rsidR="00DF48C6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https://clck.ru/3C4oQV</w:t>
              </w:r>
            </w:hyperlink>
          </w:p>
          <w:p w14:paraId="2BD3AC7D" w14:textId="77777777" w:rsidR="00DF48C6" w:rsidRPr="001226F5" w:rsidRDefault="00DF48C6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28CEF4E" w14:textId="77777777" w:rsidR="00DF48C6" w:rsidRPr="001226F5" w:rsidRDefault="00DF48C6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5708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DF48C6" w:rsidRPr="001226F5" w14:paraId="41DDF0ED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85DF" w14:textId="77777777" w:rsidR="00DF48C6" w:rsidRPr="001226F5" w:rsidRDefault="00DF48C6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73AE" w14:textId="77777777" w:rsidR="00DF48C6" w:rsidRPr="001226F5" w:rsidRDefault="00DF48C6" w:rsidP="00DF48C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Профессиональная экскурсия для молодых педагогов, организованная Министерством просвещения РФ и общероссийской общественной организацией «Национальная родительская ассоциация социальной поддержки семьи и защиты семейных ценностей»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D8D7" w14:textId="77777777" w:rsidR="00DF48C6" w:rsidRPr="001226F5" w:rsidRDefault="00DF48C6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30.09.2023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88E6" w14:textId="77777777" w:rsidR="00DF48C6" w:rsidRPr="001226F5" w:rsidRDefault="00724FD6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Трансляция в педагогическом сообществе организационной модели взаимодействия участников образовательных отношений детского сада в рамках образовательного коворкинг центра «Умные выходные»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C66" w14:textId="77777777" w:rsidR="00FD001B" w:rsidRPr="001226F5" w:rsidRDefault="009C0578" w:rsidP="00FD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Представлен </w:t>
            </w:r>
            <w:r w:rsidR="0036389D" w:rsidRPr="0036389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проект «Умные выходные» как инновационное образовательное пространство взаимодействия детского сада и семьи»</w:t>
            </w:r>
            <w:r w:rsidR="0036389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(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опыт по организации р</w:t>
            </w:r>
            <w:r w:rsidR="00FD001B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абот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ы</w:t>
            </w:r>
            <w:r w:rsidR="00FD001B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интерактивных площадок коворкинг-центра в выходной день </w:t>
            </w:r>
          </w:p>
          <w:p w14:paraId="1D42BB6A" w14:textId="77777777" w:rsidR="00DF48C6" w:rsidRPr="001226F5" w:rsidRDefault="00FD001B" w:rsidP="00FD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теме «Лего выходные»</w:t>
            </w:r>
            <w:r w:rsidR="0036389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A7D" w14:textId="77777777" w:rsidR="00DF48C6" w:rsidRPr="001226F5" w:rsidRDefault="00724FD6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8419" w14:textId="77777777" w:rsidR="00DF48C6" w:rsidRPr="001226F5" w:rsidRDefault="00DF48C6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B95C" w14:textId="77777777" w:rsidR="00DF48C6" w:rsidRP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14" w:history="1">
              <w:r w:rsidR="00724FD6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https://vk.com/wall-59164055?q=экскурсия%20дошколята%20лицея%20им.%20Г.Ф.%20Атякшева&amp;w=wall-59164055_7212</w:t>
              </w:r>
            </w:hyperlink>
          </w:p>
          <w:p w14:paraId="70E29EB7" w14:textId="77777777" w:rsidR="00724FD6" w:rsidRPr="001226F5" w:rsidRDefault="00724FD6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0EFB756" w14:textId="77777777" w:rsidR="00724FD6" w:rsidRPr="001226F5" w:rsidRDefault="00724FD6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249A" w14:textId="77777777" w:rsidR="00DF48C6" w:rsidRPr="001226F5" w:rsidRDefault="00DF48C6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D9434D" w:rsidRPr="001226F5" w14:paraId="17EF4FB7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AC9" w14:textId="77777777" w:rsidR="00D9434D" w:rsidRPr="001226F5" w:rsidRDefault="00D9434D" w:rsidP="00D9434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474A" w14:textId="77777777" w:rsidR="00D9434D" w:rsidRPr="001226F5" w:rsidRDefault="00D9434D" w:rsidP="00D943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Городской конкурс технического творчества «Я могу»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для детей с ограниченными возможностями здоровья и/или инвалидностью в рамках кванторианского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CEE8" w14:textId="77777777" w:rsidR="00D9434D" w:rsidRPr="001226F5" w:rsidRDefault="00D9434D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октябрь 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58C5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Участие в конкурсе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6A22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Победители (1 место - 6), призеры (2 место – 2, 3 место - 6) </w:t>
            </w:r>
          </w:p>
          <w:p w14:paraId="6824A21F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5E32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8353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D4DA" w14:textId="77777777" w:rsidR="00D9434D" w:rsidRPr="001226F5" w:rsidRDefault="00201B14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15" w:history="1">
              <w:r w:rsidR="001226F5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https://www.uo86.ru/DswMedia/65</w:t>
              </w:r>
              <w:r w:rsidR="001226F5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lastRenderedPageBreak/>
                <w:t>9ot27102023obitogaxyamogu.pdf</w:t>
              </w:r>
            </w:hyperlink>
          </w:p>
          <w:p w14:paraId="669A96E5" w14:textId="77777777" w:rsidR="001226F5" w:rsidRPr="001226F5" w:rsidRDefault="001226F5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BB804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BA6A49" w:rsidRPr="001226F5" w14:paraId="50EDA39E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E649" w14:textId="77777777" w:rsidR="00BA6A49" w:rsidRPr="001226F5" w:rsidRDefault="00BA6A49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14F" w14:textId="77777777" w:rsidR="00BA6A49" w:rsidRPr="001226F5" w:rsidRDefault="00BA6A49" w:rsidP="00BA6A4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Региональная акция «Дорога просвещения»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C808" w14:textId="77777777" w:rsidR="00BA6A49" w:rsidRPr="001226F5" w:rsidRDefault="00BA6A49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15.10.2023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96B4" w14:textId="77777777" w:rsidR="00BA6A49" w:rsidRPr="001226F5" w:rsidRDefault="00BA6A49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28EC" w14:textId="77777777" w:rsidR="00BA6A49" w:rsidRPr="001226F5" w:rsidRDefault="00BA6A49" w:rsidP="00BA6A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Представлен опыт реализации программы наставничества по теме: «STEAM-практики как эффективный инструмент профессионального развития участников системы наставничества»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9BAF" w14:textId="77777777" w:rsidR="00BA6A49" w:rsidRPr="001226F5" w:rsidRDefault="00BA6A49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5A06" w14:textId="77777777" w:rsidR="00BA6A49" w:rsidRPr="001226F5" w:rsidRDefault="00BA6A49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5CAA" w14:textId="77777777" w:rsidR="00BA6A49" w:rsidRP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16" w:history="1">
              <w:r w:rsidR="00BA6A49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https://litsey-yugorsk.gosuslugi.ru/roditelyam-i-uchenikam/novosti/novosti_300.html</w:t>
              </w:r>
            </w:hyperlink>
          </w:p>
          <w:p w14:paraId="1DCBC059" w14:textId="77777777" w:rsidR="00BA6A49" w:rsidRPr="001226F5" w:rsidRDefault="00BA6A49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C9EE0F6" w14:textId="77777777" w:rsidR="00BA6A49" w:rsidRPr="001226F5" w:rsidRDefault="00BA6A49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13E8" w14:textId="77777777" w:rsidR="00BA6A49" w:rsidRPr="001226F5" w:rsidRDefault="00BA6A49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8711A" w:rsidRPr="001226F5" w14:paraId="048A9336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B34C" w14:textId="77777777" w:rsidR="0068711A" w:rsidRPr="001226F5" w:rsidRDefault="0068711A" w:rsidP="0068711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EB6" w14:textId="77777777" w:rsidR="0068711A" w:rsidRPr="00796A2A" w:rsidRDefault="0068711A" w:rsidP="00F22544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68711A">
              <w:rPr>
                <w:rFonts w:ascii="PT Astra Serif" w:eastAsia="Times New Roman" w:hAnsi="PT Astra Serif" w:cs="Times New Roman"/>
                <w:lang w:eastAsia="ru-RU"/>
              </w:rPr>
              <w:t>рактико-ориентированное занятие по теме: «Использование сенсорны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х сказок в развитии речи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FBB" w14:textId="77777777" w:rsidR="0068711A" w:rsidRPr="00796A2A" w:rsidRDefault="0068711A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03.11</w:t>
            </w:r>
            <w:r w:rsidRPr="00796A2A">
              <w:rPr>
                <w:rFonts w:ascii="PT Astra Serif" w:eastAsia="Times New Roman" w:hAnsi="PT Astra Serif" w:cs="Times New Roman"/>
                <w:lang w:eastAsia="ru-RU"/>
              </w:rPr>
              <w:t>.2023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DD43" w14:textId="77777777" w:rsidR="0068711A" w:rsidRPr="001226F5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8711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357F" w14:textId="77777777" w:rsidR="0068711A" w:rsidRPr="001226F5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8711A">
              <w:rPr>
                <w:rFonts w:ascii="PT Astra Serif" w:eastAsia="Times New Roman" w:hAnsi="PT Astra Serif" w:cs="Times New Roman"/>
                <w:lang w:eastAsia="ru-RU"/>
              </w:rPr>
              <w:t xml:space="preserve">Представлен опыт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по </w:t>
            </w:r>
            <w:r w:rsidRPr="00796A2A">
              <w:rPr>
                <w:rFonts w:ascii="PT Astra Serif" w:eastAsia="Times New Roman" w:hAnsi="PT Astra Serif" w:cs="Times New Roman"/>
                <w:lang w:eastAsia="ru-RU"/>
              </w:rPr>
              <w:t>развити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ю</w:t>
            </w:r>
            <w:r w:rsidRPr="00796A2A">
              <w:rPr>
                <w:rFonts w:ascii="PT Astra Serif" w:eastAsia="Times New Roman" w:hAnsi="PT Astra Serif" w:cs="Times New Roman"/>
                <w:lang w:eastAsia="ru-RU"/>
              </w:rPr>
              <w:t xml:space="preserve"> предпосылок читательской грамотности детей дошкольного возраста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2108" w14:textId="77777777" w:rsidR="0068711A" w:rsidRPr="001226F5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E5DB" w14:textId="77777777" w:rsidR="0068711A" w:rsidRPr="001226F5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D402" w14:textId="77777777" w:rsidR="0068711A" w:rsidRPr="0068711A" w:rsidRDefault="00201B14" w:rsidP="0068711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hyperlink r:id="rId17" w:history="1">
              <w:r w:rsidR="0068711A" w:rsidRPr="002E0232">
                <w:rPr>
                  <w:rStyle w:val="a5"/>
                  <w:rFonts w:ascii="PT Astra Serif" w:hAnsi="PT Astra Serif"/>
                </w:rPr>
                <w:t>https://vk.com/wall-193987631?q=Сенсорные%20сказки%20в%20развитии%20речи%20детей&amp;w=wall-193987631_1456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1535" w14:textId="77777777" w:rsidR="0068711A" w:rsidRPr="001226F5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D9434D" w:rsidRPr="001226F5" w14:paraId="05D9927E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22F5" w14:textId="77777777" w:rsidR="00D9434D" w:rsidRPr="001226F5" w:rsidRDefault="00D9434D" w:rsidP="00D9434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EE84" w14:textId="77777777" w:rsidR="00D9434D" w:rsidRPr="001226F5" w:rsidRDefault="00D9434D" w:rsidP="00D9434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Конкурс технического творчества «Знаток-электроток» в рамках кванторианского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BCD" w14:textId="77777777" w:rsidR="00D9434D" w:rsidRPr="001226F5" w:rsidRDefault="00D9434D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ноябрь 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AD1C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Участие в конкурсе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EBE7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Победители (1 место - 6), призеры (2 место – 2, 3 место - 4) </w:t>
            </w:r>
          </w:p>
          <w:p w14:paraId="1E5EE9DE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A152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9F0F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B4E0" w14:textId="77777777" w:rsidR="001226F5" w:rsidRPr="001226F5" w:rsidRDefault="00201B14" w:rsidP="001226F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hyperlink r:id="rId18" w:history="1">
              <w:r w:rsidR="001226F5" w:rsidRPr="001226F5">
                <w:rPr>
                  <w:rStyle w:val="a5"/>
                  <w:rFonts w:ascii="PT Astra Serif" w:hAnsi="PT Astra Serif"/>
                </w:rPr>
                <w:t>https://www.uo86.ru/DswMedia/eds_prikaz_ob_itogax_znatok_yelektrotokdocx-1-.pdf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8D895" w14:textId="77777777" w:rsidR="00D9434D" w:rsidRPr="001226F5" w:rsidRDefault="00D9434D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307AF" w:rsidRPr="001226F5" w14:paraId="38908B99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8E65" w14:textId="77777777" w:rsidR="00C307AF" w:rsidRPr="001226F5" w:rsidRDefault="00C307AF" w:rsidP="00D9434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6905" w14:textId="77777777" w:rsidR="00C307AF" w:rsidRPr="001226F5" w:rsidRDefault="00C307AF" w:rsidP="00C30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Педагогический совет</w:t>
            </w:r>
            <w:r w:rsidR="00B32552"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 теме </w:t>
            </w: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«Формирование предпосылок функциональной </w:t>
            </w: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грамотности в контексте ФОП ДО»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4BA" w14:textId="77777777" w:rsidR="00C307AF" w:rsidRPr="001226F5" w:rsidRDefault="00C307AF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21.11.2023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DA3A" w14:textId="77777777" w:rsidR="00C307AF" w:rsidRPr="001226F5" w:rsidRDefault="00EE2142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C7EC" w14:textId="77777777" w:rsidR="00EE2142" w:rsidRPr="00EE2142" w:rsidRDefault="00EE2142" w:rsidP="00EE2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рове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дение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открыт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ых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заняти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й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в рамках которых продемонстрирован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ы 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эффективные приемы 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формирования о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сновных компонентов функциональ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грамотности у детей дошкольного возраста посредством технологи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 STEAM – обра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зования;</w:t>
            </w:r>
          </w:p>
          <w:p w14:paraId="6DB2954E" w14:textId="77777777" w:rsidR="00C307AF" w:rsidRPr="001226F5" w:rsidRDefault="00EE2142" w:rsidP="00EE2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лен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опыт работы в форме мастер-к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лассов, практикумов с демонстра</w:t>
            </w:r>
            <w:r w:rsidRP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цией элементов мотивирующей об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разовательной STEAM-среды групп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B2BD" w14:textId="77777777" w:rsidR="00C307AF" w:rsidRPr="001226F5" w:rsidRDefault="00EE2142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01F5" w14:textId="77777777" w:rsidR="00C307AF" w:rsidRPr="001226F5" w:rsidRDefault="00C307AF" w:rsidP="00D943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C862" w14:textId="0DD2B4DB" w:rsidR="00C307AF" w:rsidRDefault="00201B14" w:rsidP="001226F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hyperlink r:id="rId19" w:history="1">
              <w:r w:rsidR="005D06F2" w:rsidRPr="003376A8">
                <w:rPr>
                  <w:rStyle w:val="a5"/>
                  <w:rFonts w:ascii="PT Astra Serif" w:hAnsi="PT Astra Serif"/>
                </w:rPr>
                <w:t>https://disk.yandex.ru/i/1IuKviYXfegKHA</w:t>
              </w:r>
            </w:hyperlink>
          </w:p>
          <w:p w14:paraId="72EDA153" w14:textId="77777777" w:rsidR="005D06F2" w:rsidRDefault="005D06F2" w:rsidP="001226F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14:paraId="2C5BF33D" w14:textId="6770F180" w:rsidR="005D06F2" w:rsidRPr="001226F5" w:rsidRDefault="005D06F2" w:rsidP="001226F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3FD4" w14:textId="77777777" w:rsidR="00C307AF" w:rsidRPr="001226F5" w:rsidRDefault="00C307AF" w:rsidP="00B325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C0578" w:rsidRPr="001226F5" w14:paraId="5453ECF2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2F6C" w14:textId="77777777" w:rsidR="009C0578" w:rsidRPr="001226F5" w:rsidRDefault="009C0578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F69D" w14:textId="77777777" w:rsidR="009C0578" w:rsidRPr="001226F5" w:rsidRDefault="009C0578" w:rsidP="009C057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Методический марафон на базе</w:t>
            </w:r>
          </w:p>
          <w:p w14:paraId="4EB4973D" w14:textId="77777777" w:rsidR="009C0578" w:rsidRPr="001226F5" w:rsidRDefault="009C0578" w:rsidP="009C057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МКУ «ЦМТиИМО» г. Югорск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CD77" w14:textId="77777777" w:rsidR="009C0578" w:rsidRPr="001226F5" w:rsidRDefault="009C0578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28.11.2023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FA96" w14:textId="77777777" w:rsidR="009C0578" w:rsidRPr="001226F5" w:rsidRDefault="009C0578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3AB7" w14:textId="77777777" w:rsidR="009C0578" w:rsidRPr="001226F5" w:rsidRDefault="0033523D" w:rsidP="00FD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Представлен опыт по организации образовательной деятельности</w:t>
            </w:r>
            <w:r w:rsidR="009C0578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 использованием технологии STEAM-образования»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44FD" w14:textId="77777777" w:rsidR="009C0578" w:rsidRPr="001226F5" w:rsidRDefault="009C0578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74D3" w14:textId="77777777" w:rsidR="009C0578" w:rsidRPr="001226F5" w:rsidRDefault="009C0578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B777" w14:textId="77777777" w:rsidR="009C0578" w:rsidRP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20" w:history="1">
              <w:r w:rsidR="009C0578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https://download.ru/g/m640J7gf/Y4AlOEN8onjih56ShzSoyA/1721976870</w:t>
              </w:r>
            </w:hyperlink>
          </w:p>
          <w:p w14:paraId="497B30F6" w14:textId="77777777" w:rsidR="009C0578" w:rsidRPr="001226F5" w:rsidRDefault="009C0578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23A51" w14:textId="77777777" w:rsidR="009C0578" w:rsidRPr="001226F5" w:rsidRDefault="009C0578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D001B" w:rsidRPr="001226F5" w14:paraId="0FC8AE4C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09B" w14:textId="77777777" w:rsidR="00FD001B" w:rsidRPr="001226F5" w:rsidRDefault="00FD001B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4B58" w14:textId="77777777" w:rsidR="00FD001B" w:rsidRPr="001226F5" w:rsidRDefault="00FD001B" w:rsidP="00FD00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Межрегиональный семинар-практикум «Развитие системы профессиональной ориентации на уровне образовательной организации» на базе МАДОУ г. Нижневартовска ДС №86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2B11" w14:textId="77777777" w:rsidR="00FD001B" w:rsidRPr="001226F5" w:rsidRDefault="00FD001B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14.12.2023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D236" w14:textId="77777777" w:rsidR="00FD001B" w:rsidRPr="001226F5" w:rsidRDefault="00897452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53CF" w14:textId="77777777" w:rsidR="00897452" w:rsidRPr="001226F5" w:rsidRDefault="00FD001B" w:rsidP="00FD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Представлен опыт работы</w:t>
            </w:r>
            <w:r w:rsidR="00897452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: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  <w:p w14:paraId="1FA3FF26" w14:textId="77777777" w:rsidR="00FD001B" w:rsidRPr="001226F5" w:rsidRDefault="00897452" w:rsidP="00FD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 </w:t>
            </w:r>
            <w:r w:rsidR="00FD001B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«Планета математического волшебства» как поливалентная образовательная среда для формирования основ математической культуры и ранней профориентации дошкольников  </w:t>
            </w:r>
          </w:p>
          <w:p w14:paraId="71800B33" w14:textId="77777777" w:rsidR="00897452" w:rsidRPr="001226F5" w:rsidRDefault="00897452" w:rsidP="008974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 «Академия профессий» как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средство организации межведомственного </w:t>
            </w:r>
          </w:p>
          <w:p w14:paraId="583A9EC9" w14:textId="77777777" w:rsidR="00897452" w:rsidRPr="001226F5" w:rsidRDefault="00897452" w:rsidP="008974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взаимодействия для ранней профориентации дошкольников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5737" w14:textId="77777777" w:rsidR="00FD001B" w:rsidRPr="001226F5" w:rsidRDefault="0089745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BCC9" w14:textId="77777777" w:rsidR="00FD001B" w:rsidRPr="001226F5" w:rsidRDefault="00FD001B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42C3" w14:textId="77777777" w:rsidR="00FD001B" w:rsidRP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21" w:history="1">
              <w:r w:rsidR="00897452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https://clck.ru/3C4qHa</w:t>
              </w:r>
            </w:hyperlink>
          </w:p>
          <w:p w14:paraId="6AC90136" w14:textId="77777777" w:rsidR="00897452" w:rsidRPr="001226F5" w:rsidRDefault="00897452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074AC" w14:textId="77777777" w:rsidR="00FD001B" w:rsidRPr="001226F5" w:rsidRDefault="00FD001B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AF46DD" w:rsidRPr="001226F5" w14:paraId="0BB90D09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BD9" w14:textId="77777777" w:rsidR="00AF46DD" w:rsidRPr="001226F5" w:rsidRDefault="00AF46DD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5D2F" w14:textId="77777777" w:rsidR="00AF46DD" w:rsidRPr="005D06F2" w:rsidRDefault="00B029E1" w:rsidP="00AF46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</w:t>
            </w:r>
            <w:r w:rsidR="00AF46DD"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ородско</w:t>
            </w: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й </w:t>
            </w:r>
            <w:r w:rsidR="00AF46DD"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фотоконкурс «LEGO-сюрприз»</w:t>
            </w:r>
          </w:p>
          <w:p w14:paraId="693ECD9B" w14:textId="77777777" w:rsidR="00AF46DD" w:rsidRPr="005D06F2" w:rsidRDefault="00AF46DD" w:rsidP="00AF46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рамках кванторианского</w:t>
            </w:r>
          </w:p>
          <w:p w14:paraId="2962A4FA" w14:textId="77777777" w:rsidR="00AF46DD" w:rsidRPr="005D06F2" w:rsidRDefault="00AF46DD" w:rsidP="00AF46D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D35A" w14:textId="77777777" w:rsidR="00AF46DD" w:rsidRPr="005D06F2" w:rsidRDefault="00AF46DD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декабрь 2023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6F1" w14:textId="77777777" w:rsidR="00AF46DD" w:rsidRPr="005D06F2" w:rsidRDefault="00AF46DD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Участие в конкурсе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4DD2" w14:textId="77777777" w:rsidR="00AF46DD" w:rsidRPr="001226F5" w:rsidRDefault="00AF46DD" w:rsidP="001C0A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F46D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Победители (1 место - </w:t>
            </w:r>
            <w:r w:rsidR="001C0A5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AF46D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), призеры (2 место – </w:t>
            </w:r>
            <w:r w:rsidR="001C0A5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  <w:r w:rsidRPr="00AF46D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3 место - </w:t>
            </w:r>
            <w:r w:rsidR="001C0A5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  <w:r w:rsidRPr="00AF46D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5C11" w14:textId="77777777" w:rsidR="00AF46DD" w:rsidRPr="001226F5" w:rsidRDefault="00AF46DD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A570" w14:textId="77777777" w:rsidR="00AF46DD" w:rsidRPr="001226F5" w:rsidRDefault="00AF46DD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6213" w14:textId="77777777" w:rsidR="00AF46DD" w:rsidRPr="001226F5" w:rsidRDefault="00201B14" w:rsidP="00AF46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22" w:history="1">
              <w:r w:rsidR="00AF46DD" w:rsidRPr="0038182A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https://www.uo86.ru/DswMedia/846ot20122023itogilego-syurprizvramkaxkvantorianskogodvijeniya.pdf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D4913" w14:textId="77777777" w:rsidR="00AF46DD" w:rsidRPr="001226F5" w:rsidRDefault="00AF46DD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8711A" w:rsidRPr="001226F5" w14:paraId="1E005445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CF69" w14:textId="77777777" w:rsidR="0068711A" w:rsidRPr="001226F5" w:rsidRDefault="0068711A" w:rsidP="0068711A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D161" w14:textId="77777777" w:rsidR="0068711A" w:rsidRPr="005D06F2" w:rsidRDefault="0068711A" w:rsidP="00B029E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lang w:eastAsia="ru-RU"/>
              </w:rPr>
              <w:t>Семинар-практикум «Алгоритмы по работе с текстом по технологии «Смысловое чтение» (развитие предпосылок читательской грамотности детей дошкольного возраста)</w:t>
            </w:r>
            <w:r w:rsidRPr="005D06F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EBC" w14:textId="77777777" w:rsidR="0068711A" w:rsidRPr="005D06F2" w:rsidRDefault="0068711A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lang w:eastAsia="ru-RU"/>
              </w:rPr>
              <w:t>25.01.2024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BA7D" w14:textId="77777777" w:rsidR="0068711A" w:rsidRPr="005D06F2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D06F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1F3C" w14:textId="77777777" w:rsidR="0068711A" w:rsidRPr="00AF46DD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8711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Алгоритмы по работе с текстом по технологии «Смысловое чтение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01C3" w14:textId="31326980" w:rsidR="0068711A" w:rsidRDefault="005D06F2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5BD3" w14:textId="77777777" w:rsidR="0068711A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BB24" w14:textId="27139695" w:rsidR="0068711A" w:rsidRDefault="00201B14" w:rsidP="0068711A">
            <w:pPr>
              <w:spacing w:after="0" w:line="240" w:lineRule="auto"/>
              <w:jc w:val="center"/>
            </w:pPr>
            <w:hyperlink r:id="rId23" w:history="1">
              <w:r w:rsidR="005D06F2" w:rsidRPr="003376A8">
                <w:rPr>
                  <w:rStyle w:val="a5"/>
                </w:rPr>
                <w:t>https://ds-raduga-yugorsk-r86.gosweb.gosuslugi.ru/netcat_files/56/207/Sbornik_chast_3.pdf</w:t>
              </w:r>
            </w:hyperlink>
          </w:p>
          <w:p w14:paraId="389056C6" w14:textId="77777777" w:rsidR="005D06F2" w:rsidRDefault="005D06F2" w:rsidP="0068711A">
            <w:pPr>
              <w:spacing w:after="0" w:line="240" w:lineRule="auto"/>
              <w:jc w:val="center"/>
            </w:pPr>
          </w:p>
          <w:p w14:paraId="38C57A28" w14:textId="35848934" w:rsidR="005D06F2" w:rsidRDefault="005D06F2" w:rsidP="0068711A">
            <w:pPr>
              <w:spacing w:after="0" w:line="240" w:lineRule="auto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C1578" w14:textId="77777777" w:rsidR="0068711A" w:rsidRPr="001226F5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90DAE" w:rsidRPr="001226F5" w14:paraId="28E7695C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8CF9" w14:textId="77777777" w:rsidR="00990DAE" w:rsidRPr="001226F5" w:rsidRDefault="00990DAE" w:rsidP="00990DA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DEE2" w14:textId="77777777" w:rsidR="00990DAE" w:rsidRPr="001226F5" w:rsidRDefault="00B029E1" w:rsidP="00990DA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="00990DAE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униципальн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ый этап</w:t>
            </w:r>
            <w:r w:rsidR="00990DAE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Всероссийских</w:t>
            </w:r>
          </w:p>
          <w:p w14:paraId="3A44674F" w14:textId="77777777" w:rsidR="00990DAE" w:rsidRPr="001226F5" w:rsidRDefault="00990DAE" w:rsidP="00990DA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конкурсов профессионального</w:t>
            </w:r>
          </w:p>
          <w:p w14:paraId="6D3C080E" w14:textId="77777777" w:rsidR="00990DAE" w:rsidRPr="001226F5" w:rsidRDefault="00990DAE" w:rsidP="00990DA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мастерства в сфере образования</w:t>
            </w:r>
          </w:p>
          <w:p w14:paraId="330DF06E" w14:textId="77777777" w:rsidR="00990DAE" w:rsidRPr="001226F5" w:rsidRDefault="00990DAE" w:rsidP="00990DA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«Педагог года - 202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 номинация</w:t>
            </w:r>
          </w:p>
          <w:p w14:paraId="38CD82CE" w14:textId="77777777" w:rsidR="00990DAE" w:rsidRPr="001226F5" w:rsidRDefault="00990DAE" w:rsidP="00990DA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«Воспитатель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E051" w14:textId="77777777" w:rsidR="00990DAE" w:rsidRPr="001226F5" w:rsidRDefault="00990DAE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январь-февраль 202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6834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Трансляция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787E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4DD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Представлен опыт работы по теме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</w:t>
            </w:r>
            <w:r w:rsidRPr="003F4DD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Развитие креативных способностей детей дошкольного в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озраста средствами мультимедиа»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5F4C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EB89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A33C" w14:textId="77777777" w:rsidR="00990DAE" w:rsidRDefault="00201B14" w:rsidP="00990DA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hyperlink r:id="rId24" w:history="1">
              <w:r w:rsidR="00990DAE" w:rsidRPr="0038182A">
                <w:rPr>
                  <w:rStyle w:val="a5"/>
                  <w:rFonts w:ascii="PT Astra Serif" w:eastAsia="Calibri" w:hAnsi="PT Astra Serif" w:cs="Times New Roman"/>
                </w:rPr>
                <w:t>https://sevindzh-gasanova.detsadlicey-yugorsk.edusite.ru/p85aa1.html</w:t>
              </w:r>
            </w:hyperlink>
          </w:p>
          <w:p w14:paraId="70292509" w14:textId="77777777" w:rsidR="00990DAE" w:rsidRDefault="00990DAE" w:rsidP="00990DA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14:paraId="757ECE37" w14:textId="77777777" w:rsidR="00990DAE" w:rsidRPr="001226F5" w:rsidRDefault="00990DAE" w:rsidP="00990DA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0F3D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90DAE" w:rsidRPr="001226F5" w14:paraId="677ADF38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ABDD" w14:textId="77777777" w:rsidR="00990DAE" w:rsidRPr="001226F5" w:rsidRDefault="00990DAE" w:rsidP="00990DA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1507" w14:textId="77777777" w:rsidR="00990DAE" w:rsidRPr="00915D04" w:rsidRDefault="00B029E1" w:rsidP="00B029E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="00990DAE"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етск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ий</w:t>
            </w:r>
            <w:r w:rsidR="00990DAE"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форсайт</w:t>
            </w:r>
            <w:r w:rsidR="00990DAE"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«Новое измерение – 2024» в рамках Петербургского международного </w:t>
            </w:r>
            <w:r w:rsidR="00990DAE"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образовательного форума - 2024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7BEB" w14:textId="77777777" w:rsidR="00990DAE" w:rsidRPr="004414BE" w:rsidRDefault="00990DAE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март 2024</w:t>
            </w:r>
          </w:p>
          <w:p w14:paraId="1FA8C010" w14:textId="77777777" w:rsidR="00990DAE" w:rsidRPr="004414BE" w:rsidRDefault="00990DAE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7DCE98D" w14:textId="77777777" w:rsidR="00990DAE" w:rsidRPr="004414BE" w:rsidRDefault="00990DAE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817D" w14:textId="77777777" w:rsidR="00990DAE" w:rsidRPr="004414BE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Защита проектных работ в компетенциях «Юный автомобилист» и «Графический дизайн»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8C40" w14:textId="77777777" w:rsidR="00990DAE" w:rsidRPr="004414BE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Призеры (2 место) в номинации «Юный автомобилист», (3 место) в номинации «Графический дизайн»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460D" w14:textId="77777777" w:rsidR="00990DAE" w:rsidRPr="004414BE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092F" w14:textId="77777777" w:rsidR="00990DAE" w:rsidRPr="004414BE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414B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2D36" w14:textId="77777777" w:rsidR="00990DAE" w:rsidRDefault="00201B14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25" w:history="1">
              <w:r w:rsidR="00990DAE" w:rsidRPr="0038182A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https://vk.com/wall-192597284?q=форсайт&amp;w=wall-192597284_3659</w:t>
              </w:r>
            </w:hyperlink>
          </w:p>
          <w:p w14:paraId="30F958FE" w14:textId="77777777" w:rsidR="00990DAE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8D7E316" w14:textId="77777777" w:rsidR="00990DAE" w:rsidRPr="00915D04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A287" w14:textId="5CF56D14" w:rsidR="00990DAE" w:rsidRPr="00915D04" w:rsidRDefault="00990DAE" w:rsidP="00990DA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</w:p>
        </w:tc>
      </w:tr>
      <w:tr w:rsidR="001226F5" w:rsidRPr="001226F5" w14:paraId="401D01F7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60CD" w14:textId="77777777" w:rsidR="001226F5" w:rsidRPr="001226F5" w:rsidRDefault="001226F5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832B" w14:textId="77777777" w:rsidR="001226F5" w:rsidRPr="001226F5" w:rsidRDefault="001226F5" w:rsidP="001226F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hAnsi="PT Astra Serif"/>
                <w:szCs w:val="28"/>
              </w:rPr>
              <w:t>XVI городски</w:t>
            </w:r>
            <w:r>
              <w:rPr>
                <w:rFonts w:ascii="PT Astra Serif" w:hAnsi="PT Astra Serif"/>
                <w:szCs w:val="28"/>
              </w:rPr>
              <w:t xml:space="preserve">е </w:t>
            </w:r>
            <w:r w:rsidRPr="001226F5">
              <w:rPr>
                <w:rFonts w:ascii="PT Astra Serif" w:hAnsi="PT Astra Serif"/>
                <w:szCs w:val="28"/>
              </w:rPr>
              <w:t>педагогически</w:t>
            </w:r>
            <w:r>
              <w:rPr>
                <w:rFonts w:ascii="PT Astra Serif" w:hAnsi="PT Astra Serif"/>
                <w:szCs w:val="28"/>
              </w:rPr>
              <w:t xml:space="preserve">е </w:t>
            </w:r>
            <w:r w:rsidRPr="001226F5">
              <w:rPr>
                <w:rFonts w:ascii="PT Astra Serif" w:hAnsi="PT Astra Serif"/>
                <w:szCs w:val="28"/>
              </w:rPr>
              <w:t>чтени</w:t>
            </w:r>
            <w:r>
              <w:rPr>
                <w:rFonts w:ascii="PT Astra Serif" w:hAnsi="PT Astra Serif"/>
                <w:szCs w:val="28"/>
              </w:rPr>
              <w:t>я</w:t>
            </w:r>
            <w:r w:rsidRPr="001226F5">
              <w:rPr>
                <w:rFonts w:ascii="PT Astra Serif" w:hAnsi="PT Astra Serif"/>
                <w:szCs w:val="28"/>
              </w:rPr>
              <w:t xml:space="preserve"> педагогов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FBA3" w14:textId="77777777" w:rsidR="001226F5" w:rsidRPr="001226F5" w:rsidRDefault="001226F5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27.03.2024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6F2A" w14:textId="77777777" w:rsidR="001226F5" w:rsidRPr="001226F5" w:rsidRDefault="001226F5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54A9" w14:textId="77777777" w:rsid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Представлен опыт работы: </w:t>
            </w:r>
          </w:p>
          <w:p w14:paraId="4EAB85ED" w14:textId="77777777" w:rsidR="001226F5" w:rsidRP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«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Развитие предпосылок </w:t>
            </w:r>
          </w:p>
          <w:p w14:paraId="253DA739" w14:textId="77777777" w:rsidR="001226F5" w:rsidRP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инженерного мышления у </w:t>
            </w:r>
          </w:p>
          <w:p w14:paraId="4944EC2E" w14:textId="77777777" w:rsid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дошкольников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</w:t>
            </w:r>
          </w:p>
          <w:p w14:paraId="74257C92" w14:textId="77777777" w:rsidR="001226F5" w:rsidRP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«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Дополнительная </w:t>
            </w:r>
          </w:p>
          <w:p w14:paraId="5D28E167" w14:textId="77777777" w:rsidR="001226F5" w:rsidRP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общеобразовательная </w:t>
            </w:r>
          </w:p>
          <w:p w14:paraId="045C09B5" w14:textId="77777777" w:rsidR="001226F5" w:rsidRP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программа технической </w:t>
            </w:r>
          </w:p>
          <w:p w14:paraId="59ED1DB3" w14:textId="77777777" w:rsidR="001226F5" w:rsidRP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направленности «STEAM для </w:t>
            </w:r>
          </w:p>
          <w:p w14:paraId="789937A9" w14:textId="77777777" w:rsidR="001226F5" w:rsidRPr="001226F5" w:rsidRDefault="001226F5" w:rsidP="001226F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любознательных детей»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5438" w14:textId="77777777" w:rsidR="001226F5" w:rsidRPr="001226F5" w:rsidRDefault="001226F5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BB5" w14:textId="77777777" w:rsidR="001226F5" w:rsidRPr="001226F5" w:rsidRDefault="001226F5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FD8C" w14:textId="77777777" w:rsid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26" w:history="1">
              <w:r w:rsidR="001226F5" w:rsidRPr="0038182A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https://download.ru/files/o23j2wZu</w:t>
              </w:r>
            </w:hyperlink>
          </w:p>
          <w:p w14:paraId="30769F94" w14:textId="77777777" w:rsidR="001226F5" w:rsidRDefault="001226F5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1D4D010" w14:textId="77777777" w:rsidR="001226F5" w:rsidRPr="001226F5" w:rsidRDefault="001226F5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ECBCA" w14:textId="77777777" w:rsidR="001226F5" w:rsidRPr="001226F5" w:rsidRDefault="001226F5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97452" w:rsidRPr="001226F5" w14:paraId="1B823FD0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24B1" w14:textId="77777777" w:rsidR="00897452" w:rsidRPr="001226F5" w:rsidRDefault="00897452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6A79" w14:textId="77777777" w:rsidR="00897452" w:rsidRPr="001226F5" w:rsidRDefault="00897452" w:rsidP="008974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Региональная конференция на тему «Формирование ранней профориентации на разных этапах дошкольного воспитания»</w:t>
            </w:r>
            <w:r w:rsidRPr="001226F5">
              <w:rPr>
                <w:rFonts w:ascii="PT Astra Serif" w:hAnsi="PT Astra Serif"/>
              </w:rPr>
              <w:t xml:space="preserve">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базе МАДОУ г. Нижневартовска ДС №90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8B6F" w14:textId="77777777" w:rsidR="00897452" w:rsidRPr="001226F5" w:rsidRDefault="00897452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03.04.2024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F53F" w14:textId="77777777" w:rsidR="00897452" w:rsidRPr="001226F5" w:rsidRDefault="00897452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3625" w14:textId="77777777" w:rsidR="00897452" w:rsidRPr="001226F5" w:rsidRDefault="00897452" w:rsidP="00FD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Представлен опыт работы по теме «Эффективные педагогические практики по ранней профориентации и формированию предпосылок функциональной грамотности в работе с дошкольниками»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157E" w14:textId="77777777" w:rsidR="00897452" w:rsidRPr="001226F5" w:rsidRDefault="0089745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3367" w14:textId="77777777" w:rsidR="00897452" w:rsidRPr="001226F5" w:rsidRDefault="0089745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BD7" w14:textId="77777777" w:rsidR="00897452" w:rsidRP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27" w:history="1">
              <w:r w:rsidR="008B268D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https://clck.ru/3C4qXW</w:t>
              </w:r>
            </w:hyperlink>
          </w:p>
          <w:p w14:paraId="58E7AD47" w14:textId="77777777" w:rsidR="008B268D" w:rsidRPr="001226F5" w:rsidRDefault="008B268D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AEF6325" w14:textId="77777777" w:rsidR="008B268D" w:rsidRPr="001226F5" w:rsidRDefault="008B268D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60ED" w14:textId="77777777" w:rsidR="00897452" w:rsidRPr="001226F5" w:rsidRDefault="0089745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76542" w:rsidRPr="001226F5" w14:paraId="73449390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CEA0" w14:textId="77777777" w:rsidR="00976542" w:rsidRPr="001226F5" w:rsidRDefault="00976542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B594" w14:textId="77777777" w:rsidR="00976542" w:rsidRPr="001226F5" w:rsidRDefault="00976542" w:rsidP="008974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Межмуниципальный семинар «Формирование функциональной грамотности детей дошкольного возраста» на базе МАДОУ «Детский сад Снегурочка» г. Югорск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C682" w14:textId="77777777" w:rsidR="00976542" w:rsidRPr="001226F5" w:rsidRDefault="00976542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19.04.2024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379A" w14:textId="77777777" w:rsidR="00976542" w:rsidRPr="001226F5" w:rsidRDefault="00976542" w:rsidP="00724F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E8A2" w14:textId="77777777" w:rsidR="00976542" w:rsidRPr="001226F5" w:rsidRDefault="00976542" w:rsidP="00FD00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Представлен опыт работы по теме «Эффективные инструменты для формирования предпосылок естественнонаучной грамотности»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78F4" w14:textId="77777777" w:rsidR="00976542" w:rsidRPr="001226F5" w:rsidRDefault="0097654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E3E9" w14:textId="77777777" w:rsidR="00976542" w:rsidRPr="001226F5" w:rsidRDefault="0097654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2F1F" w14:textId="77777777" w:rsidR="00976542" w:rsidRPr="001226F5" w:rsidRDefault="00201B14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28" w:history="1">
              <w:r w:rsidR="000857D5" w:rsidRPr="001226F5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https://vk.com/wall-192368675_6560</w:t>
              </w:r>
            </w:hyperlink>
          </w:p>
          <w:p w14:paraId="756D8B0E" w14:textId="77777777" w:rsidR="000857D5" w:rsidRPr="001226F5" w:rsidRDefault="000857D5" w:rsidP="00DF48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C8D47" w14:textId="77777777" w:rsidR="00976542" w:rsidRPr="001226F5" w:rsidRDefault="0097654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90DAE" w:rsidRPr="001226F5" w14:paraId="02F55D8C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F30D" w14:textId="77777777" w:rsidR="00990DAE" w:rsidRPr="001226F5" w:rsidRDefault="00990DAE" w:rsidP="00990DA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F763" w14:textId="77777777" w:rsidR="00990DAE" w:rsidRPr="001226F5" w:rsidRDefault="00B029E1" w:rsidP="00B029E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</w:t>
            </w:r>
            <w:r w:rsidR="00990DAE" w:rsidRPr="00B0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ородск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ая </w:t>
            </w:r>
            <w:r w:rsidR="00990DAE" w:rsidRPr="00B0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научно-практическ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ая</w:t>
            </w:r>
            <w:r w:rsidR="00990DAE" w:rsidRPr="00B0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конференци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</w:t>
            </w:r>
            <w:r w:rsidR="00990DAE" w:rsidRPr="00B0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«Шаг в будущее. Юниор»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7D9C" w14:textId="77777777" w:rsidR="00990DAE" w:rsidRPr="001226F5" w:rsidRDefault="00990DAE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26.04.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B20B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Организация защиты исследовательских работ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512B" w14:textId="77777777" w:rsidR="00990DAE" w:rsidRPr="00915D04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15D0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Победитель в секции «Художественно-эстетическое развитие» </w:t>
            </w:r>
          </w:p>
          <w:p w14:paraId="4768E485" w14:textId="77777777" w:rsidR="00990DAE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15D0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направлению «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Pr="00915D0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зобразительное искусство, дизайн»</w:t>
            </w:r>
          </w:p>
          <w:p w14:paraId="1E138C93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ризер (2 место)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секции «Мир техники»</w:t>
            </w:r>
          </w:p>
          <w:p w14:paraId="6F04971A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направлению «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Транспорт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706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5E48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C67A" w14:textId="77777777" w:rsidR="00990DAE" w:rsidRDefault="00201B14" w:rsidP="00B029E1">
            <w:pPr>
              <w:pStyle w:val="a8"/>
              <w:rPr>
                <w:rFonts w:ascii="PT Astra Serif" w:hAnsi="PT Astra Serif"/>
                <w:lang w:eastAsia="ru-RU"/>
              </w:rPr>
            </w:pPr>
            <w:hyperlink r:id="rId29" w:history="1">
              <w:r w:rsidR="00B029E1" w:rsidRPr="00D442A4">
                <w:rPr>
                  <w:rStyle w:val="a5"/>
                  <w:rFonts w:ascii="PT Astra Serif" w:hAnsi="PT Astra Serif"/>
                  <w:lang w:eastAsia="ru-RU"/>
                </w:rPr>
                <w:t>https://disk.yandex.ru/d/hdq5bmNd-QPkQg</w:t>
              </w:r>
            </w:hyperlink>
          </w:p>
          <w:p w14:paraId="0290F364" w14:textId="77777777" w:rsidR="00B029E1" w:rsidRDefault="00B029E1" w:rsidP="00B029E1">
            <w:pPr>
              <w:pStyle w:val="a8"/>
              <w:rPr>
                <w:rFonts w:ascii="PT Astra Serif" w:hAnsi="PT Astra Serif"/>
                <w:lang w:eastAsia="ru-RU"/>
              </w:rPr>
            </w:pPr>
          </w:p>
          <w:p w14:paraId="0DD5F83B" w14:textId="77777777" w:rsidR="00B029E1" w:rsidRPr="00B029E1" w:rsidRDefault="00B029E1" w:rsidP="00B029E1">
            <w:pPr>
              <w:pStyle w:val="a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AC0D" w14:textId="77777777" w:rsidR="00990DAE" w:rsidRPr="001226F5" w:rsidRDefault="00990DAE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2B3FE6" w:rsidRPr="001226F5" w14:paraId="6AA684EE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69C7" w14:textId="77777777" w:rsidR="002B3FE6" w:rsidRPr="001226F5" w:rsidRDefault="002B3FE6" w:rsidP="00990DA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A753" w14:textId="77777777" w:rsidR="00576CF7" w:rsidRPr="00F35191" w:rsidRDefault="00B029E1" w:rsidP="00576C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Городская педагогическая </w:t>
            </w:r>
            <w:r w:rsidR="002B3FE6"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конференция</w:t>
            </w:r>
            <w:r w:rsidR="00576CF7"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«Стратегические общенациональные приоритеты - ориентиры устойчивого</w:t>
            </w:r>
          </w:p>
          <w:p w14:paraId="2FCFF631" w14:textId="77777777" w:rsidR="002B3FE6" w:rsidRPr="00F35191" w:rsidRDefault="00576CF7" w:rsidP="00576CF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развития муниципальной системы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83E0" w14:textId="77777777" w:rsidR="002B3FE6" w:rsidRPr="00F35191" w:rsidRDefault="007F75A6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28.08.2024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0C8F" w14:textId="77777777" w:rsidR="002B3FE6" w:rsidRPr="001226F5" w:rsidRDefault="007F75A6" w:rsidP="007F75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Представление опыта работы по ф</w:t>
            </w:r>
            <w:r w:rsidRPr="007F75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ормировани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ю </w:t>
            </w:r>
            <w:r w:rsidRPr="007F75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инженерного мышления дошкольников посредством STEAM образования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77CE" w14:textId="3CA6708C" w:rsidR="002B3FE6" w:rsidRPr="00915D04" w:rsidRDefault="007F75A6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Представлен опыт</w:t>
            </w:r>
            <w:r w:rsid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секции «Развитие инженерного  образования»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F9F8" w14:textId="77777777" w:rsidR="002B3FE6" w:rsidRDefault="007F75A6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7AA8" w14:textId="77777777" w:rsidR="002B3FE6" w:rsidRDefault="002B3FE6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5786" w14:textId="33B9ADBC" w:rsidR="002B3FE6" w:rsidRPr="00F35191" w:rsidRDefault="00201B14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20"/>
                <w:lang w:eastAsia="ru-RU"/>
              </w:rPr>
            </w:pPr>
            <w:hyperlink r:id="rId30" w:history="1">
              <w:r w:rsidR="00F35191" w:rsidRPr="00F35191">
                <w:rPr>
                  <w:rStyle w:val="a5"/>
                  <w:rFonts w:ascii="PT Astra Serif" w:eastAsia="Times New Roman" w:hAnsi="PT Astra Serif" w:cs="Times New Roman"/>
                  <w:spacing w:val="20"/>
                  <w:lang w:eastAsia="ru-RU"/>
                </w:rPr>
                <w:t>https://vk.com/mky_cmtiimo?w=wall-216616081_1047</w:t>
              </w:r>
            </w:hyperlink>
            <w:r w:rsidR="00F35191" w:rsidRPr="00F35191">
              <w:rPr>
                <w:rFonts w:ascii="PT Astra Serif" w:eastAsia="Times New Roman" w:hAnsi="PT Astra Serif" w:cs="Times New Roman"/>
                <w:spacing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47703" w14:textId="77777777" w:rsidR="002B3FE6" w:rsidRPr="001226F5" w:rsidRDefault="002B3FE6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35191" w:rsidRPr="001226F5" w14:paraId="6567BCD9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BA3B" w14:textId="77777777" w:rsidR="00F35191" w:rsidRPr="001226F5" w:rsidRDefault="00F35191" w:rsidP="00990DA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4B26" w14:textId="4D87D709" w:rsidR="00F35191" w:rsidRPr="00F35191" w:rsidRDefault="00F35191" w:rsidP="00F351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Региональная научно-методическая</w:t>
            </w: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сесси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</w:t>
            </w: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региональных инновационных площадок</w:t>
            </w:r>
          </w:p>
          <w:p w14:paraId="4AACBC1B" w14:textId="77777777" w:rsidR="00F35191" w:rsidRPr="00F35191" w:rsidRDefault="00F35191" w:rsidP="00F351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Ханты-Мансийского автономного округа – Югры</w:t>
            </w:r>
          </w:p>
          <w:p w14:paraId="5FB946B3" w14:textId="77777777" w:rsidR="00F35191" w:rsidRPr="00F35191" w:rsidRDefault="00F35191" w:rsidP="00F351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«Инновационная образовательная система Югры:</w:t>
            </w:r>
          </w:p>
          <w:p w14:paraId="213A45AC" w14:textId="61DA3AA2" w:rsidR="00F35191" w:rsidRPr="00F35191" w:rsidRDefault="00F35191" w:rsidP="00F351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эффективные практики как ресурс развития»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A1F6" w14:textId="443EE49A" w:rsidR="00F35191" w:rsidRPr="00F35191" w:rsidRDefault="00F35191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05.09.2024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4180" w14:textId="77777777" w:rsidR="00F35191" w:rsidRPr="00F35191" w:rsidRDefault="00F35191" w:rsidP="00F351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Эффективные практики STEAM-образования для</w:t>
            </w:r>
          </w:p>
          <w:p w14:paraId="44B3AC3C" w14:textId="77777777" w:rsidR="00F35191" w:rsidRPr="00F35191" w:rsidRDefault="00F35191" w:rsidP="00F351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формирования предпосылок функциональной</w:t>
            </w:r>
          </w:p>
          <w:p w14:paraId="48454956" w14:textId="3BE34061" w:rsidR="00F35191" w:rsidRDefault="00F35191" w:rsidP="00F351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351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грамотности дошкольников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4275" w14:textId="2E813872" w:rsidR="00F35191" w:rsidRDefault="00F35191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Представлен опыт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50A8" w14:textId="77777777" w:rsidR="00F35191" w:rsidRDefault="00F35191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01D0" w14:textId="77777777" w:rsidR="00F35191" w:rsidRDefault="00F35191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7F06" w14:textId="1792C89B" w:rsidR="00F35191" w:rsidRPr="00F35191" w:rsidRDefault="00201B14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20"/>
                <w:lang w:eastAsia="ru-RU"/>
              </w:rPr>
            </w:pPr>
            <w:hyperlink r:id="rId31" w:history="1">
              <w:r w:rsidR="00F35191" w:rsidRPr="00F35191">
                <w:rPr>
                  <w:rStyle w:val="a5"/>
                  <w:rFonts w:ascii="PT Astra Serif" w:eastAsia="Times New Roman" w:hAnsi="PT Astra Serif" w:cs="Times New Roman"/>
                  <w:spacing w:val="20"/>
                  <w:lang w:eastAsia="ru-RU"/>
                </w:rPr>
                <w:t>https://iro86.ru/images/2024/09.2024/1Программа_научно-методической_сессии_05.09.2024.pdf</w:t>
              </w:r>
            </w:hyperlink>
            <w:r w:rsidR="00F35191" w:rsidRPr="00F35191">
              <w:rPr>
                <w:rFonts w:ascii="PT Astra Serif" w:eastAsia="Times New Roman" w:hAnsi="PT Astra Serif" w:cs="Times New Roman"/>
                <w:spacing w:val="20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FE9C3" w14:textId="77777777" w:rsidR="00F35191" w:rsidRPr="001226F5" w:rsidRDefault="00F35191" w:rsidP="00990D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35610" w:rsidRPr="001226F5" w14:paraId="2EF3DED6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8C4F" w14:textId="77777777" w:rsidR="00F35610" w:rsidRPr="001226F5" w:rsidRDefault="00F35610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711D" w14:textId="77777777" w:rsidR="00F35610" w:rsidRPr="00B15C02" w:rsidRDefault="00E75563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Организация обучения педагогов на курсе «STEAM – </w:t>
            </w:r>
            <w:r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образование детей дошкольного возраста» на образовательной платформе Stepik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4B24" w14:textId="77777777" w:rsidR="00F35610" w:rsidRPr="001226F5" w:rsidRDefault="00F35610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cyan"/>
                <w:lang w:val="en-US"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сентябрь </w:t>
            </w:r>
            <w:r w:rsidR="00990D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2023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  <w:r w:rsid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сентябрь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202</w:t>
            </w:r>
            <w:r w:rsidR="00EE21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633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cy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Повышение компетентности педагогов в области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STEAM-образования и организации работы по практическому применению моделей STEAM-образования в своих образовательных организациях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2015" w14:textId="77777777" w:rsidR="00F35610" w:rsidRDefault="00EE214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Разработан и функционирует о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нлайн-курс</w:t>
            </w:r>
          </w:p>
          <w:p w14:paraId="6FEFA875" w14:textId="77777777" w:rsidR="00EE2142" w:rsidRPr="001226F5" w:rsidRDefault="00EE214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387 учащихся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80BF" w14:textId="77777777" w:rsidR="00F35610" w:rsidRPr="00EE2142" w:rsidRDefault="00EE214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FD2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7104" w14:textId="77777777" w:rsidR="00F35610" w:rsidRPr="001226F5" w:rsidRDefault="00201B14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32" w:history="1">
              <w:r w:rsidR="00F35610" w:rsidRPr="001226F5">
                <w:rPr>
                  <w:rFonts w:ascii="PT Astra Serif" w:eastAsia="Times New Roman" w:hAnsi="PT Astra Serif" w:cs="Times New Roman"/>
                  <w:color w:val="0000FF"/>
                  <w:u w:val="single"/>
                  <w:lang w:eastAsia="ru-RU"/>
                </w:rPr>
                <w:t>https://stepik.org/103199</w:t>
              </w:r>
            </w:hyperlink>
          </w:p>
          <w:p w14:paraId="4F108FB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966B44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EDC3E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F35610" w:rsidRPr="001226F5" w14:paraId="4B8A4E4A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86F1" w14:textId="77777777" w:rsidR="00F35610" w:rsidRPr="001226F5" w:rsidRDefault="00F35610" w:rsidP="00F35610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A52B" w14:textId="77777777" w:rsidR="00F35610" w:rsidRPr="00B15C02" w:rsidRDefault="00915D04" w:rsidP="00D5358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</w:t>
            </w:r>
            <w:r w:rsidR="00F35610"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еализация программы родительского просвещения</w:t>
            </w:r>
            <w:r w:rsidR="00D5358F" w:rsidRPr="00B15C02">
              <w:t xml:space="preserve"> </w:t>
            </w:r>
            <w:r w:rsidR="00D5358F"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«Семейная STEAM академия»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1F63" w14:textId="77777777" w:rsidR="00F35610" w:rsidRPr="001226F5" w:rsidRDefault="00F35610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сентябрь -май 202</w:t>
            </w:r>
            <w:r w:rsidR="00915D0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FEB7" w14:textId="77777777" w:rsidR="00F35610" w:rsidRPr="005857CE" w:rsidRDefault="005857CE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Организация образовательного пространства в формате </w:t>
            </w:r>
            <w:r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STEAM</w:t>
            </w:r>
            <w:r w:rsidRP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 домашних условиях, реализация </w:t>
            </w:r>
            <w:r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STEAM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-проектов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A5F2" w14:textId="77777777" w:rsidR="00F35610" w:rsidRPr="00D5358F" w:rsidRDefault="005857CE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Разработана п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рограмма «</w:t>
            </w:r>
            <w:r w:rsidR="00D5358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</w:t>
            </w:r>
            <w:r w:rsidR="00D5358F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емейная </w:t>
            </w:r>
            <w:r w:rsidR="00F35610"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STEAM академия»</w:t>
            </w:r>
            <w:r w:rsidR="00D5358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буклеты по оформлению </w:t>
            </w:r>
            <w:r w:rsidR="00D5358F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STEAM</w:t>
            </w:r>
            <w:r w:rsidR="00D5358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-среды, </w:t>
            </w:r>
            <w:r w:rsidR="00D5358F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STEAM</w:t>
            </w:r>
            <w:r w:rsidR="00D5358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-проекты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B4E" w14:textId="77777777" w:rsidR="00F35610" w:rsidRPr="001226F5" w:rsidRDefault="00F35610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99BC" w14:textId="77777777" w:rsidR="00F35610" w:rsidRPr="001226F5" w:rsidRDefault="00F35610" w:rsidP="00915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  <w:r w:rsidR="00915D0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573D" w14:textId="6919F137" w:rsidR="00F35610" w:rsidRDefault="00201B14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33" w:history="1">
              <w:r w:rsidR="00B15C02" w:rsidRPr="003376A8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https://disk.yandex.ru/d/OKAvB2wVi8DuMA</w:t>
              </w:r>
            </w:hyperlink>
          </w:p>
          <w:p w14:paraId="13BAE237" w14:textId="77777777" w:rsidR="00B15C02" w:rsidRDefault="00B15C0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D159870" w14:textId="7FB729A9" w:rsidR="00B15C02" w:rsidRPr="001226F5" w:rsidRDefault="00201B14" w:rsidP="00B15C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34" w:history="1">
              <w:r w:rsidR="00B15C02" w:rsidRPr="003376A8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https://ds-raduga-yugorsk-r86.gosweb.gosuslugi.ru/netcat_files/56/207/Sbornik_chast_1.pdf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5E40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57CE" w:rsidRPr="001226F5" w14:paraId="44433EEE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53FD" w14:textId="77777777" w:rsidR="005857CE" w:rsidRPr="001226F5" w:rsidRDefault="005857CE" w:rsidP="005857C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1FE" w14:textId="77777777" w:rsidR="005857CE" w:rsidRPr="00B15C02" w:rsidRDefault="005857CE" w:rsidP="005857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программы родительского просвещения «Умные выходные: коворкинг</w:t>
            </w:r>
          </w:p>
          <w:p w14:paraId="0EB2DFC7" w14:textId="77777777" w:rsidR="005857CE" w:rsidRPr="009F62BA" w:rsidRDefault="005857CE" w:rsidP="005857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для эффективных 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919" w14:textId="77777777" w:rsidR="005857CE" w:rsidRPr="001226F5" w:rsidRDefault="005857CE" w:rsidP="00F225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сентябрь -май 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630C" w14:textId="77777777" w:rsidR="005857CE" w:rsidRPr="001226F5" w:rsidRDefault="005857CE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Организация досуга семей в выходные дни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8CB6" w14:textId="77777777" w:rsidR="005857CE" w:rsidRPr="005857CE" w:rsidRDefault="005857CE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Разработан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</w:t>
            </w:r>
            <w:r w:rsidRP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программа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«Умные выходные: коворкинг</w:t>
            </w:r>
          </w:p>
          <w:p w14:paraId="3AA01BA7" w14:textId="77777777" w:rsidR="005857CE" w:rsidRPr="001226F5" w:rsidRDefault="005857CE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для эффективных родителей»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A11F" w14:textId="77777777" w:rsidR="005857CE" w:rsidRPr="001226F5" w:rsidRDefault="005857CE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F8BA" w14:textId="77777777" w:rsidR="005857CE" w:rsidRPr="001226F5" w:rsidRDefault="005857CE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E8EF" w14:textId="77777777" w:rsidR="005857CE" w:rsidRPr="001226F5" w:rsidRDefault="00201B14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35" w:history="1">
              <w:r w:rsidR="005857CE" w:rsidRPr="002E0232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https://um-v.detsadlicey-yugorsk.edusite.ru/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D1248" w14:textId="77777777" w:rsidR="005857CE" w:rsidRPr="001226F5" w:rsidRDefault="005857CE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50647" w:rsidRPr="001226F5" w14:paraId="1CFD0BCC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0414" w14:textId="77777777" w:rsidR="00550647" w:rsidRPr="001226F5" w:rsidRDefault="00550647" w:rsidP="0055064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6861" w14:textId="77777777" w:rsidR="00550647" w:rsidRPr="009F62BA" w:rsidRDefault="00550647" w:rsidP="005506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Сборник «Формирование предпосылок функциональной грамотности у детей дошкольного возраста посредством технологии STEAM –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767" w14:textId="77777777" w:rsidR="00550647" w:rsidRPr="001226F5" w:rsidRDefault="00550647" w:rsidP="00F2254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сентябрь 2023-июнь 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9646" w14:textId="387DB006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D683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Оформление статей, STEAM</w:t>
            </w:r>
            <w:r w:rsidR="00B15C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  <w:r w:rsidRPr="003D683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проектов, игр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DF02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6195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Сборник размещен на сайте/периодически актуализируется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38ED" w14:textId="77777777" w:rsidR="00550647" w:rsidRPr="001226F5" w:rsidRDefault="00550647" w:rsidP="005857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5857C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B6D6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0A8F" w14:textId="0B4CCEEF" w:rsidR="00550647" w:rsidRDefault="00201B14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36" w:history="1">
              <w:r w:rsidR="00B15C02" w:rsidRPr="003376A8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https://ds-raduga-yugorsk-r86.gosweb.gosuslugi.ru/netcat_files/56/207/Sbornik_chast_2.pdf</w:t>
              </w:r>
            </w:hyperlink>
          </w:p>
          <w:p w14:paraId="7418D4A0" w14:textId="77777777" w:rsidR="00B15C02" w:rsidRDefault="00B15C02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F10084E" w14:textId="1CAB5642" w:rsidR="00B15C02" w:rsidRPr="001226F5" w:rsidRDefault="00B15C02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B8D00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50647" w:rsidRPr="001226F5" w14:paraId="6801B1B9" w14:textId="77777777" w:rsidTr="00F22544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5FEF" w14:textId="77777777" w:rsidR="00550647" w:rsidRPr="001226F5" w:rsidRDefault="00550647" w:rsidP="0055064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30F6" w14:textId="77777777" w:rsidR="00550647" w:rsidRPr="009F62BA" w:rsidRDefault="00550647" w:rsidP="0055064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313EF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Онлайн-курс «Функциональная грамотность дошкольников </w:t>
            </w:r>
            <w:r w:rsidRPr="00313EF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посредством STEAM» на образовательной платформе Stepik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BE" w14:textId="7D79318B" w:rsidR="00550647" w:rsidRPr="001226F5" w:rsidRDefault="00EF67C7" w:rsidP="00EF67C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Сентябрь – октябрь </w:t>
            </w:r>
            <w:r w:rsidR="00550647"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 2024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1C8B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E611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Проектирование курса и организация прохождения курса педагогами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B8D8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</w:t>
            </w:r>
            <w:r w:rsidRPr="00C6195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рганиз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овано </w:t>
            </w:r>
            <w:r w:rsidRPr="00C6195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прохождени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</w:t>
            </w:r>
            <w:r w:rsidRPr="00C6195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курса педагогами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17BB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0B92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A114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C4938" w14:textId="77777777" w:rsidR="00550647" w:rsidRPr="001226F5" w:rsidRDefault="00550647" w:rsidP="005506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</w:tbl>
    <w:p w14:paraId="240BF1E2" w14:textId="77777777" w:rsidR="00F35610" w:rsidRPr="001226F5" w:rsidRDefault="00F35610" w:rsidP="00F35610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spacing w:val="20"/>
          <w:sz w:val="28"/>
          <w:szCs w:val="24"/>
          <w:lang w:eastAsia="ru-RU"/>
        </w:rPr>
        <w:sectPr w:rsidR="00F35610" w:rsidRPr="001226F5" w:rsidSect="00CD2583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794B1F40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4" w:name="_Toc172899418"/>
      <w:r w:rsidRPr="001226F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2.2. </w:t>
      </w:r>
      <w:r w:rsidRPr="009F62B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Организации-партнеры при реализации инновационного проекта (программы) за отчетный период</w:t>
      </w:r>
      <w:bookmarkEnd w:id="4"/>
    </w:p>
    <w:tbl>
      <w:tblPr>
        <w:tblW w:w="10768" w:type="dxa"/>
        <w:jc w:val="right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7796"/>
      </w:tblGrid>
      <w:tr w:rsidR="00F35610" w:rsidRPr="001226F5" w14:paraId="0663CDBE" w14:textId="77777777" w:rsidTr="00AB768C">
        <w:trPr>
          <w:trHeight w:val="420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C44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8C2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организации-партнера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263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Функции организации-партнера в реализации инновационного проекта (программы) в отчетном периоде</w:t>
            </w:r>
          </w:p>
        </w:tc>
      </w:tr>
      <w:tr w:rsidR="00F35610" w:rsidRPr="001226F5" w14:paraId="7BE2B3D6" w14:textId="77777777" w:rsidTr="00AB768C">
        <w:trPr>
          <w:trHeight w:val="200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89E6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0DD7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7CB2C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35610" w:rsidRPr="001226F5" w14:paraId="1DF59322" w14:textId="77777777" w:rsidTr="00AB768C">
        <w:trPr>
          <w:trHeight w:val="31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0025" w14:textId="77777777" w:rsidR="00F35610" w:rsidRPr="001226F5" w:rsidRDefault="00F35610" w:rsidP="00AB768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5864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Центр образования цифрового и гуманитарного профилей «Точка роста» в Лицее им. Г.Ф. Атякшева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313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Обеспечение преемственных связей дошкольного и начального образования по внедрению инновационных подходов в формировании предпосылок функциональной грамотности.</w:t>
            </w:r>
          </w:p>
          <w:p w14:paraId="2CF71536" w14:textId="77777777" w:rsidR="00F35610" w:rsidRPr="001226F5" w:rsidRDefault="00F35610" w:rsidP="0047520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Обучающее мероприятие «Шахматные выходные» в рамках реализации программы родительского просвещения «Умные выходные: коворкинг для эффективных родителей» для родителей и обучающихся с использованием инфраструктуры Центра образования </w:t>
            </w:r>
            <w:r w:rsidRPr="0047520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цифрового и гуманитарного профилей «Точка роста» Лицея им. Г.Ф. Атякшева в онлайн формате  </w:t>
            </w:r>
            <w:r w:rsidRPr="0047520D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(Приказ директора от </w:t>
            </w:r>
            <w:r w:rsidR="0047520D" w:rsidRPr="0047520D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08.11.2023 </w:t>
            </w:r>
            <w:r w:rsidRPr="0047520D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№</w:t>
            </w:r>
            <w:r w:rsidR="0047520D" w:rsidRPr="0047520D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744–О </w:t>
            </w:r>
            <w:r w:rsidRPr="0047520D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«Об организации мероприятия «Шахматные выходные» в рамках реализации программы родительского просвещения «Умные выходные: коворкинг для эффективных родителей»)</w:t>
            </w:r>
          </w:p>
        </w:tc>
      </w:tr>
      <w:tr w:rsidR="00F35610" w:rsidRPr="001226F5" w14:paraId="0735475E" w14:textId="77777777" w:rsidTr="00AB768C">
        <w:trPr>
          <w:trHeight w:val="31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302" w14:textId="77777777" w:rsidR="00F35610" w:rsidRPr="001226F5" w:rsidRDefault="00F35610" w:rsidP="00AB768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A4C2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1DD" w14:textId="77777777" w:rsidR="00F35610" w:rsidRPr="00C90DB1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Согласование и договоры о преемственных отношениях к содержанию и результатам дошкольного образования, со</w:t>
            </w:r>
            <w:r w:rsidR="0047520D"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вершенствование информационного </w:t>
            </w:r>
            <w:r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обмена опытом и распространения собственного, обеспечение поддержки инноваций.</w:t>
            </w:r>
          </w:p>
          <w:p w14:paraId="208B4548" w14:textId="77777777" w:rsidR="00F35610" w:rsidRPr="00C90DB1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Участие в конкурсах и фестивалях:</w:t>
            </w:r>
          </w:p>
          <w:p w14:paraId="19EDA543" w14:textId="77777777" w:rsidR="00AD0A42" w:rsidRPr="00C90DB1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 </w:t>
            </w:r>
            <w:r w:rsidR="00C90DB1"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Городской конкурс</w:t>
            </w:r>
            <w:r w:rsid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«</w:t>
            </w:r>
            <w:r w:rsidR="00C90DB1"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Кванто Династия»</w:t>
            </w:r>
            <w:r w:rsidR="00AD0A4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hyperlink r:id="rId37" w:history="1">
              <w:r w:rsidR="00AD0A42" w:rsidRPr="002E0232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https://www.uo86.ru/DswMedia/polojenie-kvantodinastiya-.pdf</w:t>
              </w:r>
            </w:hyperlink>
          </w:p>
          <w:p w14:paraId="4CE9C777" w14:textId="77777777" w:rsidR="00F35610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 </w:t>
            </w:r>
            <w:r w:rsidR="00C90DB1"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Городской конкурс технического творчества «Я могу!» для детей с ограниченными возможностями здоровья и/или инвалидностью</w:t>
            </w:r>
          </w:p>
          <w:p w14:paraId="3F960F0D" w14:textId="77777777" w:rsidR="00AD0A42" w:rsidRPr="00AD0A42" w:rsidRDefault="00201B14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38" w:history="1">
              <w:r w:rsidR="00AD0A42" w:rsidRPr="00AD0A42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https://www.uo86.ru/DswMedia/ot31072023-475oprovedeniiyamogu-1-.pdf</w:t>
              </w:r>
            </w:hyperlink>
          </w:p>
          <w:p w14:paraId="7ACC31FF" w14:textId="77777777" w:rsidR="00F35610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 </w:t>
            </w:r>
            <w:r w:rsidR="00C90DB1"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Городской фотоконкурс «LEGO-сюрприз»</w:t>
            </w:r>
          </w:p>
          <w:p w14:paraId="06A70065" w14:textId="77777777" w:rsidR="00AD0A42" w:rsidRPr="00C90DB1" w:rsidRDefault="00201B14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39" w:history="1">
              <w:r w:rsidR="00AD0A42" w:rsidRPr="002E0232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https://www.uo86.ru/DswMedia/281ot25102023oprovedeniilego-syurpriz.pdf</w:t>
              </w:r>
            </w:hyperlink>
          </w:p>
          <w:p w14:paraId="4FC6E6CD" w14:textId="77777777" w:rsidR="00F35610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 </w:t>
            </w:r>
            <w:r w:rsidR="00C90DB1" w:rsidRPr="00C90DB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Конкурс технического творчества «Знаток-электроток»</w:t>
            </w:r>
          </w:p>
          <w:p w14:paraId="1C912496" w14:textId="77777777" w:rsidR="00F35610" w:rsidRPr="00AD0A42" w:rsidRDefault="00201B14" w:rsidP="0047520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hyperlink r:id="rId40" w:history="1">
              <w:r w:rsidR="00AD0A42" w:rsidRPr="002E0232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https://www.uo86.ru/DswMedia/znatokyelektrotok.pdf</w:t>
              </w:r>
            </w:hyperlink>
          </w:p>
        </w:tc>
      </w:tr>
      <w:tr w:rsidR="00F35610" w:rsidRPr="001226F5" w14:paraId="516EF8DD" w14:textId="77777777" w:rsidTr="00AB768C">
        <w:trPr>
          <w:trHeight w:val="31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8F75" w14:textId="77777777" w:rsidR="00F35610" w:rsidRPr="001226F5" w:rsidRDefault="00F35610" w:rsidP="00AB768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38B8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ЦГБ «Городская библиотека»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D40C" w14:textId="77777777" w:rsidR="00F35610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Участие специалистов библиотек и литераторов в совместных проектах, конференциях, семинарах, вебинарах, онлайн встречах, информационно</w:t>
            </w:r>
            <w:r w:rsidR="004E1A7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-просветительских мероприятиях;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обмен опытом работы, информационно-методическими материалами; сотрудничество в создании современных информационных ресурсов </w:t>
            </w:r>
          </w:p>
          <w:p w14:paraId="489684BC" w14:textId="77777777" w:rsidR="00AD0A42" w:rsidRPr="004E1A7C" w:rsidRDefault="00D10210" w:rsidP="00D102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Занятие на тему «Путешествие в страну финансов» </w:t>
            </w:r>
            <w:hyperlink r:id="rId41" w:history="1">
              <w:r w:rsidR="00AD0A42" w:rsidRPr="002E0232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https://vk.com/public192597284?w=wall-192597284_4904</w:t>
              </w:r>
            </w:hyperlink>
          </w:p>
        </w:tc>
      </w:tr>
      <w:tr w:rsidR="00F35610" w:rsidRPr="005A23D8" w14:paraId="64487B3F" w14:textId="77777777" w:rsidTr="00AB768C">
        <w:trPr>
          <w:trHeight w:val="31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1B97" w14:textId="77777777" w:rsidR="00F35610" w:rsidRPr="001226F5" w:rsidRDefault="00F35610" w:rsidP="00AB768C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3983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ООО «Просвещение – Союз» группы компаний «Просвещение»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1F44" w14:textId="77777777" w:rsidR="00F35610" w:rsidRPr="005A23D8" w:rsidRDefault="00F35610" w:rsidP="00AB768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Инновационная деятельность </w:t>
            </w:r>
            <w:r w:rsidR="005A23D8"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детского сада</w:t>
            </w:r>
            <w:r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статусе Федеральной инновационной площадки по теме «Разработка и реализация вариативных моделей, обеспечивающих возможности формирования предпосылок читательской, математической и естественно-научной грамотности» до 31 декабря 2027 года (Соглашение о сотрудничестве </w:t>
            </w:r>
            <w:r w:rsidR="005A23D8"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МАДОУ «Детский сад комбинированного вида «Радуга»</w:t>
            </w:r>
            <w:r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и ООО «Просвещение – Союз» от </w:t>
            </w:r>
            <w:r w:rsidR="005A23D8"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  <w:r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.12.2022 г. №С5</w:t>
            </w:r>
            <w:r w:rsidR="005A23D8"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</w:t>
            </w:r>
            <w:r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(</w:t>
            </w:r>
            <w:hyperlink r:id="rId42" w:history="1">
              <w:r w:rsidR="00AB768C" w:rsidRPr="0038182A">
                <w:rPr>
                  <w:rStyle w:val="a5"/>
                  <w:rFonts w:ascii="PT Astra Serif" w:eastAsia="Times New Roman" w:hAnsi="PT Astra Serif" w:cs="Times New Roman"/>
                  <w:lang w:eastAsia="ru-RU"/>
                </w:rPr>
                <w:t>https://clck.ru/3C5BM3</w:t>
              </w:r>
            </w:hyperlink>
            <w:r w:rsidRPr="005A23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)</w:t>
            </w:r>
          </w:p>
        </w:tc>
      </w:tr>
    </w:tbl>
    <w:p w14:paraId="4BAD105B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9593F2F" w14:textId="77777777" w:rsidR="00F35610" w:rsidRPr="001226F5" w:rsidRDefault="00F35610" w:rsidP="00F35610">
      <w:pPr>
        <w:spacing w:after="200" w:line="276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/>
          <w:spacing w:val="20"/>
          <w:sz w:val="28"/>
          <w:szCs w:val="24"/>
          <w:lang w:eastAsia="ru-RU"/>
        </w:rPr>
        <w:br w:type="page"/>
      </w:r>
    </w:p>
    <w:p w14:paraId="7FD9DCE4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F35610" w:rsidRPr="001226F5" w:rsidSect="00AB768C">
          <w:pgSz w:w="11906" w:h="16838"/>
          <w:pgMar w:top="1134" w:right="567" w:bottom="1134" w:left="1134" w:header="708" w:footer="708" w:gutter="0"/>
          <w:cols w:space="708"/>
          <w:docGrid w:linePitch="381"/>
        </w:sectPr>
      </w:pPr>
    </w:p>
    <w:p w14:paraId="63FC0977" w14:textId="77777777" w:rsidR="00F35610" w:rsidRPr="0075363B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5" w:name="_Toc172899419"/>
      <w:r w:rsidRPr="0075363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2.3. Управление инновационной деятельностью</w:t>
      </w:r>
      <w:bookmarkEnd w:id="5"/>
    </w:p>
    <w:p w14:paraId="57041723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bookmarkStart w:id="6" w:name="_Toc172899420"/>
      <w:r w:rsidRPr="0075363B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766"/>
        <w:gridCol w:w="4758"/>
      </w:tblGrid>
      <w:tr w:rsidR="00F35610" w:rsidRPr="001226F5" w14:paraId="247071E3" w14:textId="77777777" w:rsidTr="00CD2583">
        <w:trPr>
          <w:jc w:val="center"/>
        </w:trPr>
        <w:tc>
          <w:tcPr>
            <w:tcW w:w="671" w:type="dxa"/>
            <w:shd w:val="clear" w:color="auto" w:fill="auto"/>
          </w:tcPr>
          <w:p w14:paraId="52F86BB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№ п/п</w:t>
            </w:r>
          </w:p>
        </w:tc>
        <w:tc>
          <w:tcPr>
            <w:tcW w:w="4766" w:type="dxa"/>
            <w:shd w:val="clear" w:color="auto" w:fill="auto"/>
          </w:tcPr>
          <w:p w14:paraId="1F480DD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Наименование разработанного нормативного правового акта</w:t>
            </w:r>
          </w:p>
          <w:p w14:paraId="2A47AED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758" w:type="dxa"/>
            <w:shd w:val="clear" w:color="auto" w:fill="auto"/>
          </w:tcPr>
          <w:p w14:paraId="1B0B8816" w14:textId="77777777" w:rsidR="00F35610" w:rsidRPr="001226F5" w:rsidRDefault="00F35610" w:rsidP="00F35610">
            <w:pPr>
              <w:spacing w:after="0" w:line="240" w:lineRule="auto"/>
              <w:ind w:firstLine="3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F35610" w:rsidRPr="001226F5" w14:paraId="1E0EFFF6" w14:textId="77777777" w:rsidTr="00F35610">
        <w:trPr>
          <w:jc w:val="center"/>
        </w:trPr>
        <w:tc>
          <w:tcPr>
            <w:tcW w:w="671" w:type="dxa"/>
            <w:shd w:val="clear" w:color="auto" w:fill="D9D9D9"/>
          </w:tcPr>
          <w:p w14:paraId="08CDC64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6" w:type="dxa"/>
            <w:shd w:val="clear" w:color="auto" w:fill="D9D9D9"/>
          </w:tcPr>
          <w:p w14:paraId="593CE0E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8" w:type="dxa"/>
            <w:shd w:val="clear" w:color="auto" w:fill="D9D9D9"/>
          </w:tcPr>
          <w:p w14:paraId="0F8C8D22" w14:textId="77777777" w:rsidR="00F35610" w:rsidRPr="001226F5" w:rsidRDefault="00F35610" w:rsidP="00F35610">
            <w:pPr>
              <w:spacing w:after="0" w:line="240" w:lineRule="auto"/>
              <w:ind w:firstLine="3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33D2B" w:rsidRPr="001226F5" w14:paraId="6B31DCCA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407E3318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447AF86F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Приказ Департамента образования и науки Югры от 19.10.2022 № 10-П-2278 «О признании образовательных организаций Ханты-Мансийского автономного округа – Югры региональными инновационными площадками»</w:t>
            </w:r>
          </w:p>
        </w:tc>
        <w:tc>
          <w:tcPr>
            <w:tcW w:w="4758" w:type="dxa"/>
            <w:shd w:val="clear" w:color="auto" w:fill="auto"/>
          </w:tcPr>
          <w:p w14:paraId="3C999690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Признание МБОУ «Лицей им. Г.Ф. Атякшева», региональной инновационной площадкой.</w:t>
            </w:r>
          </w:p>
        </w:tc>
      </w:tr>
      <w:tr w:rsidR="00533D2B" w:rsidRPr="001226F5" w14:paraId="19F69EA9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72F02059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0115F6FD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Свидетельство от 29 декабря 2022 г. №86/32-2022  о присвоении статуса Инновационной площадки ООО «Просвещение – Союз» группы компаний «Просвещение»</w:t>
            </w:r>
          </w:p>
        </w:tc>
        <w:tc>
          <w:tcPr>
            <w:tcW w:w="4758" w:type="dxa"/>
            <w:shd w:val="clear" w:color="auto" w:fill="auto"/>
          </w:tcPr>
          <w:p w14:paraId="42B0F6BE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Присвоение статуса инновационной площадки ООО «Просвещение – Союз» группы компаний «Просвещение» организации МБОУ «Лицей им Г.Ф. Атякшева».</w:t>
            </w:r>
          </w:p>
        </w:tc>
      </w:tr>
      <w:tr w:rsidR="00533D2B" w:rsidRPr="001226F5" w14:paraId="03F31EA3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25316AD9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73DCDC2C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Соглашение о сотрудничестве муниципального бюджетного общеобразовательного учреждения «Лицей им.Г.Ф. Атякшева» и ООО «Просвещение – Союз» от 29.12.2022 г. №С598</w:t>
            </w:r>
          </w:p>
        </w:tc>
        <w:tc>
          <w:tcPr>
            <w:tcW w:w="4758" w:type="dxa"/>
            <w:shd w:val="clear" w:color="auto" w:fill="auto"/>
          </w:tcPr>
          <w:p w14:paraId="7AF77FEA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базовых условий и форм взаимодействия Сторон по реализации региональных программ и совместных проектов, направленных на расширение спектра и повышение качества образовательных услуг, обеспечение современных условий деятельности образовательных организаций, развитие системы оценки достижения образовательных результатов, формирование единого образовательного пространства в Ханты-Мансийском автономном округе – Югре.</w:t>
            </w:r>
          </w:p>
        </w:tc>
      </w:tr>
      <w:tr w:rsidR="00533D2B" w:rsidRPr="001226F5" w14:paraId="73FDAECA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20EAF29D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706A28A1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Соглашение о сотрудничестве муниципального </w:t>
            </w:r>
            <w:r w:rsidRPr="00533D2B">
              <w:rPr>
                <w:rFonts w:ascii="Times New Roman" w:eastAsia="Times New Roman" w:hAnsi="Times New Roman" w:cs="Times New Roman"/>
                <w:bCs/>
                <w:lang w:eastAsia="ru-RU"/>
              </w:rPr>
              <w:t>автономно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</w:t>
            </w:r>
            <w:r w:rsidRPr="00533D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</w:t>
            </w:r>
            <w:r w:rsidRPr="00533D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</w:t>
            </w:r>
            <w:r w:rsidRPr="00533D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Pr="00533D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533D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533D2B">
              <w:rPr>
                <w:rFonts w:ascii="Times New Roman" w:eastAsia="Times New Roman" w:hAnsi="Times New Roman" w:cs="Times New Roman"/>
                <w:bCs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ООО «Просвещение – Союз» от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.12.2022 г. №С5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4758" w:type="dxa"/>
            <w:shd w:val="clear" w:color="auto" w:fill="auto"/>
          </w:tcPr>
          <w:p w14:paraId="33A5A026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базовых условий и форм взаимодействия Сторон по реализации региональных программ и совместных проектов, направленных на расширение спектра и повышение качества образовательных услуг, обеспечение современных условий деятельности образовательных организаций, развитие системы оценки достижения образовательных результатов, формирование единого образовательного пространства в Ханты-Мансийском автономном округе – Югре.</w:t>
            </w:r>
          </w:p>
        </w:tc>
      </w:tr>
      <w:tr w:rsidR="00533D2B" w:rsidRPr="001226F5" w14:paraId="380028E7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6627652E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106181D6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Соглашение о включении в пилотный проект по образованию для устойчивого развития «Межрегиональное сетевое партнерство: Учимся жить устойчиво в глобальном мире. Экология. Здоровье. Безопасность» (программа УНИТВИН ЮНЕСКО) инновационной ассоциированной образовательной организации </w:t>
            </w:r>
          </w:p>
        </w:tc>
        <w:tc>
          <w:tcPr>
            <w:tcW w:w="4758" w:type="dxa"/>
            <w:shd w:val="clear" w:color="auto" w:fill="auto"/>
          </w:tcPr>
          <w:p w14:paraId="07BEA65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Сотрудничество по реализации Проекта.</w:t>
            </w:r>
          </w:p>
        </w:tc>
      </w:tr>
      <w:tr w:rsidR="00533D2B" w:rsidRPr="001226F5" w14:paraId="100482A7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792E02D3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752F61D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Соглашение о пролонгировании участия в пилотном проекте</w:t>
            </w:r>
            <w:r w:rsidRPr="00F35610">
              <w:rPr>
                <w:rFonts w:ascii="Times New Roman" w:eastAsia="Times New Roman" w:hAnsi="Times New Roman" w:cs="Times New Roman"/>
                <w:spacing w:val="20"/>
                <w:sz w:val="28"/>
                <w:szCs w:val="24"/>
                <w:lang w:eastAsia="ru-RU"/>
              </w:rPr>
              <w:t xml:space="preserve"> </w:t>
            </w: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по образованию для устойчивого развития «Межрегиональное сетевое партнерство: Учимся жить устойчиво в глобальном мире. Экология. Здоровье. Безопасность» (программа УНИТВИН ЮНЕСКО) в качестве инновационной ассоциированной образовательной организации</w:t>
            </w:r>
          </w:p>
        </w:tc>
        <w:tc>
          <w:tcPr>
            <w:tcW w:w="4758" w:type="dxa"/>
            <w:shd w:val="clear" w:color="auto" w:fill="auto"/>
          </w:tcPr>
          <w:p w14:paraId="35C98BCA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Пролонгирование соглашения о включении в пилотный проект на срок до 31.07.2024 года.</w:t>
            </w:r>
          </w:p>
        </w:tc>
      </w:tr>
      <w:tr w:rsidR="00533D2B" w:rsidRPr="001226F5" w14:paraId="5A8E7FA1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1814F1F9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7693A4DC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7" w:name="_Hlk146757960"/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Соглашение № 3 о культурном взаимодействии и сотрудничестве МБУ «Централизованная </w:t>
            </w: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библиотечная система г.Югорска» с МБОУ «Лицей им. Г.Ф. Атякшева»</w:t>
            </w:r>
            <w:bookmarkEnd w:id="7"/>
          </w:p>
        </w:tc>
        <w:tc>
          <w:tcPr>
            <w:tcW w:w="4758" w:type="dxa"/>
            <w:shd w:val="clear" w:color="auto" w:fill="auto"/>
          </w:tcPr>
          <w:p w14:paraId="19289019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Сотрудничество и взаимодействие Сторон по следующим направлениям:</w:t>
            </w:r>
          </w:p>
          <w:p w14:paraId="442CD271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развитие профессионального сотрудничества в области библиотечного дела и литературного творчества;</w:t>
            </w:r>
          </w:p>
          <w:p w14:paraId="06921E35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- участие специалистов библиотек и литераторов в совместных проектах, конференциях, семинарах, вебинарах, онлайн встречах, информационно-просветительских мероприятиях;</w:t>
            </w:r>
          </w:p>
          <w:p w14:paraId="2E9D92F9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- обмен опытом работы, информационно- методическими материалами;</w:t>
            </w:r>
          </w:p>
          <w:p w14:paraId="6E1C2B61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- сотрудничество в создании современных информационных ресурсов;</w:t>
            </w:r>
          </w:p>
          <w:p w14:paraId="49B908AC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- внестационарное библиотечное обслуживание.</w:t>
            </w:r>
          </w:p>
        </w:tc>
      </w:tr>
      <w:tr w:rsidR="00533D2B" w:rsidRPr="001226F5" w14:paraId="628968A7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27C338D4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0767E1B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директора от 20.10.2022 № 717-О «Об организации инновационной деятельности дошкольных групп Лицея им. Г.Ф. Атякшева в статусе региональной инновационной площадки»</w:t>
            </w:r>
          </w:p>
        </w:tc>
        <w:tc>
          <w:tcPr>
            <w:tcW w:w="4758" w:type="dxa"/>
            <w:shd w:val="clear" w:color="auto" w:fill="auto"/>
          </w:tcPr>
          <w:p w14:paraId="374B65B4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списочного состава педагогических и руководящих работников, участвующих в инновационной деятельности; состава творческой группы по организации деятельности региональной инновационной площадки; плана-графика мероприятий по организации деятельности региональной инновационной площадки.</w:t>
            </w:r>
          </w:p>
        </w:tc>
      </w:tr>
      <w:tr w:rsidR="00533D2B" w:rsidRPr="001226F5" w14:paraId="2AA1D164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4C80CCB2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0439B670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директора от 07.02.2023 № 90-О «Об организации инновационной деятельности</w:t>
            </w:r>
          </w:p>
          <w:p w14:paraId="35189E23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дошкольных групп Лицея им. Г.Ф. Атякшева</w:t>
            </w:r>
          </w:p>
          <w:p w14:paraId="0C776814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в статусе Федеральной инновационной площадки»</w:t>
            </w:r>
          </w:p>
        </w:tc>
        <w:tc>
          <w:tcPr>
            <w:tcW w:w="4758" w:type="dxa"/>
            <w:shd w:val="clear" w:color="auto" w:fill="auto"/>
          </w:tcPr>
          <w:p w14:paraId="5BE0860E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 ответственного лица за организацию инновационной деятельности в статусе Федеральной инновационной площадки, куратора проекта «Разработка и реализация вариативных моделей,</w:t>
            </w:r>
          </w:p>
          <w:p w14:paraId="4F83A92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обеспечивающих возможности формирования предпосылок читательской,</w:t>
            </w:r>
          </w:p>
          <w:p w14:paraId="08FDA78C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математической и естественно-научной грамотности» </w:t>
            </w:r>
          </w:p>
          <w:p w14:paraId="06115FEF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списочного состава педагогических и руководящих работников, участвующих в инновационной деятельности по теме «Разработка и реализация вариативных моделей, обеспечивающих возможности формирования предпосылок читательской,</w:t>
            </w:r>
          </w:p>
          <w:p w14:paraId="6399FE8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математической и естественно-научной грамотности», дорожной карты по реализации инновационного проекта компании</w:t>
            </w:r>
          </w:p>
          <w:p w14:paraId="25C695C7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«Просвещение-Союз» «Разработка и реализация вариативных моделей,</w:t>
            </w:r>
          </w:p>
          <w:p w14:paraId="4E6CBC1F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обеспечивающих возможности формирования предпосылок читательской,</w:t>
            </w:r>
          </w:p>
          <w:p w14:paraId="3C79E062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математической и естественно-научной грамотности детей 3-7 лет».</w:t>
            </w:r>
          </w:p>
        </w:tc>
      </w:tr>
      <w:tr w:rsidR="00533D2B" w:rsidRPr="001226F5" w14:paraId="50451C97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1CEAAF3D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72517CB1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Приказ директора от 03.12.2019 № 800-О «Об утверждении программы родительского просвещения «Умные выходные: коворкинг для эффективных родителей» для реализации в дошкольных группах Лицея им. Г.Ф. Атякшева»</w:t>
            </w:r>
          </w:p>
        </w:tc>
        <w:tc>
          <w:tcPr>
            <w:tcW w:w="4758" w:type="dxa"/>
            <w:shd w:val="clear" w:color="auto" w:fill="auto"/>
          </w:tcPr>
          <w:p w14:paraId="3B2981B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перспективного плана программы «Умные выходные: коворкинг для эффективных родителей» для реализации в дошкольных группах Лицея им. Г.Ф. Атякшева.</w:t>
            </w:r>
          </w:p>
          <w:p w14:paraId="42624D94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ответственного лица за реализацию плана.</w:t>
            </w:r>
          </w:p>
          <w:p w14:paraId="50470985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мероприятий плана с воспитанниками и их родителями (законными представителями).</w:t>
            </w:r>
          </w:p>
        </w:tc>
      </w:tr>
      <w:tr w:rsidR="00533D2B" w:rsidRPr="001226F5" w14:paraId="2146BFD9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0666AE91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2C439EC2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Приказ директора от 18.06.2021 №504 - О «Об утверждении программы родительского</w:t>
            </w:r>
          </w:p>
          <w:p w14:paraId="392E4727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просвещения «Семейная STEAM академия» </w:t>
            </w:r>
          </w:p>
          <w:p w14:paraId="3F6C725E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 xml:space="preserve">для реализации в дошкольных группах  </w:t>
            </w:r>
          </w:p>
          <w:p w14:paraId="3E6C59C3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Лицея им. Г.Ф. Атякшева в 2021-2022 учебном году»</w:t>
            </w:r>
          </w:p>
        </w:tc>
        <w:tc>
          <w:tcPr>
            <w:tcW w:w="4758" w:type="dxa"/>
            <w:shd w:val="clear" w:color="auto" w:fill="auto"/>
          </w:tcPr>
          <w:p w14:paraId="5DBC70F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Утверждение программы родительского просвещения «Семейная STEAM академия» для </w:t>
            </w: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в дошкольных группах  Лицея им. Г.Ф. Атякшева в 2021-2022 учебном году и перспективный план программы.</w:t>
            </w:r>
          </w:p>
        </w:tc>
      </w:tr>
      <w:tr w:rsidR="00533D2B" w:rsidRPr="001226F5" w14:paraId="3EFB2325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323AB4EF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113C0B25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Приказ директора от 12.09.2022 №592-О «О реализации программ дополнительного образования в дошкольных группах Лицея им.Г.Ф. Атякшева»</w:t>
            </w:r>
          </w:p>
        </w:tc>
        <w:tc>
          <w:tcPr>
            <w:tcW w:w="4758" w:type="dxa"/>
            <w:shd w:val="clear" w:color="auto" w:fill="auto"/>
          </w:tcPr>
          <w:p w14:paraId="47844782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Утверждение дополнительной образовательной программы «Умные выходные: коворкинг для любознательных детей» социально-гуманитарной направленности.</w:t>
            </w:r>
          </w:p>
          <w:p w14:paraId="38B8217D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Назначение ответственных за реализацию дополнительной образовательной программы «Умные выходные: коворкинг для любознательных детей».</w:t>
            </w:r>
          </w:p>
          <w:p w14:paraId="0AE99B65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Зачисление воспитанников по списку в группы для оказания дополнительных образовательных услуг.</w:t>
            </w:r>
          </w:p>
        </w:tc>
      </w:tr>
      <w:tr w:rsidR="00533D2B" w:rsidRPr="001226F5" w14:paraId="2699E357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438017C9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241D4F97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Приказ директора от 17.10.2022 №704 - О «Об организации мероприятия «Шахматные выходные» в рамках реализации программы родительского просвещения «Умные выходные: коворкинг для эффективных родителей»</w:t>
            </w:r>
          </w:p>
        </w:tc>
        <w:tc>
          <w:tcPr>
            <w:tcW w:w="4758" w:type="dxa"/>
            <w:shd w:val="clear" w:color="auto" w:fill="auto"/>
          </w:tcPr>
          <w:p w14:paraId="138317F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Утверждение сроков, формата проведения обучающего мероприятия «Шахматные выходные» в рамках реализации программы родительского просвещения «Умные выходные: коворкинг для эффективных родителей».</w:t>
            </w:r>
          </w:p>
          <w:p w14:paraId="273B3CD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Назначение ответственного за общую подготовку мероприятия,  подготовку консультаций и буклетов для родителей,  раздаточного материала, списка участников  подготовку и проведение  мероприятий в «Шахматные выходные».</w:t>
            </w:r>
          </w:p>
        </w:tc>
      </w:tr>
      <w:tr w:rsidR="00533D2B" w:rsidRPr="001226F5" w14:paraId="50BE51B5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78B35545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12DB4203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Приказ директора от 01.11.2022 № 767 - О «О подготовке и проведении заседания педагогического совета №2 дошкольных групп Лицея им. Г.Ф. Атякшева в 2022-2023 учебном году»</w:t>
            </w:r>
          </w:p>
        </w:tc>
        <w:tc>
          <w:tcPr>
            <w:tcW w:w="4758" w:type="dxa"/>
            <w:shd w:val="clear" w:color="auto" w:fill="auto"/>
          </w:tcPr>
          <w:p w14:paraId="00803001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Утверждение плана подготовки заседания педагогического совета, повестки заседания педагогического совета, плана тематического контроля, графика проведения занятий. Назначение ответственного за подготовку и проведение заседания педагогического совета.</w:t>
            </w:r>
          </w:p>
        </w:tc>
      </w:tr>
      <w:tr w:rsidR="00533D2B" w:rsidRPr="001226F5" w14:paraId="4D6F953F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30516133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3D0ABBA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Приказ директора от 10.11.2022 №793 - О «Об организации мероприятия «Логопедические выходные» в рамках реализации программы родительского просвещения «Умные выходные: коворкинг для эффективных родителей»</w:t>
            </w:r>
          </w:p>
        </w:tc>
        <w:tc>
          <w:tcPr>
            <w:tcW w:w="4758" w:type="dxa"/>
            <w:shd w:val="clear" w:color="auto" w:fill="auto"/>
          </w:tcPr>
          <w:p w14:paraId="5FCE564D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Утверждение сроков, формата проведения обучающего мероприятия «Логопедические выходные» в рамках реализации программы родительского просвещения «Умные выходные: коворкинг для эффективных родителей».</w:t>
            </w:r>
          </w:p>
          <w:p w14:paraId="09D1B73F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Назначение ответственного за общую подготовку мероприятия, подготовку консультаций и буклетов для родителей, раздаточного материала, списка участников подготовку и проведение мероприятий в «Логопедические выходные».</w:t>
            </w:r>
          </w:p>
        </w:tc>
      </w:tr>
      <w:tr w:rsidR="00533D2B" w:rsidRPr="001226F5" w14:paraId="470381BC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4CBD75EA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1B617EA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Приказ директора от 28.10.2022 №756-О «Об участии в подготовке и проведении городского Методического дня»</w:t>
            </w:r>
          </w:p>
        </w:tc>
        <w:tc>
          <w:tcPr>
            <w:tcW w:w="4758" w:type="dxa"/>
            <w:shd w:val="clear" w:color="auto" w:fill="auto"/>
          </w:tcPr>
          <w:p w14:paraId="0644B50C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участников городского Методического дня.</w:t>
            </w:r>
          </w:p>
          <w:p w14:paraId="14E241D0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Возложение ответственности за общую организацию подготовки к проведению городского Методического дня на заместителя директора по учебно-воспитательной работе, руководителя Центра «Точка роста».</w:t>
            </w:r>
          </w:p>
        </w:tc>
      </w:tr>
      <w:tr w:rsidR="00533D2B" w:rsidRPr="001226F5" w14:paraId="6F1768C6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6C94D379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2481C26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Приказ директора от 03.11.2022 № 777-О «О проведении Месяца математического образования в дошкольных группах Лицея им. Г.Ф. Атякшева»</w:t>
            </w:r>
          </w:p>
        </w:tc>
        <w:tc>
          <w:tcPr>
            <w:tcW w:w="4758" w:type="dxa"/>
            <w:shd w:val="clear" w:color="auto" w:fill="auto"/>
          </w:tcPr>
          <w:p w14:paraId="210C474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Утверждение плана проведения недели Месяца математического образования в дошкольных группах Лицея им. Г.Ф.Атякшева.</w:t>
            </w:r>
          </w:p>
        </w:tc>
      </w:tr>
      <w:tr w:rsidR="00533D2B" w:rsidRPr="001226F5" w14:paraId="4FA1FC04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701B690A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6699A13D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 xml:space="preserve">Приказ директора от 20.03.2023 № 200 - О «О подготовке и проведении заседания </w:t>
            </w: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педагогического совета №3 дошкольных групп Лицея им. Г.Ф. Атякшева в 2022-2023 учебном году»</w:t>
            </w:r>
          </w:p>
        </w:tc>
        <w:tc>
          <w:tcPr>
            <w:tcW w:w="4758" w:type="dxa"/>
            <w:shd w:val="clear" w:color="auto" w:fill="auto"/>
          </w:tcPr>
          <w:p w14:paraId="2ECB7DB3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Утверждение плана подготовки заседания педагогического совета, повестки заседания </w:t>
            </w: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педагогического совета, плана тематического контроля, графика проведения занятий. Назначение ответственного за подготовку и проведение заседания педагогического совета.</w:t>
            </w:r>
          </w:p>
        </w:tc>
      </w:tr>
      <w:tr w:rsidR="00533D2B" w:rsidRPr="001226F5" w14:paraId="66723CA2" w14:textId="77777777" w:rsidTr="0075363B">
        <w:trPr>
          <w:jc w:val="center"/>
        </w:trPr>
        <w:tc>
          <w:tcPr>
            <w:tcW w:w="671" w:type="dxa"/>
            <w:shd w:val="clear" w:color="auto" w:fill="FFFFFF"/>
          </w:tcPr>
          <w:p w14:paraId="144E03F1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0FF9E9E7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директора от 04.04.2023 №237-О «О подготовке и проведении общешкольного конкурса «Лицейские звезды 2023»</w:t>
            </w:r>
          </w:p>
        </w:tc>
        <w:tc>
          <w:tcPr>
            <w:tcW w:w="4758" w:type="dxa"/>
            <w:shd w:val="clear" w:color="auto" w:fill="FFFFFF"/>
          </w:tcPr>
          <w:p w14:paraId="018F02FC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плана подготовки и проведения конкурса «Лицейские звезды 2023», положение о школьном конкурсе «Лицейские звезды 2023», положение о Большом совете школьного конкурса «Лицейские звезды».</w:t>
            </w:r>
          </w:p>
        </w:tc>
      </w:tr>
      <w:tr w:rsidR="00533D2B" w:rsidRPr="001226F5" w14:paraId="547F6E10" w14:textId="77777777" w:rsidTr="0075363B">
        <w:trPr>
          <w:jc w:val="center"/>
        </w:trPr>
        <w:tc>
          <w:tcPr>
            <w:tcW w:w="671" w:type="dxa"/>
            <w:shd w:val="clear" w:color="auto" w:fill="FFFFFF"/>
          </w:tcPr>
          <w:p w14:paraId="478D10CF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09CAA11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директора от 25.04.2023 № 298 - О «О подготовке и проведении заседания педагогического совета №4 дошкольных групп Лицея им. Г.Ф. Атякшева в 2022-2023 учебном году»</w:t>
            </w:r>
          </w:p>
        </w:tc>
        <w:tc>
          <w:tcPr>
            <w:tcW w:w="4758" w:type="dxa"/>
            <w:shd w:val="clear" w:color="auto" w:fill="FFFFFF"/>
          </w:tcPr>
          <w:p w14:paraId="3D933C5C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Утверждение плана подготовки заседания педагогического совета, повестки заседания педагогического совета, плана тематического контроля, графика проведения занятий. Назначение ответственного за подготовку и проведение заседания педагогического совета.</w:t>
            </w:r>
          </w:p>
        </w:tc>
      </w:tr>
      <w:tr w:rsidR="00533D2B" w:rsidRPr="001226F5" w14:paraId="49F4A37E" w14:textId="77777777" w:rsidTr="0075363B">
        <w:trPr>
          <w:jc w:val="center"/>
        </w:trPr>
        <w:tc>
          <w:tcPr>
            <w:tcW w:w="671" w:type="dxa"/>
            <w:shd w:val="clear" w:color="auto" w:fill="FFFFFF"/>
          </w:tcPr>
          <w:p w14:paraId="37AE3115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309DC13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директора от 31.05.2023 № 387-О «Об итогах проведения мероприятий ВСОКО в дошкольных группах Лицея им. Г.Ф. Атякшева  в 2022-2023 учебном году»</w:t>
            </w:r>
          </w:p>
        </w:tc>
        <w:tc>
          <w:tcPr>
            <w:tcW w:w="4758" w:type="dxa"/>
            <w:shd w:val="clear" w:color="auto" w:fill="FFFFFF"/>
          </w:tcPr>
          <w:p w14:paraId="2F0ABCAA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аналитической справки по результатам проведенного мониторинга внутренней системы оценки качества образования за 2022-2023 учебный год в группах детей дошкольного возраста общеразвивающей направленности Лицея им. Г.Ф. Атякшева.</w:t>
            </w:r>
          </w:p>
        </w:tc>
      </w:tr>
      <w:tr w:rsidR="00533D2B" w:rsidRPr="001226F5" w14:paraId="5D8CE8CB" w14:textId="77777777" w:rsidTr="0075363B">
        <w:trPr>
          <w:jc w:val="center"/>
        </w:trPr>
        <w:tc>
          <w:tcPr>
            <w:tcW w:w="671" w:type="dxa"/>
            <w:shd w:val="clear" w:color="auto" w:fill="FFFFFF"/>
          </w:tcPr>
          <w:p w14:paraId="4930FB87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772E5350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к приказу директора от 31.05.2023 № 387-О «Об итогах проведения мероприятий ВСОКО в дошкольных группах Лицея им. Г.Ф. Атякшева  в 2022-2023 учебном году»</w:t>
            </w:r>
          </w:p>
        </w:tc>
        <w:tc>
          <w:tcPr>
            <w:tcW w:w="4758" w:type="dxa"/>
            <w:shd w:val="clear" w:color="auto" w:fill="FFFFFF"/>
          </w:tcPr>
          <w:p w14:paraId="473F2C22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Аналитическая справка по результатам проведенного мониторинга внутренней системы оценки качества образования за 2022-2023 учебный год в группах детей дошкольного возраста общеразвивающей направленности Лицея им. Г.Ф. Атякшева.</w:t>
            </w:r>
          </w:p>
        </w:tc>
      </w:tr>
      <w:tr w:rsidR="00533D2B" w:rsidRPr="001226F5" w14:paraId="3B9B62B5" w14:textId="77777777" w:rsidTr="0075363B">
        <w:trPr>
          <w:jc w:val="center"/>
        </w:trPr>
        <w:tc>
          <w:tcPr>
            <w:tcW w:w="671" w:type="dxa"/>
            <w:shd w:val="clear" w:color="auto" w:fill="FFFFFF"/>
          </w:tcPr>
          <w:p w14:paraId="01CBA8CA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7D16F637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директора от 25.08.2023 № 501-О «О реализации программы родительского</w:t>
            </w:r>
          </w:p>
          <w:p w14:paraId="74F09BF5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просвещения «Умные выходные: коворкинг</w:t>
            </w:r>
          </w:p>
          <w:p w14:paraId="4D9C0036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для эффективных родителей» в дошкольных</w:t>
            </w:r>
          </w:p>
          <w:p w14:paraId="74C0FB58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группах Лицея им. Г.Ф. Атякшева в 2023-2024 учебном году»</w:t>
            </w:r>
          </w:p>
        </w:tc>
        <w:tc>
          <w:tcPr>
            <w:tcW w:w="4758" w:type="dxa"/>
            <w:shd w:val="clear" w:color="auto" w:fill="FFFFFF"/>
          </w:tcPr>
          <w:p w14:paraId="2A77561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Утверждение перспективного плана программы «Умные выходные: коворкинг для эффективных родителей» для реализации в дошкольных группах Лицея им. Г.Ф. Атякшева в 2023-2024 учебном году. </w:t>
            </w:r>
          </w:p>
          <w:p w14:paraId="3F2F1C74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ответственного лица за реализацию плана.</w:t>
            </w:r>
          </w:p>
          <w:p w14:paraId="0D637565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мероприятий плана с воспитанниками и их родителями (законными представителями).</w:t>
            </w:r>
          </w:p>
        </w:tc>
      </w:tr>
      <w:tr w:rsidR="00533D2B" w:rsidRPr="001226F5" w14:paraId="49DA54A1" w14:textId="77777777" w:rsidTr="0075363B">
        <w:trPr>
          <w:jc w:val="center"/>
        </w:trPr>
        <w:tc>
          <w:tcPr>
            <w:tcW w:w="671" w:type="dxa"/>
            <w:shd w:val="clear" w:color="auto" w:fill="FFFFFF"/>
          </w:tcPr>
          <w:p w14:paraId="53268A60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08976FCD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директора от 19.09.2023 № 616-О «О проведении профессиональной экскурсии в рамках Года педагога и наставника в дошкольных группах Лицея им. Г.Ф. Атякшева»</w:t>
            </w:r>
          </w:p>
        </w:tc>
        <w:tc>
          <w:tcPr>
            <w:tcW w:w="4758" w:type="dxa"/>
            <w:shd w:val="clear" w:color="auto" w:fill="FFFFFF"/>
          </w:tcPr>
          <w:p w14:paraId="34A8C6AB" w14:textId="77777777" w:rsidR="00533D2B" w:rsidRPr="00F35610" w:rsidRDefault="00533D2B" w:rsidP="0053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программы экскурсии, назначение ответственного лица за проведение экскурсии в дошкольных группах Лицея им. Г.Ф. Атякшева</w:t>
            </w:r>
          </w:p>
        </w:tc>
      </w:tr>
      <w:tr w:rsidR="00533D2B" w:rsidRPr="001226F5" w14:paraId="5683676B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57ED7B67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4CA4133B" w14:textId="77777777" w:rsidR="00533D2B" w:rsidRPr="00855628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5628">
              <w:rPr>
                <w:rFonts w:ascii="PT Astra Serif" w:eastAsia="Times New Roman" w:hAnsi="PT Astra Serif" w:cs="Times New Roman"/>
                <w:lang w:eastAsia="ru-RU"/>
              </w:rPr>
              <w:t>Приказ директора от 31.08.2023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535-О «О зачислении обучающихся </w:t>
            </w:r>
            <w:r w:rsidRPr="00855628">
              <w:rPr>
                <w:rFonts w:ascii="PT Astra Serif" w:eastAsia="Times New Roman" w:hAnsi="PT Astra Serif" w:cs="Times New Roman"/>
                <w:lang w:eastAsia="ru-RU"/>
              </w:rPr>
              <w:t>в гру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ппу по оказанию дополнительных </w:t>
            </w:r>
            <w:r w:rsidRPr="00855628">
              <w:rPr>
                <w:rFonts w:ascii="PT Astra Serif" w:eastAsia="Times New Roman" w:hAnsi="PT Astra Serif" w:cs="Times New Roman"/>
                <w:lang w:eastAsia="ru-RU"/>
              </w:rPr>
              <w:t>платных образовательных услуг»</w:t>
            </w:r>
          </w:p>
        </w:tc>
        <w:tc>
          <w:tcPr>
            <w:tcW w:w="4758" w:type="dxa"/>
            <w:shd w:val="clear" w:color="auto" w:fill="auto"/>
          </w:tcPr>
          <w:p w14:paraId="4D829F17" w14:textId="77777777" w:rsidR="00533D2B" w:rsidRPr="00855628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5628">
              <w:rPr>
                <w:rFonts w:ascii="PT Astra Serif" w:eastAsia="Times New Roman" w:hAnsi="PT Astra Serif" w:cs="Times New Roman"/>
                <w:lang w:eastAsia="ru-RU"/>
              </w:rPr>
              <w:t>Утверждение дополнительных образовательных программ.</w:t>
            </w:r>
          </w:p>
          <w:p w14:paraId="271E1B56" w14:textId="77777777" w:rsidR="00533D2B" w:rsidRPr="00855628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5628">
              <w:rPr>
                <w:rFonts w:ascii="PT Astra Serif" w:eastAsia="Times New Roman" w:hAnsi="PT Astra Serif" w:cs="Times New Roman"/>
                <w:lang w:eastAsia="ru-RU"/>
              </w:rPr>
              <w:t>Назначение ответственных за реализацию дополнительных образовательных программ.</w:t>
            </w:r>
          </w:p>
          <w:p w14:paraId="490B6DE3" w14:textId="77777777" w:rsidR="00533D2B" w:rsidRPr="00345E53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cyan"/>
                <w:lang w:eastAsia="ru-RU"/>
              </w:rPr>
            </w:pPr>
            <w:r w:rsidRPr="00855628">
              <w:rPr>
                <w:rFonts w:ascii="PT Astra Serif" w:eastAsia="Times New Roman" w:hAnsi="PT Astra Serif" w:cs="Times New Roman"/>
                <w:lang w:eastAsia="ru-RU"/>
              </w:rPr>
              <w:t>Зачисление воспитанников по списку в группы для оказания дополнительных образовательных услуг.</w:t>
            </w:r>
          </w:p>
        </w:tc>
      </w:tr>
      <w:tr w:rsidR="00533D2B" w:rsidRPr="001226F5" w14:paraId="7103481F" w14:textId="77777777" w:rsidTr="008A2937">
        <w:trPr>
          <w:jc w:val="center"/>
        </w:trPr>
        <w:tc>
          <w:tcPr>
            <w:tcW w:w="671" w:type="dxa"/>
            <w:shd w:val="clear" w:color="auto" w:fill="FFFFFF"/>
          </w:tcPr>
          <w:p w14:paraId="0A23586E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09041E4D" w14:textId="77777777" w:rsidR="00533D2B" w:rsidRPr="00A977B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A977B5">
              <w:rPr>
                <w:rFonts w:ascii="PT Astra Serif" w:eastAsia="Times New Roman" w:hAnsi="PT Astra Serif" w:cs="Times New Roman"/>
                <w:bCs/>
                <w:lang w:eastAsia="ru-RU"/>
              </w:rPr>
              <w:t>Приказ директора от 09.10.2023 № 6</w:t>
            </w: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>68</w:t>
            </w:r>
            <w:r w:rsidRPr="00A977B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-О </w:t>
            </w: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>«</w:t>
            </w:r>
            <w:r w:rsidRPr="00A977B5">
              <w:rPr>
                <w:rFonts w:ascii="PT Astra Serif" w:eastAsia="Times New Roman" w:hAnsi="PT Astra Serif" w:cs="Times New Roman"/>
                <w:bCs/>
                <w:lang w:eastAsia="ru-RU"/>
              </w:rPr>
              <w:t>Об итогах проведен</w:t>
            </w: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ии профессиональной экскурсии </w:t>
            </w:r>
            <w:r w:rsidRPr="00A977B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в рамках Года педагога и наставника </w:t>
            </w:r>
          </w:p>
          <w:p w14:paraId="7E0B1522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A977B5">
              <w:rPr>
                <w:rFonts w:ascii="PT Astra Serif" w:eastAsia="Times New Roman" w:hAnsi="PT Astra Serif" w:cs="Times New Roman"/>
                <w:bCs/>
                <w:lang w:eastAsia="ru-RU"/>
              </w:rPr>
              <w:t>в дошкольных группах Лицея им. Г.Ф. Атякшева</w:t>
            </w: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>»</w:t>
            </w:r>
          </w:p>
        </w:tc>
        <w:tc>
          <w:tcPr>
            <w:tcW w:w="4758" w:type="dxa"/>
            <w:shd w:val="clear" w:color="auto" w:fill="FFFFFF"/>
          </w:tcPr>
          <w:p w14:paraId="0A36BD27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A977B5">
              <w:rPr>
                <w:rFonts w:ascii="PT Astra Serif" w:eastAsia="Times New Roman" w:hAnsi="PT Astra Serif" w:cs="Times New Roman"/>
                <w:bCs/>
                <w:lang w:eastAsia="ru-RU"/>
              </w:rPr>
              <w:t>Утверждение справк</w:t>
            </w: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>и</w:t>
            </w:r>
            <w:r w:rsidRPr="00A977B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об итогах мероприятия «Лего выходные»</w:t>
            </w: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>.</w:t>
            </w:r>
          </w:p>
        </w:tc>
      </w:tr>
      <w:tr w:rsidR="00533D2B" w:rsidRPr="001226F5" w14:paraId="139D3195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25F2CDFE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6ED53F25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Приказ директора от </w:t>
            </w:r>
            <w:r w:rsidRPr="00411992">
              <w:rPr>
                <w:rFonts w:ascii="PT Astra Serif" w:eastAsia="Times New Roman" w:hAnsi="PT Astra Serif" w:cs="Times New Roman"/>
                <w:lang w:eastAsia="ru-RU"/>
              </w:rPr>
              <w:t xml:space="preserve">09.10.2023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659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 - О «Об организации мероприятия «Шахматные выходные» в рамках реализации программы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родительского просвещения «Умные выходные: коворкинг для эффективных родителей»</w:t>
            </w:r>
          </w:p>
        </w:tc>
        <w:tc>
          <w:tcPr>
            <w:tcW w:w="4758" w:type="dxa"/>
            <w:shd w:val="clear" w:color="auto" w:fill="auto"/>
          </w:tcPr>
          <w:p w14:paraId="05E45F4A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Утверждение сроков, формата проведения обучающего мероприятия «Шахматные выходные» в рамках реализации программы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родительского просвещения «Умные выходные: коворкинг для эффективных родителей».</w:t>
            </w:r>
          </w:p>
          <w:p w14:paraId="25283C47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Назначение ответственного за общую подготовку мероприятия,  подготовку консультаций и буклетов для родителей,  раздаточного материала, списка участников  подготовку и проведение  мер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оприятий в «Шахматные выходные».</w:t>
            </w:r>
          </w:p>
        </w:tc>
      </w:tr>
      <w:tr w:rsidR="00533D2B" w:rsidRPr="001226F5" w14:paraId="6DEE3303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1083E70A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2F43302B" w14:textId="77777777" w:rsidR="00533D2B" w:rsidRPr="00157CEF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Приказ директора от </w:t>
            </w:r>
            <w:r w:rsidRPr="00157CEF">
              <w:rPr>
                <w:rFonts w:ascii="PT Astra Serif" w:eastAsia="Times New Roman" w:hAnsi="PT Astra Serif" w:cs="Times New Roman"/>
                <w:lang w:eastAsia="ru-RU"/>
              </w:rPr>
              <w:t xml:space="preserve">08.11.2023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 w:rsidRPr="00157CEF">
              <w:rPr>
                <w:rFonts w:ascii="PT Astra Serif" w:eastAsia="Times New Roman" w:hAnsi="PT Astra Serif" w:cs="Times New Roman"/>
                <w:lang w:eastAsia="ru-RU"/>
              </w:rPr>
              <w:t xml:space="preserve">744 – О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«</w:t>
            </w:r>
            <w:r w:rsidRPr="00157CEF">
              <w:rPr>
                <w:rFonts w:ascii="PT Astra Serif" w:eastAsia="Times New Roman" w:hAnsi="PT Astra Serif" w:cs="Times New Roman"/>
                <w:lang w:eastAsia="ru-RU"/>
              </w:rPr>
              <w:t>Об итогах 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ероприятия «Шахматные выходные» </w:t>
            </w:r>
            <w:r w:rsidRPr="00157CEF">
              <w:rPr>
                <w:rFonts w:ascii="PT Astra Serif" w:eastAsia="Times New Roman" w:hAnsi="PT Astra Serif" w:cs="Times New Roman"/>
                <w:lang w:eastAsia="ru-RU"/>
              </w:rPr>
              <w:t>в рамках реал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изации программы родительского </w:t>
            </w:r>
            <w:r w:rsidRPr="00157CEF">
              <w:rPr>
                <w:rFonts w:ascii="PT Astra Serif" w:eastAsia="Times New Roman" w:hAnsi="PT Astra Serif" w:cs="Times New Roman"/>
                <w:lang w:eastAsia="ru-RU"/>
              </w:rPr>
              <w:t xml:space="preserve">просвещения «Умные выходные: </w:t>
            </w:r>
          </w:p>
          <w:p w14:paraId="3F9BAAAD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57CEF">
              <w:rPr>
                <w:rFonts w:ascii="PT Astra Serif" w:eastAsia="Times New Roman" w:hAnsi="PT Astra Serif" w:cs="Times New Roman"/>
                <w:lang w:eastAsia="ru-RU"/>
              </w:rPr>
              <w:t>коворкинг для эффективных родителей»</w:t>
            </w:r>
          </w:p>
        </w:tc>
        <w:tc>
          <w:tcPr>
            <w:tcW w:w="4758" w:type="dxa"/>
            <w:shd w:val="clear" w:color="auto" w:fill="auto"/>
          </w:tcPr>
          <w:p w14:paraId="51EF8C82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57CEF">
              <w:rPr>
                <w:rFonts w:ascii="PT Astra Serif" w:eastAsia="Times New Roman" w:hAnsi="PT Astra Serif" w:cs="Times New Roman"/>
                <w:lang w:eastAsia="ru-RU"/>
              </w:rPr>
              <w:t>Утверждение справки об итогах мероприятия «Шахматные выходные»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533D2B" w:rsidRPr="001226F5" w14:paraId="247E142C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6627E77C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auto"/>
          </w:tcPr>
          <w:p w14:paraId="23E86161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Приказ директора от </w:t>
            </w:r>
            <w:r w:rsidRPr="00411992">
              <w:rPr>
                <w:rFonts w:ascii="PT Astra Serif" w:eastAsia="Times New Roman" w:hAnsi="PT Astra Serif" w:cs="Times New Roman"/>
                <w:lang w:eastAsia="ru-RU"/>
              </w:rPr>
              <w:t>31.10.2023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 № 7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 - О «О подготовке и проведении заседания педагогического совета №2 дошкольных групп Лицея им. Г.Ф. Атякшева в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-202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 xml:space="preserve"> учебном году»</w:t>
            </w:r>
          </w:p>
        </w:tc>
        <w:tc>
          <w:tcPr>
            <w:tcW w:w="4758" w:type="dxa"/>
            <w:shd w:val="clear" w:color="auto" w:fill="auto"/>
          </w:tcPr>
          <w:p w14:paraId="24EC9E35" w14:textId="77777777" w:rsidR="00533D2B" w:rsidRPr="001226F5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Утверждение плана подготовки заседания педагогического совета</w:t>
            </w:r>
            <w:r>
              <w:t xml:space="preserve"> </w:t>
            </w:r>
            <w:r w:rsidRPr="008A2937">
              <w:rPr>
                <w:rFonts w:ascii="PT Astra Serif" w:eastAsia="Times New Roman" w:hAnsi="PT Astra Serif" w:cs="Times New Roman"/>
                <w:lang w:eastAsia="ru-RU"/>
              </w:rPr>
              <w:t>по теме «Формирование предпосылок функциональной грамотности в контексте ФОП ДО»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, повестки заседания педагогического совета, плана тематического контроля, графика проведения занятий. Назначение ответственного за подготовку и проведение заседания педагогического совета.</w:t>
            </w:r>
          </w:p>
        </w:tc>
      </w:tr>
      <w:tr w:rsidR="00533D2B" w:rsidRPr="001226F5" w14:paraId="21964F03" w14:textId="77777777" w:rsidTr="00F35610">
        <w:trPr>
          <w:jc w:val="center"/>
        </w:trPr>
        <w:tc>
          <w:tcPr>
            <w:tcW w:w="671" w:type="dxa"/>
            <w:shd w:val="clear" w:color="auto" w:fill="FFFFFF"/>
          </w:tcPr>
          <w:p w14:paraId="13D8A950" w14:textId="77777777" w:rsidR="00533D2B" w:rsidRPr="001226F5" w:rsidRDefault="00533D2B" w:rsidP="00533D2B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766" w:type="dxa"/>
            <w:shd w:val="clear" w:color="auto" w:fill="FFFFFF"/>
          </w:tcPr>
          <w:p w14:paraId="79E426EB" w14:textId="77777777" w:rsidR="00533D2B" w:rsidRPr="00411992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3954F6">
              <w:rPr>
                <w:rFonts w:ascii="PT Astra Serif" w:eastAsia="Times New Roman" w:hAnsi="PT Astra Serif" w:cs="Times New Roman"/>
                <w:bCs/>
                <w:lang w:eastAsia="ru-RU"/>
              </w:rPr>
              <w:t>Приказ заведующего от 03.06.2024 № 388-О «Об итогах проведения мероприятий ВСОКО»</w:t>
            </w:r>
          </w:p>
        </w:tc>
        <w:tc>
          <w:tcPr>
            <w:tcW w:w="4758" w:type="dxa"/>
            <w:shd w:val="clear" w:color="auto" w:fill="FFFFFF"/>
          </w:tcPr>
          <w:p w14:paraId="40B602CD" w14:textId="77777777" w:rsidR="00533D2B" w:rsidRPr="00411992" w:rsidRDefault="00533D2B" w:rsidP="00533D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  <w:lang w:eastAsia="ru-RU"/>
              </w:rPr>
            </w:pPr>
            <w:r w:rsidRPr="003954F6">
              <w:rPr>
                <w:rFonts w:ascii="PT Astra Serif" w:eastAsia="Times New Roman" w:hAnsi="PT Astra Serif" w:cs="Times New Roman"/>
                <w:bCs/>
                <w:lang w:eastAsia="ru-RU"/>
              </w:rPr>
              <w:t>Утверждение аналитической справки по результатам проведенного мониторинга внутренней системы оценки качества образования за 2023-2024 учебный год в муниципальном автономном дошкольном образовательном учреждении «Детский сад комбинированного вида «Радуга».</w:t>
            </w:r>
          </w:p>
        </w:tc>
      </w:tr>
    </w:tbl>
    <w:p w14:paraId="1E61E615" w14:textId="77777777" w:rsidR="00F35610" w:rsidRPr="001226F5" w:rsidRDefault="00F35610" w:rsidP="00F35610">
      <w:pPr>
        <w:spacing w:after="200" w:line="276" w:lineRule="auto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/>
          <w:i/>
          <w:spacing w:val="20"/>
          <w:sz w:val="28"/>
          <w:szCs w:val="24"/>
          <w:lang w:eastAsia="ru-RU"/>
        </w:rPr>
        <w:br w:type="page"/>
      </w:r>
    </w:p>
    <w:p w14:paraId="2CC46BC0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sectPr w:rsidR="00F35610" w:rsidRPr="001226F5" w:rsidSect="00AB768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06668077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bookmarkStart w:id="8" w:name="_Toc172899421"/>
      <w:r w:rsidRPr="0075363B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8"/>
    </w:p>
    <w:p w14:paraId="255B154C" w14:textId="77777777" w:rsidR="00F35610" w:rsidRPr="001226F5" w:rsidRDefault="00F35610" w:rsidP="00F35610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</w:p>
    <w:tbl>
      <w:tblPr>
        <w:tblStyle w:val="13"/>
        <w:tblW w:w="15021" w:type="dxa"/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F35610" w:rsidRPr="001226F5" w14:paraId="24F1F57A" w14:textId="77777777" w:rsidTr="00CD2583">
        <w:tc>
          <w:tcPr>
            <w:tcW w:w="2436" w:type="dxa"/>
          </w:tcPr>
          <w:p w14:paraId="324CC3B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</w:tcPr>
          <w:p w14:paraId="45FC819E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Уровень образования</w:t>
            </w:r>
          </w:p>
          <w:p w14:paraId="0305713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(кол-во)</w:t>
            </w:r>
          </w:p>
          <w:p w14:paraId="02D4937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196" w:type="dxa"/>
            <w:gridSpan w:val="9"/>
          </w:tcPr>
          <w:p w14:paraId="3029D8D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 xml:space="preserve">Квалификационная категория* </w:t>
            </w:r>
          </w:p>
          <w:p w14:paraId="507122DE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(кол-во)</w:t>
            </w:r>
          </w:p>
          <w:p w14:paraId="1F5384A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126" w:type="dxa"/>
            <w:gridSpan w:val="3"/>
          </w:tcPr>
          <w:p w14:paraId="6213D02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</w:tcPr>
          <w:p w14:paraId="2D24724F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 xml:space="preserve">Профессиональная подготовка </w:t>
            </w:r>
          </w:p>
          <w:p w14:paraId="6A41FEE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(кол-во)</w:t>
            </w:r>
          </w:p>
        </w:tc>
        <w:tc>
          <w:tcPr>
            <w:tcW w:w="1843" w:type="dxa"/>
          </w:tcPr>
          <w:p w14:paraId="00DC418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14:paraId="1CCAA39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(%)</w:t>
            </w:r>
          </w:p>
        </w:tc>
      </w:tr>
      <w:tr w:rsidR="00F35610" w:rsidRPr="001226F5" w14:paraId="2D315772" w14:textId="77777777" w:rsidTr="00F35610">
        <w:tc>
          <w:tcPr>
            <w:tcW w:w="2436" w:type="dxa"/>
            <w:shd w:val="clear" w:color="auto" w:fill="D9D9D9"/>
          </w:tcPr>
          <w:p w14:paraId="71631BB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1226F5">
              <w:rPr>
                <w:rFonts w:ascii="PT Astra Serif" w:eastAsia="Times New Roman" w:hAnsi="PT Astra Serif"/>
                <w:b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14:paraId="022AAA70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1226F5">
              <w:rPr>
                <w:rFonts w:ascii="PT Astra Serif" w:eastAsia="Times New Roman" w:hAnsi="PT Astra Serif"/>
                <w:b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14:paraId="39D9450F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1226F5">
              <w:rPr>
                <w:rFonts w:ascii="PT Astra Serif" w:eastAsia="Times New Roman" w:hAnsi="PT Astra Serif"/>
                <w:b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5F3B170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1226F5">
              <w:rPr>
                <w:rFonts w:ascii="PT Astra Serif" w:eastAsia="Times New Roman" w:hAnsi="PT Astra Serif"/>
                <w:b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78EF82C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1226F5">
              <w:rPr>
                <w:rFonts w:ascii="PT Astra Serif" w:eastAsia="Times New Roman" w:hAnsi="PT Astra Serif"/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17798D60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  <w:b/>
              </w:rPr>
            </w:pPr>
            <w:r w:rsidRPr="001226F5">
              <w:rPr>
                <w:rFonts w:ascii="PT Astra Serif" w:eastAsia="Times New Roman" w:hAnsi="PT Astra Serif"/>
                <w:b/>
              </w:rPr>
              <w:t>6</w:t>
            </w:r>
          </w:p>
        </w:tc>
      </w:tr>
      <w:tr w:rsidR="00F35610" w:rsidRPr="001226F5" w14:paraId="71A405DE" w14:textId="77777777" w:rsidTr="00F35610">
        <w:trPr>
          <w:trHeight w:val="196"/>
        </w:trPr>
        <w:tc>
          <w:tcPr>
            <w:tcW w:w="2436" w:type="dxa"/>
            <w:vMerge w:val="restart"/>
          </w:tcPr>
          <w:p w14:paraId="58F4736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931" w:type="dxa"/>
            <w:vMerge w:val="restart"/>
          </w:tcPr>
          <w:p w14:paraId="34FBF8B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 xml:space="preserve">высшее </w:t>
            </w:r>
          </w:p>
        </w:tc>
        <w:tc>
          <w:tcPr>
            <w:tcW w:w="703" w:type="dxa"/>
            <w:vMerge w:val="restart"/>
          </w:tcPr>
          <w:p w14:paraId="4181EE42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ср. спец.</w:t>
            </w:r>
          </w:p>
        </w:tc>
        <w:tc>
          <w:tcPr>
            <w:tcW w:w="660" w:type="dxa"/>
            <w:vMerge w:val="restart"/>
          </w:tcPr>
          <w:p w14:paraId="309E290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14:paraId="3E98BD3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049FF8B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0815697D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708" w:type="dxa"/>
            <w:shd w:val="clear" w:color="auto" w:fill="D9D9D9"/>
          </w:tcPr>
          <w:p w14:paraId="387C8E3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2021</w:t>
            </w:r>
          </w:p>
        </w:tc>
        <w:tc>
          <w:tcPr>
            <w:tcW w:w="709" w:type="dxa"/>
            <w:shd w:val="clear" w:color="auto" w:fill="D9D9D9"/>
          </w:tcPr>
          <w:p w14:paraId="1D67C6F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14:paraId="3148D16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14:paraId="5196A79F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2021</w:t>
            </w:r>
          </w:p>
        </w:tc>
        <w:tc>
          <w:tcPr>
            <w:tcW w:w="708" w:type="dxa"/>
            <w:shd w:val="clear" w:color="auto" w:fill="D9D9D9"/>
          </w:tcPr>
          <w:p w14:paraId="1BA96FF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14:paraId="4E39B54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2023</w:t>
            </w:r>
          </w:p>
        </w:tc>
        <w:tc>
          <w:tcPr>
            <w:tcW w:w="1843" w:type="dxa"/>
          </w:tcPr>
          <w:p w14:paraId="16EBDDAD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F35610" w:rsidRPr="001226F5" w14:paraId="5296E4EB" w14:textId="77777777" w:rsidTr="00CD2583">
        <w:trPr>
          <w:trHeight w:val="196"/>
        </w:trPr>
        <w:tc>
          <w:tcPr>
            <w:tcW w:w="2436" w:type="dxa"/>
            <w:vMerge/>
          </w:tcPr>
          <w:p w14:paraId="3C82158D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931" w:type="dxa"/>
            <w:vMerge/>
          </w:tcPr>
          <w:p w14:paraId="65819E75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3" w:type="dxa"/>
            <w:vMerge/>
          </w:tcPr>
          <w:p w14:paraId="38A8DF5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60" w:type="dxa"/>
            <w:vMerge/>
          </w:tcPr>
          <w:p w14:paraId="418D21F0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8" w:type="dxa"/>
          </w:tcPr>
          <w:p w14:paraId="5E5BCE6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В</w:t>
            </w:r>
          </w:p>
        </w:tc>
        <w:tc>
          <w:tcPr>
            <w:tcW w:w="426" w:type="dxa"/>
          </w:tcPr>
          <w:p w14:paraId="030A1392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П</w:t>
            </w:r>
          </w:p>
        </w:tc>
        <w:tc>
          <w:tcPr>
            <w:tcW w:w="567" w:type="dxa"/>
          </w:tcPr>
          <w:p w14:paraId="349D8CD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СД</w:t>
            </w:r>
          </w:p>
        </w:tc>
        <w:tc>
          <w:tcPr>
            <w:tcW w:w="425" w:type="dxa"/>
          </w:tcPr>
          <w:p w14:paraId="1B304AC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В</w:t>
            </w:r>
          </w:p>
        </w:tc>
        <w:tc>
          <w:tcPr>
            <w:tcW w:w="425" w:type="dxa"/>
          </w:tcPr>
          <w:p w14:paraId="26B09F4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П</w:t>
            </w:r>
          </w:p>
        </w:tc>
        <w:tc>
          <w:tcPr>
            <w:tcW w:w="567" w:type="dxa"/>
          </w:tcPr>
          <w:p w14:paraId="60DA9C50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СД</w:t>
            </w:r>
          </w:p>
        </w:tc>
        <w:tc>
          <w:tcPr>
            <w:tcW w:w="425" w:type="dxa"/>
          </w:tcPr>
          <w:p w14:paraId="3DAB942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В</w:t>
            </w:r>
          </w:p>
        </w:tc>
        <w:tc>
          <w:tcPr>
            <w:tcW w:w="426" w:type="dxa"/>
          </w:tcPr>
          <w:p w14:paraId="7A5ECBD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П</w:t>
            </w:r>
          </w:p>
        </w:tc>
        <w:tc>
          <w:tcPr>
            <w:tcW w:w="567" w:type="dxa"/>
          </w:tcPr>
          <w:p w14:paraId="21BF021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СД</w:t>
            </w:r>
          </w:p>
        </w:tc>
        <w:tc>
          <w:tcPr>
            <w:tcW w:w="708" w:type="dxa"/>
          </w:tcPr>
          <w:p w14:paraId="37C050D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67E97D0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036E4F3C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39E2748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3F9D670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1486B81D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843" w:type="dxa"/>
          </w:tcPr>
          <w:p w14:paraId="0F51DCF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F35610" w:rsidRPr="001226F5" w14:paraId="598E643F" w14:textId="77777777" w:rsidTr="00CD2583">
        <w:tc>
          <w:tcPr>
            <w:tcW w:w="2436" w:type="dxa"/>
          </w:tcPr>
          <w:p w14:paraId="01D8E883" w14:textId="77777777" w:rsidR="00F35610" w:rsidRPr="001226F5" w:rsidRDefault="00F35610" w:rsidP="00F35610">
            <w:pPr>
              <w:tabs>
                <w:tab w:val="left" w:pos="993"/>
              </w:tabs>
              <w:jc w:val="both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Руководитель/директор</w:t>
            </w:r>
          </w:p>
        </w:tc>
        <w:tc>
          <w:tcPr>
            <w:tcW w:w="931" w:type="dxa"/>
          </w:tcPr>
          <w:p w14:paraId="795C949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3" w:type="dxa"/>
          </w:tcPr>
          <w:p w14:paraId="6FBD957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60" w:type="dxa"/>
          </w:tcPr>
          <w:p w14:paraId="571BC59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8" w:type="dxa"/>
          </w:tcPr>
          <w:p w14:paraId="5F77A66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6" w:type="dxa"/>
          </w:tcPr>
          <w:p w14:paraId="0C372C30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3BA6E975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0D56F3F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5BD90E22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3100274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6DEFFBCD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6" w:type="dxa"/>
          </w:tcPr>
          <w:p w14:paraId="2A9BD0F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36ACB0B5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1A03D7D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207BFC8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4F94252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01614B8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0C9AC95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292AE5E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843" w:type="dxa"/>
          </w:tcPr>
          <w:p w14:paraId="6DC27EF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F35610" w:rsidRPr="001226F5" w14:paraId="410F7CA7" w14:textId="77777777" w:rsidTr="00CD2583">
        <w:tc>
          <w:tcPr>
            <w:tcW w:w="2436" w:type="dxa"/>
          </w:tcPr>
          <w:p w14:paraId="46A8AD43" w14:textId="77777777" w:rsidR="00F35610" w:rsidRPr="001226F5" w:rsidRDefault="00F35610" w:rsidP="00F35610">
            <w:pPr>
              <w:tabs>
                <w:tab w:val="left" w:pos="993"/>
              </w:tabs>
              <w:jc w:val="both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Заместитель руководителя</w:t>
            </w:r>
          </w:p>
        </w:tc>
        <w:tc>
          <w:tcPr>
            <w:tcW w:w="931" w:type="dxa"/>
          </w:tcPr>
          <w:p w14:paraId="500BBE2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3" w:type="dxa"/>
          </w:tcPr>
          <w:p w14:paraId="6D8ABDB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60" w:type="dxa"/>
          </w:tcPr>
          <w:p w14:paraId="7E9C6C9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8" w:type="dxa"/>
          </w:tcPr>
          <w:p w14:paraId="51FDF04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6" w:type="dxa"/>
          </w:tcPr>
          <w:p w14:paraId="15F7F2DE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642CFA0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2C80AE0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5FA1AB1E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582E96E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0E60298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6" w:type="dxa"/>
          </w:tcPr>
          <w:p w14:paraId="1A262BC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456A8EA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23EF148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9" w:type="dxa"/>
          </w:tcPr>
          <w:p w14:paraId="25F2540F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9" w:type="dxa"/>
          </w:tcPr>
          <w:p w14:paraId="5C8F89F5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9" w:type="dxa"/>
          </w:tcPr>
          <w:p w14:paraId="09AC52ED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32F5F62F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20F249BC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843" w:type="dxa"/>
          </w:tcPr>
          <w:p w14:paraId="0A0370E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F35610" w:rsidRPr="001226F5" w14:paraId="77D22C92" w14:textId="77777777" w:rsidTr="00CD2583">
        <w:tc>
          <w:tcPr>
            <w:tcW w:w="2436" w:type="dxa"/>
          </w:tcPr>
          <w:p w14:paraId="0A2DDCA0" w14:textId="77777777" w:rsidR="00F35610" w:rsidRPr="001226F5" w:rsidRDefault="00F35610" w:rsidP="00F35610">
            <w:pPr>
              <w:tabs>
                <w:tab w:val="left" w:pos="993"/>
              </w:tabs>
              <w:jc w:val="both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Методист</w:t>
            </w:r>
          </w:p>
        </w:tc>
        <w:tc>
          <w:tcPr>
            <w:tcW w:w="931" w:type="dxa"/>
          </w:tcPr>
          <w:p w14:paraId="1C75A45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3" w:type="dxa"/>
          </w:tcPr>
          <w:p w14:paraId="682D881F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660" w:type="dxa"/>
          </w:tcPr>
          <w:p w14:paraId="35CBFF2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8" w:type="dxa"/>
          </w:tcPr>
          <w:p w14:paraId="6E08589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426" w:type="dxa"/>
          </w:tcPr>
          <w:p w14:paraId="513BF93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04D3A05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45BB3E1D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425" w:type="dxa"/>
          </w:tcPr>
          <w:p w14:paraId="3B4AB8D3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3CA14BC5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12E4AB9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426" w:type="dxa"/>
          </w:tcPr>
          <w:p w14:paraId="6997B6B1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67" w:type="dxa"/>
          </w:tcPr>
          <w:p w14:paraId="7C488149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0494B752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9" w:type="dxa"/>
          </w:tcPr>
          <w:p w14:paraId="58498A8C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9" w:type="dxa"/>
          </w:tcPr>
          <w:p w14:paraId="1854FAD2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</w:t>
            </w:r>
          </w:p>
        </w:tc>
        <w:tc>
          <w:tcPr>
            <w:tcW w:w="709" w:type="dxa"/>
          </w:tcPr>
          <w:p w14:paraId="0F271B9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6A5A266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1F802040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843" w:type="dxa"/>
          </w:tcPr>
          <w:p w14:paraId="11620122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F35610" w:rsidRPr="001226F5" w14:paraId="0D1136FE" w14:textId="77777777" w:rsidTr="00CD2583">
        <w:tc>
          <w:tcPr>
            <w:tcW w:w="2436" w:type="dxa"/>
          </w:tcPr>
          <w:p w14:paraId="5504D838" w14:textId="77777777" w:rsidR="00F35610" w:rsidRPr="001226F5" w:rsidRDefault="00F35610" w:rsidP="00F35610">
            <w:pPr>
              <w:tabs>
                <w:tab w:val="left" w:pos="993"/>
              </w:tabs>
              <w:jc w:val="both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</w:tcPr>
          <w:p w14:paraId="35E7CDDC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11</w:t>
            </w:r>
          </w:p>
        </w:tc>
        <w:tc>
          <w:tcPr>
            <w:tcW w:w="703" w:type="dxa"/>
          </w:tcPr>
          <w:p w14:paraId="18D151E2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660" w:type="dxa"/>
          </w:tcPr>
          <w:p w14:paraId="313F003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68" w:type="dxa"/>
          </w:tcPr>
          <w:p w14:paraId="58F8829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426" w:type="dxa"/>
          </w:tcPr>
          <w:p w14:paraId="50B6CCAC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567" w:type="dxa"/>
          </w:tcPr>
          <w:p w14:paraId="0FD6B8F4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3B8233A5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425" w:type="dxa"/>
          </w:tcPr>
          <w:p w14:paraId="0D0413F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567" w:type="dxa"/>
          </w:tcPr>
          <w:p w14:paraId="707EA818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25" w:type="dxa"/>
          </w:tcPr>
          <w:p w14:paraId="460397DB" w14:textId="77777777" w:rsidR="00F35610" w:rsidRPr="001226F5" w:rsidRDefault="00533D2B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</w:t>
            </w:r>
          </w:p>
        </w:tc>
        <w:tc>
          <w:tcPr>
            <w:tcW w:w="426" w:type="dxa"/>
          </w:tcPr>
          <w:p w14:paraId="12E57F35" w14:textId="77777777" w:rsidR="00F35610" w:rsidRPr="001226F5" w:rsidRDefault="00533D2B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</w:t>
            </w:r>
          </w:p>
        </w:tc>
        <w:tc>
          <w:tcPr>
            <w:tcW w:w="567" w:type="dxa"/>
          </w:tcPr>
          <w:p w14:paraId="094DD525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09F6AB7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15</w:t>
            </w:r>
          </w:p>
        </w:tc>
        <w:tc>
          <w:tcPr>
            <w:tcW w:w="709" w:type="dxa"/>
          </w:tcPr>
          <w:p w14:paraId="571C7820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15</w:t>
            </w:r>
          </w:p>
        </w:tc>
        <w:tc>
          <w:tcPr>
            <w:tcW w:w="709" w:type="dxa"/>
          </w:tcPr>
          <w:p w14:paraId="7A394E8B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15</w:t>
            </w:r>
          </w:p>
        </w:tc>
        <w:tc>
          <w:tcPr>
            <w:tcW w:w="709" w:type="dxa"/>
          </w:tcPr>
          <w:p w14:paraId="0387326C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8" w:type="dxa"/>
          </w:tcPr>
          <w:p w14:paraId="74A5F987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709" w:type="dxa"/>
          </w:tcPr>
          <w:p w14:paraId="1E6294E6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843" w:type="dxa"/>
          </w:tcPr>
          <w:p w14:paraId="46F701EA" w14:textId="77777777" w:rsidR="00F35610" w:rsidRPr="001226F5" w:rsidRDefault="00F35610" w:rsidP="00F35610">
            <w:pPr>
              <w:tabs>
                <w:tab w:val="left" w:pos="993"/>
              </w:tabs>
              <w:jc w:val="center"/>
              <w:rPr>
                <w:rFonts w:ascii="PT Astra Serif" w:eastAsia="Times New Roman" w:hAnsi="PT Astra Serif"/>
              </w:rPr>
            </w:pPr>
            <w:r w:rsidRPr="001226F5">
              <w:rPr>
                <w:rFonts w:ascii="PT Astra Serif" w:eastAsia="Times New Roman" w:hAnsi="PT Astra Serif"/>
              </w:rPr>
              <w:t>100</w:t>
            </w:r>
          </w:p>
        </w:tc>
      </w:tr>
    </w:tbl>
    <w:p w14:paraId="68775E9A" w14:textId="77777777" w:rsidR="00F35610" w:rsidRPr="001226F5" w:rsidRDefault="00F35610" w:rsidP="00F35610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i/>
          <w:sz w:val="24"/>
        </w:rPr>
      </w:pPr>
      <w:r w:rsidRPr="001226F5">
        <w:rPr>
          <w:rFonts w:ascii="PT Astra Serif" w:eastAsia="Calibri" w:hAnsi="PT Astra Serif" w:cs="Times New Roman"/>
          <w:i/>
          <w:sz w:val="24"/>
        </w:rPr>
        <w:t>*Условные обозначения:</w:t>
      </w:r>
    </w:p>
    <w:p w14:paraId="467519DA" w14:textId="77777777" w:rsidR="00F35610" w:rsidRPr="001226F5" w:rsidRDefault="00F35610" w:rsidP="00F356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В – высшая квалификационная</w:t>
      </w:r>
      <w:r w:rsidRPr="001226F5">
        <w:rPr>
          <w:rFonts w:ascii="PT Astra Serif" w:eastAsia="Calibri" w:hAnsi="PT Astra Serif" w:cs="Times New Roman"/>
          <w:i/>
          <w:sz w:val="24"/>
        </w:rPr>
        <w:t xml:space="preserve"> </w:t>
      </w:r>
      <w:r w:rsidRPr="001226F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категория;</w:t>
      </w:r>
    </w:p>
    <w:p w14:paraId="156DAD38" w14:textId="77777777" w:rsidR="00F35610" w:rsidRPr="001226F5" w:rsidRDefault="00F35610" w:rsidP="00F356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14:paraId="2B9AFBD6" w14:textId="77777777" w:rsidR="00F35610" w:rsidRPr="001226F5" w:rsidRDefault="00F35610" w:rsidP="00F356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sectPr w:rsidR="00F35610" w:rsidRPr="001226F5" w:rsidSect="00BB2B44">
          <w:pgSz w:w="16838" w:h="11906" w:orient="landscape"/>
          <w:pgMar w:top="1134" w:right="1134" w:bottom="567" w:left="1134" w:header="709" w:footer="709" w:gutter="0"/>
          <w:cols w:space="708"/>
          <w:docGrid w:linePitch="381"/>
        </w:sectPr>
      </w:pPr>
      <w:r w:rsidRPr="001226F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14:paraId="73BC06F2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9" w:name="_Toc172899422"/>
      <w:r w:rsidRPr="009F62B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2.4. Учебно-методическое и научно-методическое обеспечение инновационной деятельности</w:t>
      </w:r>
      <w:bookmarkEnd w:id="9"/>
    </w:p>
    <w:p w14:paraId="0F6379B0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bookmarkStart w:id="10" w:name="_Toc172899423"/>
      <w:r w:rsidRPr="001226F5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10"/>
    </w:p>
    <w:tbl>
      <w:tblPr>
        <w:tblW w:w="15021" w:type="dxa"/>
        <w:tblLook w:val="04A0" w:firstRow="1" w:lastRow="0" w:firstColumn="1" w:lastColumn="0" w:noHBand="0" w:noVBand="1"/>
      </w:tblPr>
      <w:tblGrid>
        <w:gridCol w:w="688"/>
        <w:gridCol w:w="2069"/>
        <w:gridCol w:w="2318"/>
        <w:gridCol w:w="6014"/>
        <w:gridCol w:w="2097"/>
        <w:gridCol w:w="1835"/>
      </w:tblGrid>
      <w:tr w:rsidR="00F35610" w:rsidRPr="001226F5" w14:paraId="6E067293" w14:textId="77777777" w:rsidTr="0012556E">
        <w:trPr>
          <w:trHeight w:val="94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D81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363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инновационного продукта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AD1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332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C1C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D42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Краткое описание возможных рисков и ограничений</w:t>
            </w:r>
          </w:p>
          <w:p w14:paraId="54C393B5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2556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с подробным описанием способов их предотвращения)</w:t>
            </w:r>
          </w:p>
        </w:tc>
      </w:tr>
      <w:tr w:rsidR="00F35610" w:rsidRPr="001226F5" w14:paraId="6BC3A53B" w14:textId="77777777" w:rsidTr="0012556E">
        <w:trPr>
          <w:trHeight w:val="25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6659DB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91E220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9CCEF9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BD0F22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FA5BAE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9BCAE5" w14:textId="77777777" w:rsidR="00F35610" w:rsidRPr="0012556E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556E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6</w:t>
            </w:r>
          </w:p>
        </w:tc>
      </w:tr>
      <w:tr w:rsidR="00F35610" w:rsidRPr="001226F5" w14:paraId="07452D87" w14:textId="77777777" w:rsidTr="0012556E">
        <w:trPr>
          <w:trHeight w:val="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B3CE" w14:textId="77777777" w:rsidR="00F35610" w:rsidRPr="0012556E" w:rsidRDefault="00F35610" w:rsidP="00F35610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AEA" w14:textId="77777777" w:rsidR="00F35610" w:rsidRPr="0012556E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2556E">
              <w:rPr>
                <w:rFonts w:ascii="PT Astra Serif" w:eastAsia="Calibri" w:hAnsi="PT Astra Serif" w:cs="Times New Roman"/>
                <w:sz w:val="20"/>
                <w:szCs w:val="20"/>
              </w:rPr>
              <w:t>Проект «Модель формирования предпосылок функциональной грамотности дошкольников посредством технологии STEAM – образования»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4E1E" w14:textId="77777777" w:rsidR="00F35610" w:rsidRPr="0012556E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2556E">
              <w:rPr>
                <w:rFonts w:ascii="PT Astra Serif" w:eastAsia="Calibri" w:hAnsi="PT Astra Serif" w:cs="Times New Roman"/>
                <w:sz w:val="20"/>
                <w:szCs w:val="20"/>
              </w:rPr>
              <w:t>Инновационный проект раскрывает модель по формированию у детей дошкольного возраста предпосылок функциональной грамотности, которая включает 4 основных элемента: читательскую, математическую, финансовую и естественнонаучную грамотности, из которых формируются глобальные компетентности (Hardskills и Softskills) и компетенции, определяющие функциональную грамотность, так называемая система 4К (базовые навыки и умения).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D04D" w14:textId="77777777" w:rsidR="00F35610" w:rsidRPr="0012556E" w:rsidRDefault="00201B14" w:rsidP="00BB2B4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  <w:hyperlink r:id="rId43" w:history="1">
              <w:r w:rsidR="00BB2B44" w:rsidRPr="0012556E">
                <w:rPr>
                  <w:rStyle w:val="a5"/>
                  <w:rFonts w:ascii="PT Astra Serif" w:eastAsia="Calibri" w:hAnsi="PT Astra Serif" w:cs="Times New Roman"/>
                  <w:sz w:val="20"/>
                  <w:szCs w:val="20"/>
                </w:rPr>
                <w:t>https://clck.ru/3C5CCf</w:t>
              </w:r>
            </w:hyperlink>
          </w:p>
          <w:p w14:paraId="7CBA2077" w14:textId="77777777" w:rsidR="00BB2B44" w:rsidRPr="0012556E" w:rsidRDefault="00BB2B44" w:rsidP="00BB2B4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  <w:p w14:paraId="0B7C773C" w14:textId="77777777" w:rsidR="00BB2B44" w:rsidRPr="0012556E" w:rsidRDefault="00BB2B44" w:rsidP="00BB2B4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F1F8" w14:textId="77777777" w:rsidR="00F35610" w:rsidRPr="0012556E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2556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Элементы предложенной в инновационном проекте системы работы по формированию предпосылок функциональной грамотности у детей дошкольного возраста посредством технологии STEAM–образования  могут использовать педагоги дошкольных образовательных организаций, реализующие образовательные программы дошкольного образования и программы дополнительного образования детей, старшие воспитатели, заместители директора по дошкольному образованию, заведующие, </w:t>
            </w:r>
            <w:r w:rsidRPr="0012556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заместители заведующих по ВМР, работающих с учетом требований Федерального государственного образовательного стандарта.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8145" w14:textId="77777777" w:rsidR="00F35610" w:rsidRPr="0012556E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556E">
              <w:rPr>
                <w:rFonts w:ascii="PT Astra Serif" w:eastAsia="Calibri" w:hAnsi="PT Astra Serif" w:cs="Times New Roman"/>
                <w:sz w:val="20"/>
              </w:rPr>
              <w:lastRenderedPageBreak/>
              <w:t>Не имеется</w:t>
            </w:r>
          </w:p>
        </w:tc>
      </w:tr>
      <w:tr w:rsidR="00F35610" w:rsidRPr="001226F5" w14:paraId="5FFCD096" w14:textId="77777777" w:rsidTr="0012556E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5862" w14:textId="77777777" w:rsidR="00F35610" w:rsidRPr="0012556E" w:rsidRDefault="00F35610" w:rsidP="00F35610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4DE4" w14:textId="77777777" w:rsidR="00F35610" w:rsidRPr="00354E8E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bookmarkStart w:id="11" w:name="_Hlk146758069"/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Программа родительского просвещения «Семейная STEAM академия»</w:t>
            </w:r>
            <w:bookmarkEnd w:id="11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F6B3" w14:textId="77777777" w:rsidR="00F35610" w:rsidRPr="00354E8E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Организация семейного образовательного</w:t>
            </w:r>
          </w:p>
          <w:p w14:paraId="367006D2" w14:textId="77777777" w:rsidR="00F35610" w:rsidRPr="00354E8E" w:rsidRDefault="00892E66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пространства в формате STEAM, 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кото</w:t>
            </w: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рое родители совместно с детьми будут организовывать 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по подобию STEAM-парка детского сада.</w:t>
            </w:r>
            <w:r w:rsidR="00F35610" w:rsidRPr="00354E8E">
              <w:rPr>
                <w:rFonts w:ascii="PT Astra Serif" w:eastAsia="Calibri" w:hAnsi="PT Astra Serif" w:cs="Times New Roman"/>
              </w:rPr>
              <w:t xml:space="preserve"> </w:t>
            </w: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Родители получают методическую 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поддержку по вопросам</w:t>
            </w:r>
          </w:p>
          <w:p w14:paraId="02C27F4F" w14:textId="77777777" w:rsidR="00F35610" w:rsidRPr="00354E8E" w:rsidRDefault="00BB2B44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STEAM-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образования, организации семейного развивающего пространства для детей, проектной</w:t>
            </w:r>
          </w:p>
          <w:p w14:paraId="7A9AA514" w14:textId="77777777" w:rsidR="00F35610" w:rsidRPr="00354E8E" w:rsidRDefault="00892E66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деятельности, дети проводят время с родителями при оформлении пространства, подготовке к 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проектам и получают от них, или вместе с ними, нов</w:t>
            </w: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ые знания на практике, в семьях зарождаются новые традиции совместного 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времяпрепровождения, сем</w:t>
            </w: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ьи делятся друг с другом 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своим опытом образовательного пространства в формате </w:t>
            </w:r>
            <w:r w:rsidR="00F35610" w:rsidRPr="00354E8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STEAM в домашних условиях,</w:t>
            </w:r>
          </w:p>
          <w:p w14:paraId="19BBF6FE" w14:textId="77777777" w:rsidR="00F35610" w:rsidRPr="00354E8E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педагоги повышают свою квалификацию и представляют свой инновационный опыт работы по</w:t>
            </w:r>
          </w:p>
          <w:p w14:paraId="5AFF2917" w14:textId="77777777" w:rsidR="00F35610" w:rsidRPr="00354E8E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реализации подходов STEAM.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47C0" w14:textId="68F76576" w:rsidR="00F35610" w:rsidRDefault="00201B14" w:rsidP="00F3561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  <w:hyperlink r:id="rId44" w:history="1">
              <w:r w:rsidR="00835BC9" w:rsidRPr="003376A8">
                <w:rPr>
                  <w:rStyle w:val="a5"/>
                  <w:rFonts w:ascii="PT Astra Serif" w:eastAsia="Calibri" w:hAnsi="PT Astra Serif" w:cs="Times New Roman"/>
                  <w:sz w:val="20"/>
                  <w:szCs w:val="20"/>
                </w:rPr>
                <w:t>https://disk.yandex.ru/d/OKAvB2wVi8DuMA</w:t>
              </w:r>
            </w:hyperlink>
          </w:p>
          <w:p w14:paraId="1B7081DE" w14:textId="75FC43F8" w:rsidR="00835BC9" w:rsidRDefault="00835BC9" w:rsidP="00F3561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  <w:p w14:paraId="69C874B5" w14:textId="77777777" w:rsidR="00835BC9" w:rsidRPr="0012556E" w:rsidRDefault="00835BC9" w:rsidP="00F3561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  <w:p w14:paraId="494555E9" w14:textId="77777777" w:rsidR="00F35610" w:rsidRPr="0012556E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983A" w14:textId="77777777" w:rsidR="00F35610" w:rsidRPr="0012556E" w:rsidRDefault="00425434" w:rsidP="00892E6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Методические рекомендации </w:t>
            </w:r>
            <w:r w:rsidRPr="0042543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 оформлению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STEAM</w:t>
            </w:r>
            <w:r w:rsidRPr="00425434">
              <w:rPr>
                <w:rFonts w:ascii="PT Astra Serif" w:eastAsia="Calibri" w:hAnsi="PT Astra Serif" w:cs="Times New Roman"/>
                <w:sz w:val="20"/>
                <w:szCs w:val="20"/>
              </w:rPr>
              <w:t>-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среды, проектной деятельности в формате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STEAM</w:t>
            </w:r>
            <w:r w:rsidRPr="0042543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могут использовать педагоги дошкольных образовательных организаций, реализующие образовательные программы дошкольного образования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8E9C" w14:textId="77777777" w:rsidR="00F35610" w:rsidRPr="0012556E" w:rsidRDefault="00F35610" w:rsidP="00F3561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u w:val="single"/>
              </w:rPr>
            </w:pPr>
            <w:r w:rsidRPr="0012556E">
              <w:rPr>
                <w:rFonts w:ascii="PT Astra Serif" w:eastAsia="Calibri" w:hAnsi="PT Astra Serif" w:cs="Times New Roman"/>
                <w:sz w:val="20"/>
              </w:rPr>
              <w:t xml:space="preserve">Не имеется </w:t>
            </w:r>
          </w:p>
        </w:tc>
      </w:tr>
      <w:tr w:rsidR="0012556E" w:rsidRPr="001226F5" w14:paraId="05010C12" w14:textId="77777777" w:rsidTr="0012556E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E323" w14:textId="77777777" w:rsidR="0012556E" w:rsidRPr="0012556E" w:rsidRDefault="0012556E" w:rsidP="0012556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649E" w14:textId="77777777" w:rsidR="0012556E" w:rsidRPr="00835BC9" w:rsidRDefault="0012556E" w:rsidP="001255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5BC9">
              <w:rPr>
                <w:rFonts w:ascii="PT Astra Serif" w:eastAsia="Calibri" w:hAnsi="PT Astra Serif" w:cs="Times New Roman"/>
                <w:sz w:val="20"/>
                <w:szCs w:val="20"/>
              </w:rPr>
              <w:t>Программа родительского просвещения «Умные выходные: коворкинг</w:t>
            </w:r>
          </w:p>
          <w:p w14:paraId="3C48F65D" w14:textId="77777777" w:rsidR="0012556E" w:rsidRPr="00835BC9" w:rsidRDefault="0012556E" w:rsidP="001255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5BC9">
              <w:rPr>
                <w:rFonts w:ascii="PT Astra Serif" w:eastAsia="Calibri" w:hAnsi="PT Astra Serif" w:cs="Times New Roman"/>
                <w:sz w:val="20"/>
                <w:szCs w:val="20"/>
              </w:rPr>
              <w:t>для эффективных родителей»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217B" w14:textId="77777777" w:rsidR="0012556E" w:rsidRPr="00835BC9" w:rsidRDefault="0012556E" w:rsidP="001255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35BC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«Умные выходные» – это способ организации досуга семей в выходные дни, образовательная и консультационная площадка для детей, родителей (законных представителей) и педагогов. 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4001" w14:textId="48444DB7" w:rsidR="0012556E" w:rsidRDefault="00201B14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  <w:hyperlink r:id="rId45" w:history="1">
              <w:r w:rsidR="00835BC9" w:rsidRPr="003376A8">
                <w:rPr>
                  <w:rStyle w:val="a5"/>
                  <w:rFonts w:ascii="PT Astra Serif" w:eastAsia="Calibri" w:hAnsi="PT Astra Serif" w:cs="Times New Roman"/>
                  <w:sz w:val="20"/>
                  <w:szCs w:val="20"/>
                </w:rPr>
                <w:t>https://disk.yandex.ru/i/lPBsKe2_bJ9_3g</w:t>
              </w:r>
            </w:hyperlink>
          </w:p>
          <w:p w14:paraId="1105398D" w14:textId="77777777" w:rsidR="00835BC9" w:rsidRDefault="00835BC9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  <w:p w14:paraId="29B14167" w14:textId="7F66422A" w:rsidR="00835BC9" w:rsidRPr="0012556E" w:rsidRDefault="00835BC9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DE78" w14:textId="77777777" w:rsidR="0012556E" w:rsidRPr="0012556E" w:rsidRDefault="0012556E" w:rsidP="00892E6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2556E">
              <w:rPr>
                <w:rFonts w:ascii="PT Astra Serif" w:eastAsia="Calibri" w:hAnsi="PT Astra Serif" w:cs="Times New Roman"/>
                <w:sz w:val="20"/>
                <w:szCs w:val="20"/>
              </w:rPr>
              <w:t>Организационная модель программы может быть использована полностью или частично в любой организации Югры. Данная практика может быть расширена в содержательной части, либо использоваться одно направление</w:t>
            </w:r>
            <w:r w:rsidR="00892E6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12556E">
              <w:rPr>
                <w:rFonts w:ascii="PT Astra Serif" w:eastAsia="Calibri" w:hAnsi="PT Astra Serif" w:cs="Times New Roman"/>
                <w:sz w:val="20"/>
                <w:szCs w:val="20"/>
              </w:rPr>
              <w:t>работ</w:t>
            </w:r>
            <w:r w:rsidR="00892E66">
              <w:rPr>
                <w:rFonts w:ascii="PT Astra Serif" w:eastAsia="Calibri" w:hAnsi="PT Astra Serif" w:cs="Times New Roman"/>
                <w:sz w:val="20"/>
                <w:szCs w:val="20"/>
              </w:rPr>
              <w:t>ы</w:t>
            </w:r>
            <w:r w:rsidRPr="0012556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 родителями, детьми или педагогами. 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5119" w14:textId="77777777" w:rsidR="0012556E" w:rsidRPr="0012556E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  <w:r w:rsidRPr="0012556E">
              <w:rPr>
                <w:rFonts w:ascii="PT Astra Serif" w:eastAsia="Calibri" w:hAnsi="PT Astra Serif" w:cs="Times New Roman"/>
                <w:sz w:val="20"/>
              </w:rPr>
              <w:t>Не имеется</w:t>
            </w:r>
          </w:p>
        </w:tc>
      </w:tr>
      <w:tr w:rsidR="0012556E" w:rsidRPr="001226F5" w14:paraId="29403F24" w14:textId="77777777" w:rsidTr="0012556E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B5CE" w14:textId="77777777" w:rsidR="0012556E" w:rsidRPr="001226F5" w:rsidRDefault="0012556E" w:rsidP="0012556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5A34" w14:textId="77777777" w:rsidR="0012556E" w:rsidRPr="00835BC9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bookmarkStart w:id="12" w:name="_Hlk146758554"/>
            <w:r w:rsidRPr="00835BC9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Онлайн-курс «STEAM-образование детей дошкольного возраста» </w:t>
            </w:r>
            <w:bookmarkEnd w:id="12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69D6" w14:textId="77777777" w:rsidR="0012556E" w:rsidRPr="001226F5" w:rsidRDefault="0012556E" w:rsidP="001255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226F5">
              <w:rPr>
                <w:rFonts w:ascii="PT Astra Serif" w:eastAsia="Calibri" w:hAnsi="PT Astra Serif" w:cs="Times New Roman"/>
                <w:sz w:val="20"/>
                <w:szCs w:val="20"/>
              </w:rPr>
              <w:t>Открытый онлайн-курс предназначен для тех педагогов, которые хотят повысить компетентность в области STEAM-образования и организовать работу по практическому применению моделей STEAM-образования в своих образовательных организациях.</w:t>
            </w:r>
          </w:p>
        </w:tc>
        <w:bookmarkStart w:id="13" w:name="_Hlk146758633"/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4A1" w14:textId="77777777" w:rsidR="0012556E" w:rsidRPr="001226F5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  <w:r w:rsidRPr="001226F5">
              <w:rPr>
                <w:rFonts w:ascii="PT Astra Serif" w:eastAsia="Calibri" w:hAnsi="PT Astra Serif" w:cs="Times New Roman"/>
              </w:rPr>
              <w:fldChar w:fldCharType="begin"/>
            </w:r>
            <w:r w:rsidRPr="001226F5">
              <w:rPr>
                <w:rFonts w:ascii="PT Astra Serif" w:eastAsia="Calibri" w:hAnsi="PT Astra Serif" w:cs="Times New Roman"/>
              </w:rPr>
              <w:instrText xml:space="preserve"> HYPERLINK "https://stepik.org/103199" </w:instrText>
            </w:r>
            <w:r w:rsidRPr="001226F5">
              <w:rPr>
                <w:rFonts w:ascii="PT Astra Serif" w:eastAsia="Calibri" w:hAnsi="PT Astra Serif" w:cs="Times New Roman"/>
              </w:rPr>
              <w:fldChar w:fldCharType="separate"/>
            </w:r>
            <w:r w:rsidRPr="001226F5">
              <w:rPr>
                <w:rFonts w:ascii="PT Astra Serif" w:eastAsia="Calibri" w:hAnsi="PT Astra Serif" w:cs="Times New Roman"/>
                <w:color w:val="0000FF"/>
                <w:sz w:val="20"/>
                <w:szCs w:val="20"/>
                <w:u w:val="single"/>
              </w:rPr>
              <w:t>https://stepik.org/103199</w:t>
            </w:r>
            <w:r w:rsidRPr="001226F5">
              <w:rPr>
                <w:rFonts w:ascii="PT Astra Serif" w:eastAsia="Calibri" w:hAnsi="PT Astra Serif" w:cs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62D12ED1" w14:textId="77777777" w:rsidR="0012556E" w:rsidRPr="001226F5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  <w:bookmarkEnd w:id="13"/>
          <w:p w14:paraId="0DFDE8F6" w14:textId="77777777" w:rsidR="0012556E" w:rsidRPr="001226F5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175" w14:textId="77777777" w:rsidR="00F2457D" w:rsidRPr="00F2457D" w:rsidRDefault="00F2457D" w:rsidP="00F2457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В результате обучения в дистанционной форме педагоги у</w:t>
            </w:r>
            <w:r w:rsidRPr="00F2457D">
              <w:rPr>
                <w:rFonts w:ascii="PT Astra Serif" w:eastAsia="Calibri" w:hAnsi="PT Astra Serif" w:cs="Times New Roman"/>
                <w:sz w:val="20"/>
                <w:szCs w:val="20"/>
              </w:rPr>
              <w:t>зна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ют особенности использования </w:t>
            </w:r>
            <w:r w:rsidRPr="00F2457D">
              <w:rPr>
                <w:rFonts w:ascii="PT Astra Serif" w:eastAsia="Calibri" w:hAnsi="PT Astra Serif" w:cs="Times New Roman"/>
                <w:sz w:val="20"/>
                <w:szCs w:val="20"/>
              </w:rPr>
              <w:t>STEAM-образования в образовательной деятельности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</w:p>
          <w:p w14:paraId="617C3944" w14:textId="77777777" w:rsidR="0012556E" w:rsidRPr="001226F5" w:rsidRDefault="00F2457D" w:rsidP="00F2457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457D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организации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STEAM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- среды.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D7E4" w14:textId="77777777" w:rsidR="0012556E" w:rsidRPr="001226F5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1226F5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Не имеется</w:t>
            </w:r>
          </w:p>
        </w:tc>
      </w:tr>
      <w:tr w:rsidR="0012556E" w:rsidRPr="001226F5" w14:paraId="62914F7E" w14:textId="77777777" w:rsidTr="0012556E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FE8E" w14:textId="77777777" w:rsidR="0012556E" w:rsidRPr="001226F5" w:rsidRDefault="0012556E" w:rsidP="0012556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4315" w14:textId="77777777" w:rsidR="0012556E" w:rsidRPr="00354E8E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Сборник «</w:t>
            </w:r>
            <w:bookmarkStart w:id="14" w:name="_Hlk174918013"/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Формирование </w:t>
            </w:r>
            <w:bookmarkStart w:id="15" w:name="_Hlk174918295"/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предпосылок функциональной грамотности у детей </w:t>
            </w: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дошкольного возраста </w:t>
            </w:r>
            <w:bookmarkEnd w:id="14"/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посредством технологии STEAM – образования</w:t>
            </w:r>
            <w:bookmarkEnd w:id="15"/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70FE" w14:textId="1E9A4397" w:rsidR="0012556E" w:rsidRPr="00354E8E" w:rsidRDefault="0012556E" w:rsidP="001255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54E8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В сборнике представлены STEAM-проекты, STEAM-игры и др. методические разработки.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FAE" w14:textId="0867F08E" w:rsidR="0012556E" w:rsidRPr="00354E8E" w:rsidRDefault="00201B14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hyperlink r:id="rId46" w:history="1">
              <w:r w:rsidR="00354E8E" w:rsidRPr="00354E8E">
                <w:rPr>
                  <w:rStyle w:val="a5"/>
                  <w:rFonts w:ascii="PT Astra Serif" w:eastAsia="Calibri" w:hAnsi="PT Astra Serif" w:cs="Times New Roman"/>
                </w:rPr>
                <w:t>https://ds-raduga-yugorsk-r86.gosweb.gosuslugi.ru/netcat_files/56/207/Sbornik_chast_1.pdf</w:t>
              </w:r>
            </w:hyperlink>
          </w:p>
          <w:p w14:paraId="78CB1B83" w14:textId="77777777" w:rsidR="00354E8E" w:rsidRPr="00354E8E" w:rsidRDefault="00354E8E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14:paraId="15D97A84" w14:textId="6EFBEBFF" w:rsidR="00354E8E" w:rsidRPr="00354E8E" w:rsidRDefault="00201B14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hyperlink r:id="rId47" w:history="1">
              <w:r w:rsidR="00354E8E" w:rsidRPr="00354E8E">
                <w:rPr>
                  <w:rStyle w:val="a5"/>
                  <w:rFonts w:ascii="PT Astra Serif" w:eastAsia="Calibri" w:hAnsi="PT Astra Serif" w:cs="Times New Roman"/>
                </w:rPr>
                <w:t>https://ds-raduga-yugorsk-r86.gosweb.gosuslugi.ru/netcat_files/56/207/Sbornik_chast_2.pdf</w:t>
              </w:r>
            </w:hyperlink>
          </w:p>
          <w:p w14:paraId="08FFAE58" w14:textId="5715403E" w:rsidR="00354E8E" w:rsidRPr="00354E8E" w:rsidRDefault="00201B14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hyperlink r:id="rId48" w:history="1">
              <w:r w:rsidR="00354E8E" w:rsidRPr="00354E8E">
                <w:rPr>
                  <w:rStyle w:val="a5"/>
                  <w:rFonts w:ascii="PT Astra Serif" w:eastAsia="Calibri" w:hAnsi="PT Astra Serif" w:cs="Times New Roman"/>
                </w:rPr>
                <w:t>https://ds-raduga-yugorsk-r86.gosweb.gosuslugi.ru/netcat_files/56/207/Sbornik_chast_3.pdf</w:t>
              </w:r>
            </w:hyperlink>
          </w:p>
          <w:p w14:paraId="77D8BBC3" w14:textId="654E731F" w:rsidR="00354E8E" w:rsidRPr="00354E8E" w:rsidRDefault="00354E8E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14:paraId="0DA35BFC" w14:textId="77777777" w:rsidR="00354E8E" w:rsidRPr="00354E8E" w:rsidRDefault="00354E8E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14:paraId="50799D8F" w14:textId="5199813C" w:rsidR="00354E8E" w:rsidRPr="00354E8E" w:rsidRDefault="00354E8E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5642" w14:textId="77777777" w:rsidR="0012556E" w:rsidRPr="001226F5" w:rsidRDefault="00F2457D" w:rsidP="001255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457D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Материалы сборника будут интересны педагогам дошкольных образовательных </w:t>
            </w:r>
            <w:r w:rsidRPr="00F2457D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организаций и родителям, которые работают над проблемой формирования у детей дошкольного возраста предпосылок функциональной грамотности.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D9E" w14:textId="77777777" w:rsidR="0012556E" w:rsidRPr="001226F5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6D192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Не имеется</w:t>
            </w:r>
          </w:p>
        </w:tc>
      </w:tr>
      <w:tr w:rsidR="0012556E" w:rsidRPr="001226F5" w14:paraId="133F0604" w14:textId="77777777" w:rsidTr="0012556E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7E58" w14:textId="77777777" w:rsidR="0012556E" w:rsidRPr="001226F5" w:rsidRDefault="0012556E" w:rsidP="0012556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38C" w14:textId="77777777" w:rsidR="0012556E" w:rsidRPr="00115EA0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15EA0">
              <w:rPr>
                <w:rFonts w:ascii="PT Astra Serif" w:eastAsia="Calibri" w:hAnsi="PT Astra Serif" w:cs="Times New Roman"/>
                <w:sz w:val="20"/>
                <w:szCs w:val="20"/>
              </w:rPr>
              <w:t>Онлайн-курс «Функциональная грамотность дошкольников посредством STEAM»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2C2F" w14:textId="77777777" w:rsidR="0012556E" w:rsidRPr="00EF57EC" w:rsidRDefault="0012556E" w:rsidP="0012556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0205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Открытый онлайн-курс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разработан для</w:t>
            </w:r>
            <w:r w:rsidRPr="0000205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педагогов,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желающих расширить свои знания</w:t>
            </w:r>
            <w:r w:rsidRPr="0000205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области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формирования предпосылок функциональной грамотности посредством технологии </w:t>
            </w:r>
            <w:r w:rsidRPr="00002058">
              <w:rPr>
                <w:rFonts w:ascii="PT Astra Serif" w:eastAsia="Calibri" w:hAnsi="PT Astra Serif" w:cs="Times New Roman"/>
                <w:sz w:val="20"/>
                <w:szCs w:val="20"/>
              </w:rPr>
              <w:t>STEAM-образования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D740" w14:textId="77777777" w:rsidR="0012556E" w:rsidRPr="001226F5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735D" w14:textId="77777777" w:rsidR="0012556E" w:rsidRPr="001226F5" w:rsidRDefault="00F2457D" w:rsidP="00F2457D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F2457D">
              <w:rPr>
                <w:rFonts w:ascii="PT Astra Serif" w:eastAsia="Calibri" w:hAnsi="PT Astra Serif" w:cs="Times New Roman"/>
                <w:sz w:val="20"/>
                <w:szCs w:val="20"/>
              </w:rPr>
              <w:t>Курс предназначен для педагогов, реализующих образовательные программы дошкольного образования и программы дополнительного образования детей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AB4" w14:textId="77777777" w:rsidR="0012556E" w:rsidRPr="006D192A" w:rsidRDefault="0012556E" w:rsidP="0012556E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002058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Не имеется</w:t>
            </w:r>
          </w:p>
        </w:tc>
      </w:tr>
    </w:tbl>
    <w:p w14:paraId="73D68D22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</w:p>
    <w:p w14:paraId="08F14EB6" w14:textId="77777777" w:rsidR="00F35610" w:rsidRPr="001226F5" w:rsidRDefault="00F35610" w:rsidP="00F35610">
      <w:pPr>
        <w:spacing w:after="200" w:line="276" w:lineRule="auto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/>
          <w:i/>
          <w:spacing w:val="20"/>
          <w:sz w:val="28"/>
          <w:szCs w:val="24"/>
          <w:lang w:eastAsia="ru-RU"/>
        </w:rPr>
        <w:br w:type="page"/>
      </w:r>
    </w:p>
    <w:p w14:paraId="2C654B40" w14:textId="77777777" w:rsidR="00BB2B44" w:rsidRDefault="00BB2B44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sectPr w:rsidR="00BB2B44" w:rsidSect="00BB2B4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5049364" w14:textId="77777777" w:rsidR="00F35610" w:rsidRPr="009F62BA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bookmarkStart w:id="16" w:name="_Toc172899424"/>
      <w:r w:rsidRPr="009F62BA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lastRenderedPageBreak/>
        <w:t>2.4.2. Описание текущей актуальности продуктов</w:t>
      </w:r>
      <w:bookmarkEnd w:id="16"/>
    </w:p>
    <w:p w14:paraId="5B97458F" w14:textId="77777777" w:rsidR="00416561" w:rsidRPr="00416561" w:rsidRDefault="00416561" w:rsidP="00416561">
      <w:pPr>
        <w:pStyle w:val="a8"/>
        <w:ind w:firstLine="709"/>
        <w:jc w:val="both"/>
        <w:rPr>
          <w:rFonts w:ascii="PT Astra Serif" w:hAnsi="PT Astra Serif"/>
          <w:sz w:val="24"/>
          <w:lang w:eastAsia="ru-RU"/>
        </w:rPr>
      </w:pPr>
      <w:r w:rsidRPr="00416561">
        <w:rPr>
          <w:rFonts w:ascii="PT Astra Serif" w:hAnsi="PT Astra Serif"/>
          <w:sz w:val="24"/>
          <w:lang w:eastAsia="ru-RU"/>
        </w:rPr>
        <w:t>Формирование предпосылок функциональной грамотности играет ключевую роль в подготовке детей к школе и является одной из важнейших задач дошкольного образования. Уже в предшкольном возрасте необходимо начинать формировать эту компетенцию, поскольку она становится основой для активного участия ребенка в различных сферах деятельности, способствует развитию коммуникативных навыков и социальных отношений. Процесс формирования функциональной грамотности требует комплексного и продолжительного подхода, который требует грамотного сочетания современных образовательных методик. Считаем, что одной из наиболее эффективных технологий в этом контексте является технология STEAM-образования.</w:t>
      </w:r>
    </w:p>
    <w:p w14:paraId="55545DCF" w14:textId="77777777" w:rsidR="00416561" w:rsidRPr="00416561" w:rsidRDefault="00416561" w:rsidP="00416561">
      <w:pPr>
        <w:pStyle w:val="a8"/>
        <w:ind w:firstLine="709"/>
        <w:jc w:val="both"/>
        <w:rPr>
          <w:rFonts w:ascii="PT Astra Serif" w:hAnsi="PT Astra Serif"/>
          <w:sz w:val="24"/>
          <w:lang w:eastAsia="ru-RU"/>
        </w:rPr>
      </w:pPr>
      <w:r w:rsidRPr="00416561">
        <w:rPr>
          <w:rFonts w:ascii="PT Astra Serif" w:hAnsi="PT Astra Serif"/>
          <w:sz w:val="24"/>
          <w:lang w:eastAsia="ru-RU"/>
        </w:rPr>
        <w:t>Современное образование требует комплексного и системного подхода к воспитанию и обучению детей. Важно создать образовательное пространство, где развиваются как глобальные компетенции (Hard skills и Soft skills), так и базовые навыки и умения (система 4К). Эти аспекты определяют функциональную грамотность. Все вышеуказанное обусловило построение образовательной модели, направленной на формирование предпосылок функциональной грамотности дошкольников.</w:t>
      </w:r>
    </w:p>
    <w:p w14:paraId="209FA664" w14:textId="77777777" w:rsidR="00416561" w:rsidRPr="00416561" w:rsidRDefault="00416561" w:rsidP="00416561">
      <w:pPr>
        <w:pStyle w:val="a8"/>
        <w:ind w:firstLine="709"/>
        <w:jc w:val="both"/>
        <w:rPr>
          <w:rFonts w:ascii="PT Astra Serif" w:hAnsi="PT Astra Serif"/>
          <w:sz w:val="24"/>
          <w:lang w:eastAsia="ru-RU"/>
        </w:rPr>
      </w:pPr>
      <w:r w:rsidRPr="00416561">
        <w:rPr>
          <w:rFonts w:ascii="PT Astra Serif" w:hAnsi="PT Astra Serif"/>
          <w:sz w:val="24"/>
          <w:lang w:eastAsia="ru-RU"/>
        </w:rPr>
        <w:t>Инновационный проект «Модель формирования предпосылок функциональной грамотности у дошкольников через технологию STEAM-образования» представляет собой образовательную модель, направленную на развитие у малышей предпосылок функциональной грамотности. Эта модель включает в себя четыре основных элемента: читательскую, математическую, финансовую и естественнонаучную грамотности. Каждый из этих элементов представлен инновационными, социальными и индивидуальными проектами, различными образовательными программами, включая дополнительное образование, обучение родителей, конкурсы, акции и создание тематической образовательной среды. Эти инструменты помогают педагогам эффективно формировать компоненты функциональной грамотности у детей дошкольного возраста.</w:t>
      </w:r>
    </w:p>
    <w:p w14:paraId="27BF1C27" w14:textId="77777777" w:rsidR="00696264" w:rsidRDefault="00416561" w:rsidP="00637377">
      <w:pPr>
        <w:pStyle w:val="a8"/>
        <w:ind w:firstLine="709"/>
        <w:jc w:val="both"/>
      </w:pPr>
      <w:r w:rsidRPr="00416561">
        <w:rPr>
          <w:rFonts w:ascii="PT Astra Serif" w:hAnsi="PT Astra Serif"/>
          <w:sz w:val="24"/>
          <w:lang w:eastAsia="ru-RU"/>
        </w:rPr>
        <w:t>Инновационные продукты, созданные в рамках данного проекта, могут быть успешно применены как в управленческой, так и в педагогической сфере. Новая технология внедрения STEAM-образования для осуществления основных образовательных программ дошкольного образования представляет собой ценный инструмент для педагогов. Разработанные методические материалы по формированию предпосылок для функциональной грамотности дошкольников с использованием технологии STEAM-образования будут востребованы и найдут свое практическое применение.</w:t>
      </w:r>
      <w:r w:rsidR="0043295C" w:rsidRPr="0043295C">
        <w:t xml:space="preserve"> </w:t>
      </w:r>
    </w:p>
    <w:p w14:paraId="69A7C521" w14:textId="77777777" w:rsidR="00696264" w:rsidRDefault="0043295C" w:rsidP="00637377">
      <w:pPr>
        <w:pStyle w:val="a8"/>
        <w:ind w:firstLine="709"/>
        <w:jc w:val="both"/>
        <w:rPr>
          <w:rFonts w:ascii="PT Astra Serif" w:hAnsi="PT Astra Serif"/>
          <w:sz w:val="24"/>
          <w:lang w:eastAsia="ru-RU"/>
        </w:rPr>
      </w:pPr>
      <w:r w:rsidRPr="0043295C">
        <w:rPr>
          <w:rFonts w:ascii="PT Astra Serif" w:hAnsi="PT Astra Serif"/>
          <w:sz w:val="24"/>
          <w:lang w:eastAsia="ru-RU"/>
        </w:rPr>
        <w:t xml:space="preserve">Открытый онлайн-курс «STEAM-образование детей дошкольного возраста» </w:t>
      </w:r>
      <w:r>
        <w:rPr>
          <w:rFonts w:ascii="PT Astra Serif" w:hAnsi="PT Astra Serif"/>
          <w:sz w:val="24"/>
          <w:lang w:eastAsia="ru-RU"/>
        </w:rPr>
        <w:t>поможет педагогам</w:t>
      </w:r>
      <w:r w:rsidRPr="0043295C">
        <w:rPr>
          <w:rFonts w:ascii="PT Astra Serif" w:hAnsi="PT Astra Serif"/>
          <w:sz w:val="24"/>
          <w:lang w:eastAsia="ru-RU"/>
        </w:rPr>
        <w:t xml:space="preserve"> повысить компетентность в области STEAM-образования и организовать работу по практическому применению моделей STEAM-образования в своих образовательных организациях.</w:t>
      </w:r>
    </w:p>
    <w:p w14:paraId="64426F55" w14:textId="77777777" w:rsidR="00696264" w:rsidRDefault="00637377" w:rsidP="00637377">
      <w:pPr>
        <w:pStyle w:val="a8"/>
        <w:ind w:firstLine="709"/>
        <w:jc w:val="both"/>
      </w:pPr>
      <w:r>
        <w:rPr>
          <w:rFonts w:ascii="PT Astra Serif" w:hAnsi="PT Astra Serif"/>
          <w:sz w:val="24"/>
          <w:lang w:eastAsia="ru-RU"/>
        </w:rPr>
        <w:t>В п</w:t>
      </w:r>
      <w:r w:rsidR="0043295C" w:rsidRPr="0043295C">
        <w:rPr>
          <w:rFonts w:ascii="PT Astra Serif" w:hAnsi="PT Astra Serif"/>
          <w:sz w:val="24"/>
          <w:lang w:eastAsia="ru-RU"/>
        </w:rPr>
        <w:t>рограмм</w:t>
      </w:r>
      <w:r>
        <w:rPr>
          <w:rFonts w:ascii="PT Astra Serif" w:hAnsi="PT Astra Serif"/>
          <w:sz w:val="24"/>
          <w:lang w:eastAsia="ru-RU"/>
        </w:rPr>
        <w:t>е</w:t>
      </w:r>
      <w:r w:rsidR="0043295C" w:rsidRPr="0043295C">
        <w:rPr>
          <w:rFonts w:ascii="PT Astra Serif" w:hAnsi="PT Astra Serif"/>
          <w:sz w:val="24"/>
          <w:lang w:eastAsia="ru-RU"/>
        </w:rPr>
        <w:t xml:space="preserve"> родительского просвещения «Умные выходные: коворкинг для любознательных </w:t>
      </w:r>
      <w:r w:rsidR="003939BB">
        <w:rPr>
          <w:rFonts w:ascii="PT Astra Serif" w:hAnsi="PT Astra Serif"/>
          <w:sz w:val="24"/>
          <w:lang w:eastAsia="ru-RU"/>
        </w:rPr>
        <w:t>родителей</w:t>
      </w:r>
      <w:r w:rsidR="0043295C" w:rsidRPr="0043295C">
        <w:rPr>
          <w:rFonts w:ascii="PT Astra Serif" w:hAnsi="PT Astra Serif"/>
          <w:sz w:val="24"/>
          <w:lang w:eastAsia="ru-RU"/>
        </w:rPr>
        <w:t>»</w:t>
      </w:r>
      <w:r w:rsidR="009A65F5">
        <w:t xml:space="preserve"> </w:t>
      </w:r>
      <w:r w:rsidRPr="00637377">
        <w:rPr>
          <w:rFonts w:ascii="PT Astra Serif" w:hAnsi="PT Astra Serif"/>
          <w:sz w:val="24"/>
          <w:lang w:eastAsia="ru-RU"/>
        </w:rPr>
        <w:t xml:space="preserve">представлена система работы детского сада по сотрудничеству с семьями воспитанников </w:t>
      </w:r>
      <w:r>
        <w:rPr>
          <w:rFonts w:ascii="PT Astra Serif" w:hAnsi="PT Astra Serif"/>
          <w:sz w:val="24"/>
          <w:lang w:eastAsia="ru-RU"/>
        </w:rPr>
        <w:t xml:space="preserve">в выходные дни в формате коворкинг-площадок, </w:t>
      </w:r>
      <w:r w:rsidR="0012556E" w:rsidRPr="0012556E">
        <w:rPr>
          <w:rFonts w:ascii="PT Astra Serif" w:hAnsi="PT Astra Serif"/>
          <w:sz w:val="24"/>
          <w:lang w:eastAsia="ru-RU"/>
        </w:rPr>
        <w:t>механизм дистанционного обучения</w:t>
      </w:r>
      <w:r w:rsidR="0012556E">
        <w:rPr>
          <w:rFonts w:ascii="PT Astra Serif" w:hAnsi="PT Astra Serif"/>
          <w:sz w:val="24"/>
          <w:lang w:eastAsia="ru-RU"/>
        </w:rPr>
        <w:t xml:space="preserve"> и просвещения родителей посред</w:t>
      </w:r>
      <w:r w:rsidR="0012556E" w:rsidRPr="0012556E">
        <w:rPr>
          <w:rFonts w:ascii="PT Astra Serif" w:hAnsi="PT Astra Serif"/>
          <w:sz w:val="24"/>
          <w:lang w:eastAsia="ru-RU"/>
        </w:rPr>
        <w:t>ством функционирования сайта программы.</w:t>
      </w:r>
      <w:r w:rsidRPr="00637377">
        <w:t xml:space="preserve"> </w:t>
      </w:r>
    </w:p>
    <w:p w14:paraId="63B602BE" w14:textId="77777777" w:rsidR="0043295C" w:rsidRPr="0012556E" w:rsidRDefault="00637377" w:rsidP="00637377">
      <w:pPr>
        <w:pStyle w:val="a8"/>
        <w:ind w:firstLine="709"/>
        <w:jc w:val="both"/>
        <w:rPr>
          <w:rFonts w:ascii="PT Astra Serif" w:hAnsi="PT Astra Serif"/>
          <w:sz w:val="24"/>
          <w:lang w:eastAsia="ru-RU"/>
        </w:rPr>
        <w:sectPr w:rsidR="0043295C" w:rsidRPr="0012556E" w:rsidSect="00BB2B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3295C">
        <w:rPr>
          <w:rFonts w:ascii="PT Astra Serif" w:hAnsi="PT Astra Serif"/>
          <w:sz w:val="24"/>
          <w:lang w:eastAsia="ru-RU"/>
        </w:rPr>
        <w:t>В программе родительского просвещения «Семейная STEAM академия»</w:t>
      </w:r>
      <w:r>
        <w:rPr>
          <w:rFonts w:ascii="PT Astra Serif" w:hAnsi="PT Astra Serif"/>
          <w:sz w:val="24"/>
          <w:lang w:eastAsia="ru-RU"/>
        </w:rPr>
        <w:t xml:space="preserve"> </w:t>
      </w:r>
      <w:r w:rsidRPr="00637377">
        <w:rPr>
          <w:rFonts w:ascii="PT Astra Serif" w:hAnsi="PT Astra Serif"/>
          <w:sz w:val="24"/>
          <w:lang w:eastAsia="ru-RU"/>
        </w:rPr>
        <w:t>разработан механизм сотрудничества</w:t>
      </w:r>
      <w:r w:rsidRPr="0043295C">
        <w:rPr>
          <w:rFonts w:ascii="PT Astra Serif" w:hAnsi="PT Astra Serif"/>
          <w:sz w:val="24"/>
          <w:lang w:eastAsia="ru-RU"/>
        </w:rPr>
        <w:t xml:space="preserve"> с семьями воспит</w:t>
      </w:r>
      <w:r>
        <w:rPr>
          <w:rFonts w:ascii="PT Astra Serif" w:hAnsi="PT Astra Serif"/>
          <w:sz w:val="24"/>
          <w:lang w:eastAsia="ru-RU"/>
        </w:rPr>
        <w:t>анников по о</w:t>
      </w:r>
      <w:r w:rsidRPr="00637377">
        <w:rPr>
          <w:rFonts w:ascii="PT Astra Serif" w:hAnsi="PT Astra Serif"/>
          <w:sz w:val="24"/>
          <w:lang w:eastAsia="ru-RU"/>
        </w:rPr>
        <w:t>рганизаци</w:t>
      </w:r>
      <w:r>
        <w:rPr>
          <w:rFonts w:ascii="PT Astra Serif" w:hAnsi="PT Astra Serif"/>
          <w:sz w:val="24"/>
          <w:lang w:eastAsia="ru-RU"/>
        </w:rPr>
        <w:t xml:space="preserve">и образовательного </w:t>
      </w:r>
      <w:r w:rsidRPr="00637377">
        <w:rPr>
          <w:rFonts w:ascii="PT Astra Serif" w:hAnsi="PT Astra Serif"/>
          <w:sz w:val="24"/>
          <w:lang w:eastAsia="ru-RU"/>
        </w:rPr>
        <w:t xml:space="preserve">пространства </w:t>
      </w:r>
      <w:r>
        <w:rPr>
          <w:rFonts w:ascii="PT Astra Serif" w:hAnsi="PT Astra Serif"/>
          <w:sz w:val="24"/>
          <w:lang w:eastAsia="ru-RU"/>
        </w:rPr>
        <w:t xml:space="preserve">в домашних условиях </w:t>
      </w:r>
      <w:r w:rsidRPr="00637377">
        <w:rPr>
          <w:rFonts w:ascii="PT Astra Serif" w:hAnsi="PT Astra Serif"/>
          <w:sz w:val="24"/>
          <w:lang w:eastAsia="ru-RU"/>
        </w:rPr>
        <w:t>в формате STEAM</w:t>
      </w:r>
      <w:r>
        <w:rPr>
          <w:rFonts w:ascii="PT Astra Serif" w:hAnsi="PT Astra Serif"/>
          <w:sz w:val="24"/>
          <w:lang w:eastAsia="ru-RU"/>
        </w:rPr>
        <w:t xml:space="preserve">. </w:t>
      </w:r>
    </w:p>
    <w:p w14:paraId="58941E52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17" w:name="_Toc172899425"/>
      <w:r w:rsidRPr="009F62B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2.5. Достигнутые внешние эффекты</w:t>
      </w:r>
      <w:bookmarkEnd w:id="17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F35610" w:rsidRPr="001226F5" w14:paraId="761E21D1" w14:textId="77777777" w:rsidTr="00CD2583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0DD3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2FE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232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BF2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Полученный эффект </w:t>
            </w: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9EEA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Примечание</w:t>
            </w:r>
          </w:p>
          <w:p w14:paraId="5BB627B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</w:tr>
      <w:tr w:rsidR="00F35610" w:rsidRPr="001226F5" w14:paraId="1565886A" w14:textId="77777777" w:rsidTr="00CD2583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451A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E325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DFB04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B37FE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E844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5</w:t>
            </w:r>
          </w:p>
        </w:tc>
      </w:tr>
      <w:tr w:rsidR="00F35610" w:rsidRPr="001226F5" w14:paraId="50593E41" w14:textId="77777777" w:rsidTr="00CD2583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FE35" w14:textId="77777777" w:rsidR="00F35610" w:rsidRPr="009771C4" w:rsidRDefault="00F35610" w:rsidP="009771C4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1DD4" w14:textId="77777777" w:rsidR="00D20CD5" w:rsidRPr="00D20CD5" w:rsidRDefault="00D20CD5" w:rsidP="00D20CD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D20CD5">
              <w:rPr>
                <w:rFonts w:ascii="PT Astra Serif" w:eastAsia="Calibri" w:hAnsi="PT Astra Serif" w:cs="Times New Roman"/>
              </w:rPr>
              <w:t>Совершенствование образовательной практики и повышение качества</w:t>
            </w:r>
          </w:p>
          <w:p w14:paraId="2D14417B" w14:textId="77777777" w:rsidR="00F35610" w:rsidRPr="001226F5" w:rsidRDefault="00D20CD5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D20CD5">
              <w:rPr>
                <w:rFonts w:ascii="PT Astra Serif" w:eastAsia="Calibri" w:hAnsi="PT Astra Serif" w:cs="Times New Roman"/>
              </w:rPr>
              <w:t>образования в дошкольной организации.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E213" w14:textId="77777777" w:rsidR="00D20CD5" w:rsidRDefault="00EB0A1C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К</w:t>
            </w:r>
            <w:r w:rsidRPr="00EB0A1C">
              <w:rPr>
                <w:rFonts w:ascii="PT Astra Serif" w:eastAsia="Calibri" w:hAnsi="PT Astra Serif" w:cs="Times New Roman"/>
              </w:rPr>
              <w:t>ачество усвоения основной образовательной программы воспитанниками состав</w:t>
            </w:r>
            <w:r>
              <w:rPr>
                <w:rFonts w:ascii="PT Astra Serif" w:eastAsia="Calibri" w:hAnsi="PT Astra Serif" w:cs="Times New Roman"/>
              </w:rPr>
              <w:t>ит не менее</w:t>
            </w:r>
            <w:r w:rsidRPr="00EB0A1C"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</w:rPr>
              <w:t>60</w:t>
            </w:r>
            <w:r w:rsidRPr="00EB0A1C">
              <w:rPr>
                <w:rFonts w:ascii="PT Astra Serif" w:eastAsia="Calibri" w:hAnsi="PT Astra Serif" w:cs="Times New Roman"/>
              </w:rPr>
              <w:t>%.</w:t>
            </w:r>
          </w:p>
          <w:p w14:paraId="718DDD4C" w14:textId="77777777" w:rsidR="00D20CD5" w:rsidRDefault="00D20CD5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  <w:p w14:paraId="6A6FAA1D" w14:textId="77777777" w:rsidR="00F35610" w:rsidRPr="001226F5" w:rsidRDefault="00F35610" w:rsidP="00F35610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FDF7" w14:textId="77777777" w:rsidR="00F35610" w:rsidRPr="001226F5" w:rsidRDefault="00EB0A1C" w:rsidP="00EB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B0A1C">
              <w:rPr>
                <w:rFonts w:ascii="PT Astra Serif" w:eastAsia="Calibri" w:hAnsi="PT Astra Serif" w:cs="Times New Roman"/>
              </w:rPr>
              <w:t>Анализируя полученные данные мониторинга можно сделать вывод: качество усвоения основной образовательной программы воспитанниками составляет 76%.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4C7FE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</w:tr>
      <w:tr w:rsidR="00EB0A1C" w:rsidRPr="001226F5" w14:paraId="719DE467" w14:textId="77777777" w:rsidTr="00CD2583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1B6F" w14:textId="77777777" w:rsidR="00EB0A1C" w:rsidRPr="009771C4" w:rsidRDefault="00EB0A1C" w:rsidP="009771C4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204F" w14:textId="77777777" w:rsidR="00EB0A1C" w:rsidRPr="00D20CD5" w:rsidRDefault="00EB0A1C" w:rsidP="00EB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Повышение уровня удовлетворенности </w:t>
            </w:r>
            <w:r w:rsidRPr="00EB0A1C">
              <w:rPr>
                <w:rFonts w:ascii="PT Astra Serif" w:eastAsia="Calibri" w:hAnsi="PT Astra Serif" w:cs="Times New Roman"/>
              </w:rPr>
              <w:t>родит</w:t>
            </w:r>
            <w:r>
              <w:rPr>
                <w:rFonts w:ascii="PT Astra Serif" w:eastAsia="Calibri" w:hAnsi="PT Astra Serif" w:cs="Times New Roman"/>
              </w:rPr>
              <w:t xml:space="preserve">елей качеством предоставляемых </w:t>
            </w:r>
            <w:r w:rsidRPr="00EB0A1C">
              <w:rPr>
                <w:rFonts w:ascii="PT Astra Serif" w:eastAsia="Calibri" w:hAnsi="PT Astra Serif" w:cs="Times New Roman"/>
              </w:rPr>
              <w:t>услуг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25E7" w14:textId="77777777" w:rsidR="00EB0A1C" w:rsidRPr="00EB0A1C" w:rsidRDefault="00EB0A1C" w:rsidP="00EB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Д</w:t>
            </w:r>
            <w:r w:rsidRPr="00EB0A1C">
              <w:rPr>
                <w:rFonts w:ascii="PT Astra Serif" w:eastAsia="Calibri" w:hAnsi="PT Astra Serif" w:cs="Times New Roman"/>
              </w:rPr>
              <w:t>оля родителей, удовлетворенных</w:t>
            </w:r>
          </w:p>
          <w:p w14:paraId="304DF964" w14:textId="77777777" w:rsidR="00EB0A1C" w:rsidRDefault="00EB0A1C" w:rsidP="00EB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B0A1C">
              <w:rPr>
                <w:rFonts w:ascii="PT Astra Serif" w:eastAsia="Calibri" w:hAnsi="PT Astra Serif" w:cs="Times New Roman"/>
              </w:rPr>
              <w:t>ка</w:t>
            </w:r>
            <w:r>
              <w:rPr>
                <w:rFonts w:ascii="PT Astra Serif" w:eastAsia="Calibri" w:hAnsi="PT Astra Serif" w:cs="Times New Roman"/>
              </w:rPr>
              <w:t xml:space="preserve">чеством образовательных услуг – </w:t>
            </w:r>
            <w:r w:rsidRPr="00EB0A1C">
              <w:rPr>
                <w:rFonts w:ascii="PT Astra Serif" w:eastAsia="Calibri" w:hAnsi="PT Astra Serif" w:cs="Times New Roman"/>
              </w:rPr>
              <w:t xml:space="preserve">не менее </w:t>
            </w:r>
            <w:r>
              <w:rPr>
                <w:rFonts w:ascii="PT Astra Serif" w:eastAsia="Calibri" w:hAnsi="PT Astra Serif" w:cs="Times New Roman"/>
              </w:rPr>
              <w:t>80</w:t>
            </w:r>
            <w:r w:rsidRPr="00EB0A1C">
              <w:rPr>
                <w:rFonts w:ascii="PT Astra Serif" w:eastAsia="Calibri" w:hAnsi="PT Astra Serif" w:cs="Times New Roman"/>
              </w:rPr>
              <w:t>,0%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4F70" w14:textId="77777777" w:rsidR="00EB0A1C" w:rsidRPr="00EB0A1C" w:rsidRDefault="00EB0A1C" w:rsidP="00EB0A1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B0A1C">
              <w:rPr>
                <w:rFonts w:ascii="PT Astra Serif" w:eastAsia="Calibri" w:hAnsi="PT Astra Serif" w:cs="Times New Roman"/>
              </w:rPr>
              <w:t>Общий показатель, удовлетворённости родителей качеством предоставляемых в учреждении услуг составляет - 89%, что соответствует высокому уровню удовлетворённости качеством условий, предоставляемых в учреждении (Приказ начальника Управления образования от 19.01.2024 № 02-03-П-27 «О результатах онлайн опроса граждан о качестве условий осуществления образовательной деятельности в муниципальных образовательных учреждениях по итогам 2023 года»</w:t>
            </w:r>
            <w:r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55AEC" w14:textId="77777777" w:rsidR="00EB0A1C" w:rsidRPr="001226F5" w:rsidRDefault="00EB0A1C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</w:tr>
      <w:tr w:rsidR="00EB0A1C" w:rsidRPr="001226F5" w14:paraId="5678B056" w14:textId="77777777" w:rsidTr="00CD2583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26FF" w14:textId="77777777" w:rsidR="00EB0A1C" w:rsidRPr="009771C4" w:rsidRDefault="00EB0A1C" w:rsidP="009771C4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EDEA" w14:textId="77777777" w:rsidR="00EB0A1C" w:rsidRDefault="00EB0A1C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B0A1C">
              <w:rPr>
                <w:rFonts w:ascii="PT Astra Serif" w:eastAsia="Calibri" w:hAnsi="PT Astra Serif" w:cs="Times New Roman"/>
              </w:rPr>
              <w:t>Развитие индивидуальных достижений воспитанников</w:t>
            </w:r>
            <w:r>
              <w:rPr>
                <w:rFonts w:ascii="PT Astra Serif" w:eastAsia="Calibri" w:hAnsi="PT Astra Serif" w:cs="Times New Roman"/>
              </w:rPr>
              <w:t>, р</w:t>
            </w:r>
            <w:r w:rsidRPr="00EB0A1C">
              <w:rPr>
                <w:rFonts w:ascii="PT Astra Serif" w:eastAsia="Calibri" w:hAnsi="PT Astra Serif" w:cs="Times New Roman"/>
              </w:rPr>
              <w:t>езул</w:t>
            </w:r>
            <w:r w:rsidR="009771C4">
              <w:rPr>
                <w:rFonts w:ascii="PT Astra Serif" w:eastAsia="Calibri" w:hAnsi="PT Astra Serif" w:cs="Times New Roman"/>
              </w:rPr>
              <w:t xml:space="preserve">ьтативное участие в конкурсах </w:t>
            </w:r>
            <w:r w:rsidRPr="00EB0A1C">
              <w:rPr>
                <w:rFonts w:ascii="PT Astra Serif" w:eastAsia="Calibri" w:hAnsi="PT Astra Serif" w:cs="Times New Roman"/>
              </w:rPr>
              <w:t>различного уровня</w:t>
            </w:r>
            <w:r w:rsidR="009771C4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E559" w14:textId="77777777" w:rsidR="009771C4" w:rsidRPr="009771C4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 xml:space="preserve">Увеличение доли воспитанников, </w:t>
            </w:r>
          </w:p>
          <w:p w14:paraId="54068223" w14:textId="77777777" w:rsidR="00EB0A1C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>вовлеченных в городские, окружные</w:t>
            </w:r>
            <w:r>
              <w:rPr>
                <w:rFonts w:ascii="PT Astra Serif" w:eastAsia="Calibri" w:hAnsi="PT Astra Serif" w:cs="Times New Roman"/>
              </w:rPr>
              <w:t>, всероссийские мероприятия различной направленности</w:t>
            </w:r>
            <w:r w:rsidRPr="009771C4">
              <w:rPr>
                <w:rFonts w:ascii="PT Astra Serif" w:eastAsia="Calibri" w:hAnsi="PT Astra Serif" w:cs="Times New Roman"/>
              </w:rPr>
              <w:t>, не менее 30% от общего количества участников.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6DD5" w14:textId="77777777" w:rsidR="009771C4" w:rsidRPr="009771C4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>Д</w:t>
            </w:r>
            <w:r>
              <w:rPr>
                <w:rFonts w:ascii="PT Astra Serif" w:eastAsia="Calibri" w:hAnsi="PT Astra Serif" w:cs="Times New Roman"/>
              </w:rPr>
              <w:t xml:space="preserve">оля воспитанников, вовлеченных в городские, окружные, всероссийские мероприятия интеллектуальной, </w:t>
            </w:r>
            <w:r w:rsidRPr="009771C4">
              <w:rPr>
                <w:rFonts w:ascii="PT Astra Serif" w:eastAsia="Calibri" w:hAnsi="PT Astra Serif" w:cs="Times New Roman"/>
              </w:rPr>
              <w:t xml:space="preserve">творческой </w:t>
            </w:r>
            <w:r>
              <w:rPr>
                <w:rFonts w:ascii="PT Astra Serif" w:eastAsia="Calibri" w:hAnsi="PT Astra Serif" w:cs="Times New Roman"/>
              </w:rPr>
              <w:t>и технической</w:t>
            </w:r>
          </w:p>
          <w:p w14:paraId="6971342E" w14:textId="77777777" w:rsidR="009771C4" w:rsidRPr="009771C4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 xml:space="preserve">направленности, от общего </w:t>
            </w:r>
          </w:p>
          <w:p w14:paraId="36EBC491" w14:textId="77777777" w:rsidR="009771C4" w:rsidRPr="009771C4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 xml:space="preserve">количества воспитанников – </w:t>
            </w:r>
            <w:r>
              <w:rPr>
                <w:rFonts w:ascii="PT Astra Serif" w:eastAsia="Calibri" w:hAnsi="PT Astra Serif" w:cs="Times New Roman"/>
              </w:rPr>
              <w:t>80</w:t>
            </w:r>
            <w:r w:rsidRPr="009771C4">
              <w:rPr>
                <w:rFonts w:ascii="PT Astra Serif" w:eastAsia="Calibri" w:hAnsi="PT Astra Serif" w:cs="Times New Roman"/>
              </w:rPr>
              <w:t xml:space="preserve">%. </w:t>
            </w:r>
          </w:p>
          <w:p w14:paraId="0DE0D22F" w14:textId="77777777" w:rsidR="009771C4" w:rsidRPr="009771C4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 xml:space="preserve">Доля воспитанников, принявших </w:t>
            </w:r>
          </w:p>
          <w:p w14:paraId="04EC10F2" w14:textId="77777777" w:rsidR="00EB0A1C" w:rsidRPr="00EB0A1C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 xml:space="preserve">результативное участие – </w:t>
            </w:r>
            <w:r>
              <w:rPr>
                <w:rFonts w:ascii="PT Astra Serif" w:eastAsia="Calibri" w:hAnsi="PT Astra Serif" w:cs="Times New Roman"/>
              </w:rPr>
              <w:t>30</w:t>
            </w:r>
            <w:r w:rsidRPr="009771C4">
              <w:rPr>
                <w:rFonts w:ascii="PT Astra Serif" w:eastAsia="Calibri" w:hAnsi="PT Astra Serif" w:cs="Times New Roman"/>
              </w:rPr>
              <w:t>%.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CC68" w14:textId="77777777" w:rsidR="00EB0A1C" w:rsidRPr="001226F5" w:rsidRDefault="00EB0A1C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</w:tr>
      <w:tr w:rsidR="00D20CD5" w:rsidRPr="001226F5" w14:paraId="54D6A045" w14:textId="77777777" w:rsidTr="0006132A">
        <w:trPr>
          <w:trHeight w:val="24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A523" w14:textId="77777777" w:rsidR="00D20CD5" w:rsidRPr="009771C4" w:rsidRDefault="00D20CD5" w:rsidP="009771C4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1E03" w14:textId="77777777" w:rsidR="009771C4" w:rsidRPr="009771C4" w:rsidRDefault="00D20CD5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 xml:space="preserve">Диссеминация педагогического опыта по формированию предпосылок функциональной грамотности в профессиональных конкурсах, через </w:t>
            </w:r>
            <w:r w:rsidR="009771C4">
              <w:rPr>
                <w:rFonts w:ascii="PT Astra Serif" w:eastAsia="Calibri" w:hAnsi="PT Astra Serif" w:cs="Times New Roman"/>
              </w:rPr>
              <w:t xml:space="preserve">публикации, семинары, фестивали </w:t>
            </w:r>
            <w:r w:rsidR="009771C4" w:rsidRPr="009771C4">
              <w:rPr>
                <w:rFonts w:ascii="PT Astra Serif" w:eastAsia="Calibri" w:hAnsi="PT Astra Serif" w:cs="Times New Roman"/>
              </w:rPr>
              <w:t>на</w:t>
            </w:r>
          </w:p>
          <w:p w14:paraId="7A011AF3" w14:textId="77777777" w:rsidR="009771C4" w:rsidRPr="009771C4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нс</w:t>
            </w:r>
            <w:r w:rsidRPr="009771C4">
              <w:rPr>
                <w:rFonts w:ascii="PT Astra Serif" w:eastAsia="Calibri" w:hAnsi="PT Astra Serif" w:cs="Times New Roman"/>
              </w:rPr>
              <w:t>титуци</w:t>
            </w:r>
            <w:r>
              <w:rPr>
                <w:rFonts w:ascii="PT Astra Serif" w:eastAsia="Calibri" w:hAnsi="PT Astra Serif" w:cs="Times New Roman"/>
              </w:rPr>
              <w:t>она</w:t>
            </w:r>
            <w:r w:rsidRPr="009771C4">
              <w:rPr>
                <w:rFonts w:ascii="PT Astra Serif" w:eastAsia="Calibri" w:hAnsi="PT Astra Serif" w:cs="Times New Roman"/>
              </w:rPr>
              <w:t xml:space="preserve">льном, муниципальном, </w:t>
            </w:r>
          </w:p>
          <w:p w14:paraId="1773CF85" w14:textId="77777777" w:rsidR="009771C4" w:rsidRPr="009771C4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 xml:space="preserve">региональном, федеральном </w:t>
            </w:r>
          </w:p>
          <w:p w14:paraId="50ECE2E1" w14:textId="77777777" w:rsidR="00D20CD5" w:rsidRPr="001226F5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771C4">
              <w:rPr>
                <w:rFonts w:ascii="PT Astra Serif" w:eastAsia="Calibri" w:hAnsi="PT Astra Serif" w:cs="Times New Roman"/>
              </w:rPr>
              <w:t>уровнях.</w:t>
            </w:r>
          </w:p>
          <w:p w14:paraId="2AC8A91B" w14:textId="77777777" w:rsidR="00D20CD5" w:rsidRPr="00D20CD5" w:rsidRDefault="00D20CD5" w:rsidP="00D20CD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42B4" w14:textId="77777777" w:rsidR="00D20CD5" w:rsidRPr="001226F5" w:rsidRDefault="00D20CD5" w:rsidP="00D20CD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1226F5">
              <w:rPr>
                <w:rFonts w:ascii="PT Astra Serif" w:eastAsia="Calibri" w:hAnsi="PT Astra Serif" w:cs="Times New Roman"/>
              </w:rPr>
              <w:t>- Диссеминация опыта дошкольной</w:t>
            </w:r>
            <w:r w:rsidR="009771C4">
              <w:rPr>
                <w:rFonts w:ascii="PT Astra Serif" w:eastAsia="Calibri" w:hAnsi="PT Astra Serif" w:cs="Times New Roman"/>
              </w:rPr>
              <w:t xml:space="preserve"> образовательной организации по </w:t>
            </w:r>
            <w:r w:rsidRPr="001226F5">
              <w:rPr>
                <w:rFonts w:ascii="PT Astra Serif" w:eastAsia="Calibri" w:hAnsi="PT Astra Serif" w:cs="Times New Roman"/>
              </w:rPr>
              <w:t>реализации и возможностям использования модели</w:t>
            </w:r>
            <w:r w:rsidR="009771C4">
              <w:t xml:space="preserve"> </w:t>
            </w:r>
            <w:r w:rsidR="009771C4" w:rsidRPr="009771C4">
              <w:rPr>
                <w:rFonts w:ascii="PT Astra Serif" w:eastAsia="Calibri" w:hAnsi="PT Astra Serif" w:cs="Times New Roman"/>
              </w:rPr>
              <w:t>формирования предпосылок функциональной грамотности дошкольников посредством технологии STEAM – образования</w:t>
            </w:r>
            <w:r w:rsidR="009771C4">
              <w:rPr>
                <w:rFonts w:ascii="PT Astra Serif" w:eastAsia="Calibri" w:hAnsi="PT Astra Serif" w:cs="Times New Roman"/>
              </w:rPr>
              <w:t>.</w:t>
            </w:r>
          </w:p>
          <w:p w14:paraId="4467E1AF" w14:textId="77777777" w:rsidR="00D20CD5" w:rsidRDefault="00D20CD5" w:rsidP="00D20CD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ECC" w14:textId="77777777" w:rsidR="009771C4" w:rsidRPr="0006132A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6132A">
              <w:rPr>
                <w:rFonts w:ascii="PT Astra Serif" w:eastAsia="Calibri" w:hAnsi="PT Astra Serif" w:cs="Times New Roman"/>
              </w:rPr>
              <w:t xml:space="preserve">Опыт работы в качестве РИП </w:t>
            </w:r>
          </w:p>
          <w:p w14:paraId="0CF52B5A" w14:textId="77777777" w:rsidR="009771C4" w:rsidRPr="0006132A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6132A">
              <w:rPr>
                <w:rFonts w:ascii="PT Astra Serif" w:eastAsia="Calibri" w:hAnsi="PT Astra Serif" w:cs="Times New Roman"/>
              </w:rPr>
              <w:t xml:space="preserve">предоставлен на институциональном </w:t>
            </w:r>
          </w:p>
          <w:p w14:paraId="348CDD1C" w14:textId="77777777" w:rsidR="009771C4" w:rsidRPr="0006132A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6132A">
              <w:rPr>
                <w:rFonts w:ascii="PT Astra Serif" w:eastAsia="Calibri" w:hAnsi="PT Astra Serif" w:cs="Times New Roman"/>
              </w:rPr>
              <w:t xml:space="preserve">уровне – </w:t>
            </w:r>
            <w:r w:rsidR="000D4EA9" w:rsidRPr="0006132A">
              <w:rPr>
                <w:rFonts w:ascii="PT Astra Serif" w:eastAsia="Calibri" w:hAnsi="PT Astra Serif" w:cs="Times New Roman"/>
              </w:rPr>
              <w:t>3</w:t>
            </w:r>
            <w:r w:rsidRPr="0006132A">
              <w:rPr>
                <w:rFonts w:ascii="PT Astra Serif" w:eastAsia="Calibri" w:hAnsi="PT Astra Serif" w:cs="Times New Roman"/>
              </w:rPr>
              <w:t xml:space="preserve"> мероприяти</w:t>
            </w:r>
            <w:r w:rsidR="000D4EA9" w:rsidRPr="0006132A">
              <w:rPr>
                <w:rFonts w:ascii="PT Astra Serif" w:eastAsia="Calibri" w:hAnsi="PT Astra Serif" w:cs="Times New Roman"/>
              </w:rPr>
              <w:t>я</w:t>
            </w:r>
            <w:r w:rsidRPr="0006132A">
              <w:rPr>
                <w:rFonts w:ascii="PT Astra Serif" w:eastAsia="Calibri" w:hAnsi="PT Astra Serif" w:cs="Times New Roman"/>
              </w:rPr>
              <w:t xml:space="preserve">. На </w:t>
            </w:r>
          </w:p>
          <w:p w14:paraId="1B0B449B" w14:textId="77777777" w:rsidR="009771C4" w:rsidRPr="0006132A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6132A">
              <w:rPr>
                <w:rFonts w:ascii="PT Astra Serif" w:eastAsia="Calibri" w:hAnsi="PT Astra Serif" w:cs="Times New Roman"/>
              </w:rPr>
              <w:t xml:space="preserve">муниципальном уровне – </w:t>
            </w:r>
            <w:r w:rsidR="00FC535D" w:rsidRPr="0006132A">
              <w:rPr>
                <w:rFonts w:ascii="PT Astra Serif" w:eastAsia="Calibri" w:hAnsi="PT Astra Serif" w:cs="Times New Roman"/>
              </w:rPr>
              <w:t>6</w:t>
            </w:r>
            <w:r w:rsidRPr="0006132A">
              <w:rPr>
                <w:rFonts w:ascii="PT Astra Serif" w:eastAsia="Calibri" w:hAnsi="PT Astra Serif" w:cs="Times New Roman"/>
              </w:rPr>
              <w:t xml:space="preserve"> </w:t>
            </w:r>
          </w:p>
          <w:p w14:paraId="1A53A216" w14:textId="77777777" w:rsidR="009771C4" w:rsidRPr="0006132A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6132A">
              <w:rPr>
                <w:rFonts w:ascii="PT Astra Serif" w:eastAsia="Calibri" w:hAnsi="PT Astra Serif" w:cs="Times New Roman"/>
              </w:rPr>
              <w:t>мероприятия. На региональном</w:t>
            </w:r>
            <w:r w:rsidRPr="0006132A">
              <w:t xml:space="preserve"> </w:t>
            </w:r>
            <w:r w:rsidRPr="0006132A">
              <w:rPr>
                <w:rFonts w:ascii="PT Astra Serif" w:eastAsia="Calibri" w:hAnsi="PT Astra Serif" w:cs="Times New Roman"/>
              </w:rPr>
              <w:t xml:space="preserve">уровне – </w:t>
            </w:r>
            <w:r w:rsidR="000D4EA9" w:rsidRPr="0006132A">
              <w:rPr>
                <w:rFonts w:ascii="PT Astra Serif" w:eastAsia="Calibri" w:hAnsi="PT Astra Serif" w:cs="Times New Roman"/>
              </w:rPr>
              <w:t>4</w:t>
            </w:r>
            <w:r w:rsidRPr="0006132A">
              <w:rPr>
                <w:rFonts w:ascii="PT Astra Serif" w:eastAsia="Calibri" w:hAnsi="PT Astra Serif" w:cs="Times New Roman"/>
              </w:rPr>
              <w:t xml:space="preserve"> мероприятия, на </w:t>
            </w:r>
          </w:p>
          <w:p w14:paraId="157DED2D" w14:textId="77777777" w:rsidR="009771C4" w:rsidRPr="0006132A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6132A">
              <w:rPr>
                <w:rFonts w:ascii="PT Astra Serif" w:eastAsia="Calibri" w:hAnsi="PT Astra Serif" w:cs="Times New Roman"/>
              </w:rPr>
              <w:t xml:space="preserve">федеральном уровне – 1 </w:t>
            </w:r>
          </w:p>
          <w:p w14:paraId="1B00A041" w14:textId="77777777" w:rsidR="00D20CD5" w:rsidRPr="001226F5" w:rsidRDefault="009771C4" w:rsidP="009771C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06132A">
              <w:rPr>
                <w:rFonts w:ascii="PT Astra Serif" w:eastAsia="Calibri" w:hAnsi="PT Astra Serif" w:cs="Times New Roman"/>
              </w:rPr>
              <w:t>мероприятие.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0AD57" w14:textId="77777777" w:rsidR="00D20CD5" w:rsidRPr="001226F5" w:rsidRDefault="00D20CD5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20"/>
                <w:lang w:eastAsia="ru-RU"/>
              </w:rPr>
            </w:pPr>
          </w:p>
        </w:tc>
      </w:tr>
    </w:tbl>
    <w:p w14:paraId="48CF63B7" w14:textId="77777777" w:rsidR="00F35610" w:rsidRPr="001226F5" w:rsidRDefault="00F35610" w:rsidP="00F35610">
      <w:pPr>
        <w:spacing w:after="0" w:line="240" w:lineRule="auto"/>
        <w:rPr>
          <w:rFonts w:ascii="PT Astra Serif" w:eastAsia="Times New Roman" w:hAnsi="PT Astra Serif" w:cs="Times New Roman"/>
          <w:spacing w:val="20"/>
          <w:sz w:val="28"/>
          <w:szCs w:val="24"/>
          <w:lang w:eastAsia="ru-RU"/>
        </w:rPr>
      </w:pPr>
    </w:p>
    <w:p w14:paraId="57313C7F" w14:textId="77777777" w:rsidR="00F35610" w:rsidRPr="001226F5" w:rsidRDefault="00F35610" w:rsidP="00F35610">
      <w:pPr>
        <w:spacing w:after="200" w:line="276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b/>
          <w:spacing w:val="20"/>
          <w:sz w:val="28"/>
          <w:szCs w:val="24"/>
          <w:lang w:eastAsia="ru-RU"/>
        </w:rPr>
        <w:br w:type="page"/>
      </w:r>
    </w:p>
    <w:p w14:paraId="16EAA5E3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18" w:name="_Toc172899426"/>
      <w:r w:rsidRPr="0068711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2.6. Список публикаций за 202</w:t>
      </w:r>
      <w:r w:rsidR="00D95F1F" w:rsidRPr="0068711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Pr="0068711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-202</w:t>
      </w:r>
      <w:r w:rsidR="00D95F1F" w:rsidRPr="0068711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68711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учебный</w:t>
      </w:r>
      <w:r w:rsidRPr="00A168F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</w:t>
      </w:r>
      <w:bookmarkEnd w:id="18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278"/>
        <w:gridCol w:w="3122"/>
        <w:gridCol w:w="3705"/>
        <w:gridCol w:w="10"/>
      </w:tblGrid>
      <w:tr w:rsidR="00F35610" w:rsidRPr="001226F5" w14:paraId="7ECF7EB6" w14:textId="77777777" w:rsidTr="00CD2583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AF7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0BF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1B9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Название публикации </w:t>
            </w:r>
          </w:p>
          <w:p w14:paraId="225111F3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638F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Выходные данные: </w:t>
            </w:r>
          </w:p>
          <w:p w14:paraId="443A14F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название журнала / сборника;</w:t>
            </w:r>
          </w:p>
          <w:p w14:paraId="0343A53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и название издательства (для сборника), </w:t>
            </w:r>
          </w:p>
          <w:p w14:paraId="55262C7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57468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Ссылка*</w:t>
            </w:r>
          </w:p>
        </w:tc>
      </w:tr>
      <w:tr w:rsidR="00F35610" w:rsidRPr="001226F5" w14:paraId="01F45F41" w14:textId="77777777" w:rsidTr="00CD2583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D1083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F704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3CD1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8F5E5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pacing w:val="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22326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35610" w:rsidRPr="001226F5" w14:paraId="581B7036" w14:textId="77777777" w:rsidTr="000D4EA9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FF2E" w14:textId="77777777" w:rsidR="00F35610" w:rsidRPr="001226F5" w:rsidRDefault="00F35610" w:rsidP="000D4EA9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54E4" w14:textId="77777777" w:rsidR="00D51782" w:rsidRPr="00D51782" w:rsidRDefault="00D51782" w:rsidP="00345E5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51782">
              <w:rPr>
                <w:rFonts w:ascii="PT Astra Serif" w:eastAsia="Calibri" w:hAnsi="PT Astra Serif" w:cs="Times New Roman"/>
              </w:rPr>
              <w:t>Булгакова Ксения Александровна</w:t>
            </w:r>
          </w:p>
          <w:p w14:paraId="00CD7CC2" w14:textId="77777777" w:rsidR="00D51782" w:rsidRPr="00D51782" w:rsidRDefault="00D51782" w:rsidP="00345E5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51782">
              <w:rPr>
                <w:rFonts w:ascii="PT Astra Serif" w:eastAsia="Calibri" w:hAnsi="PT Astra Serif" w:cs="Times New Roman"/>
              </w:rPr>
              <w:t>Лучкина Татьяна Викторовна</w:t>
            </w:r>
          </w:p>
          <w:p w14:paraId="6637CE5B" w14:textId="77777777" w:rsidR="00F35610" w:rsidRPr="001226F5" w:rsidRDefault="00D51782" w:rsidP="00345E53">
            <w:pPr>
              <w:spacing w:after="0" w:line="240" w:lineRule="auto"/>
              <w:rPr>
                <w:rFonts w:ascii="PT Astra Serif" w:eastAsia="Calibri" w:hAnsi="PT Astra Serif" w:cs="Times New Roman"/>
                <w:highlight w:val="yellow"/>
              </w:rPr>
            </w:pPr>
            <w:r w:rsidRPr="00D51782">
              <w:rPr>
                <w:rFonts w:ascii="PT Astra Serif" w:eastAsia="Calibri" w:hAnsi="PT Astra Serif" w:cs="Times New Roman"/>
              </w:rPr>
              <w:t>Сенина Яна Валерьевна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5586" w14:textId="77777777" w:rsidR="00F35610" w:rsidRPr="001226F5" w:rsidRDefault="00D51782" w:rsidP="00345E53">
            <w:pPr>
              <w:spacing w:after="0" w:line="240" w:lineRule="auto"/>
              <w:rPr>
                <w:rFonts w:ascii="PT Astra Serif" w:eastAsia="Calibri" w:hAnsi="PT Astra Serif" w:cs="Times New Roman"/>
                <w:highlight w:val="yellow"/>
              </w:rPr>
            </w:pPr>
            <w:r w:rsidRPr="00D51782">
              <w:rPr>
                <w:rFonts w:ascii="PT Astra Serif" w:eastAsia="Calibri" w:hAnsi="PT Astra Serif" w:cs="Times New Roman"/>
              </w:rPr>
              <w:t>Статья «Развитие предпосылок инженерного мышления дошкольников посредством STEAM-технологии»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BA2B" w14:textId="77777777" w:rsidR="00F35610" w:rsidRPr="00A67822" w:rsidRDefault="00A67822" w:rsidP="00A6782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A67822">
              <w:rPr>
                <w:rFonts w:ascii="PT Astra Serif" w:eastAsia="Calibri" w:hAnsi="PT Astra Serif" w:cs="Times New Roman"/>
              </w:rPr>
              <w:t>Шуйская сессия студентов, аспирантов, педагогов,</w:t>
            </w:r>
            <w:r>
              <w:rPr>
                <w:rFonts w:ascii="PT Astra Serif" w:eastAsia="Calibri" w:hAnsi="PT Astra Serif" w:cs="Times New Roman"/>
              </w:rPr>
              <w:t xml:space="preserve"> молодых ученых: материалы XVI </w:t>
            </w:r>
            <w:r w:rsidRPr="00A67822">
              <w:rPr>
                <w:rFonts w:ascii="PT Astra Serif" w:eastAsia="Calibri" w:hAnsi="PT Astra Serif" w:cs="Times New Roman"/>
              </w:rPr>
              <w:t>Международной научной конференции, Москва–Иваново–Шуя, 25-26 октября 2023 г. Изд-во Шуйского филиала ИвГУ, 2023. – 324 с.</w:t>
            </w:r>
            <w:r w:rsidR="00D51782">
              <w:rPr>
                <w:rFonts w:ascii="PT Astra Serif" w:eastAsia="Calibri" w:hAnsi="PT Astra Serif" w:cs="Times New Roman"/>
              </w:rPr>
              <w:t>, 166-170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C2ACD" w14:textId="77777777" w:rsidR="0006132A" w:rsidRDefault="0006132A" w:rsidP="00A168F0">
            <w:pPr>
              <w:pStyle w:val="a8"/>
            </w:pPr>
          </w:p>
          <w:p w14:paraId="559544C4" w14:textId="77777777" w:rsidR="0006132A" w:rsidRDefault="0006132A" w:rsidP="00A168F0">
            <w:pPr>
              <w:pStyle w:val="a8"/>
            </w:pPr>
          </w:p>
          <w:p w14:paraId="79C0EBEE" w14:textId="77777777" w:rsidR="0006132A" w:rsidRDefault="0006132A" w:rsidP="00A168F0">
            <w:pPr>
              <w:pStyle w:val="a8"/>
            </w:pPr>
          </w:p>
          <w:p w14:paraId="50CFB7D8" w14:textId="61D50413" w:rsidR="00F35610" w:rsidRPr="00A168F0" w:rsidRDefault="0006132A" w:rsidP="00A168F0">
            <w:pPr>
              <w:pStyle w:val="a8"/>
              <w:rPr>
                <w:rStyle w:val="a5"/>
                <w:rFonts w:ascii="PT Astra Serif" w:hAnsi="PT Astra Serif"/>
              </w:rPr>
            </w:pPr>
            <w:r>
              <w:t xml:space="preserve">         </w:t>
            </w:r>
            <w:hyperlink r:id="rId49" w:history="1">
              <w:r w:rsidR="00D51782" w:rsidRPr="00A168F0">
                <w:rPr>
                  <w:rStyle w:val="a5"/>
                  <w:rFonts w:ascii="PT Astra Serif" w:hAnsi="PT Astra Serif"/>
                </w:rPr>
                <w:t>https://clck.ru/3C5GNf</w:t>
              </w:r>
            </w:hyperlink>
          </w:p>
          <w:p w14:paraId="4BCCCA76" w14:textId="77777777" w:rsidR="00A168F0" w:rsidRDefault="00A168F0" w:rsidP="00A168F0">
            <w:pPr>
              <w:pStyle w:val="a8"/>
              <w:rPr>
                <w:rStyle w:val="a5"/>
                <w:rFonts w:ascii="PT Astra Serif" w:hAnsi="PT Astra Serif"/>
                <w:color w:val="auto"/>
                <w:sz w:val="24"/>
                <w:u w:val="none"/>
              </w:rPr>
            </w:pPr>
          </w:p>
          <w:p w14:paraId="0A7FE76A" w14:textId="77777777" w:rsidR="00A168F0" w:rsidRPr="00A168F0" w:rsidRDefault="00A168F0" w:rsidP="00A168F0">
            <w:pPr>
              <w:pStyle w:val="a8"/>
              <w:rPr>
                <w:rFonts w:ascii="PT Astra Serif" w:hAnsi="PT Astra Serif"/>
                <w:sz w:val="24"/>
              </w:rPr>
            </w:pPr>
          </w:p>
          <w:p w14:paraId="67DD791D" w14:textId="77777777" w:rsidR="00D51782" w:rsidRPr="00A168F0" w:rsidRDefault="00D51782" w:rsidP="00A168F0">
            <w:pPr>
              <w:pStyle w:val="a8"/>
              <w:rPr>
                <w:rFonts w:ascii="PT Astra Serif" w:hAnsi="PT Astra Serif"/>
                <w:sz w:val="24"/>
              </w:rPr>
            </w:pPr>
          </w:p>
          <w:p w14:paraId="367C42CD" w14:textId="77777777" w:rsidR="00D51782" w:rsidRPr="00A168F0" w:rsidRDefault="00D51782" w:rsidP="00A168F0">
            <w:pPr>
              <w:pStyle w:val="a8"/>
              <w:rPr>
                <w:rFonts w:ascii="PT Astra Serif" w:hAnsi="PT Astra Serif"/>
                <w:sz w:val="24"/>
                <w:highlight w:val="yellow"/>
              </w:rPr>
            </w:pPr>
          </w:p>
        </w:tc>
      </w:tr>
      <w:tr w:rsidR="00F35610" w:rsidRPr="001226F5" w14:paraId="1097AAB1" w14:textId="77777777" w:rsidTr="00CD2583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BB3C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257BFD21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19" w:name="_Toc172899427"/>
      <w:r w:rsidRPr="00D24D5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2.7. Информация в СМИ (газеты</w:t>
      </w:r>
      <w:r w:rsidRPr="00A168F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телевидение, сетевые СМИ) о деятельности региональной инновационной площадки за 202</w:t>
      </w:r>
      <w:r w:rsidR="00C537FE" w:rsidRPr="00A168F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Pr="00A168F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– 202</w:t>
      </w:r>
      <w:r w:rsidR="00C537FE" w:rsidRPr="00A168F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1226F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учебный год</w:t>
      </w:r>
      <w:bookmarkEnd w:id="19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3227"/>
        <w:gridCol w:w="3033"/>
        <w:gridCol w:w="3154"/>
        <w:gridCol w:w="4652"/>
      </w:tblGrid>
      <w:tr w:rsidR="00F35610" w:rsidRPr="001226F5" w14:paraId="3CDADEA5" w14:textId="77777777" w:rsidTr="00D51782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90A4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992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4224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Название публикации / сюжета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11CF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Выходные данные </w:t>
            </w:r>
          </w:p>
          <w:p w14:paraId="5D7CE48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E87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Ссылка </w:t>
            </w:r>
          </w:p>
        </w:tc>
      </w:tr>
      <w:tr w:rsidR="00F35610" w:rsidRPr="001226F5" w14:paraId="7DE116A6" w14:textId="77777777" w:rsidTr="00D51782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39C295F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BFBA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1FCD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E001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F86B52B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51782" w:rsidRPr="001226F5" w14:paraId="3BE2D689" w14:textId="77777777" w:rsidTr="00392549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CAF3" w14:textId="77777777" w:rsidR="00D51782" w:rsidRPr="001226F5" w:rsidRDefault="00D51782" w:rsidP="0039254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B4CE" w14:textId="77777777" w:rsidR="00D51782" w:rsidRPr="00345E53" w:rsidRDefault="00D51782" w:rsidP="00D5178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Лучкина Татьяна Викторовна</w:t>
            </w:r>
            <w:r w:rsidRPr="00345E53">
              <w:rPr>
                <w:rFonts w:ascii="PT Astra Serif" w:eastAsia="Calibri" w:hAnsi="PT Astra Serif" w:cs="Times New Roman"/>
              </w:rPr>
              <w:t xml:space="preserve"> </w:t>
            </w:r>
          </w:p>
          <w:p w14:paraId="2B210539" w14:textId="77777777" w:rsidR="00D51782" w:rsidRPr="001226F5" w:rsidRDefault="00D51782" w:rsidP="00D51782">
            <w:pPr>
              <w:spacing w:after="0" w:line="240" w:lineRule="auto"/>
              <w:rPr>
                <w:rFonts w:ascii="PT Astra Serif" w:eastAsia="Calibri" w:hAnsi="PT Astra Serif" w:cs="Times New Roman"/>
                <w:highlight w:val="yellow"/>
              </w:rPr>
            </w:pPr>
            <w:r w:rsidRPr="00345E53">
              <w:rPr>
                <w:rFonts w:ascii="PT Astra Serif" w:eastAsia="Calibri" w:hAnsi="PT Astra Serif" w:cs="Times New Roman"/>
              </w:rPr>
              <w:t>Круглова Татьяна Михайловна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300" w14:textId="77777777" w:rsidR="00D51782" w:rsidRPr="001226F5" w:rsidRDefault="00D51782" w:rsidP="00392549">
            <w:pPr>
              <w:spacing w:after="0" w:line="240" w:lineRule="auto"/>
              <w:rPr>
                <w:rFonts w:ascii="PT Astra Serif" w:eastAsia="Calibri" w:hAnsi="PT Astra Serif" w:cs="Times New Roman"/>
                <w:highlight w:val="yellow"/>
              </w:rPr>
            </w:pPr>
            <w:r w:rsidRPr="00345E53">
              <w:rPr>
                <w:rFonts w:ascii="PT Astra Serif" w:eastAsia="Calibri" w:hAnsi="PT Astra Serif" w:cs="Times New Roman"/>
              </w:rPr>
              <w:t>Статья «Эффективные инструменты для формирования предпосылок естественнонаучной грамотности детей дошкольного возраста»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5D6F" w14:textId="77777777" w:rsidR="00D51782" w:rsidRPr="001226F5" w:rsidRDefault="00D51782" w:rsidP="00392549">
            <w:pPr>
              <w:spacing w:after="0" w:line="240" w:lineRule="auto"/>
              <w:rPr>
                <w:rFonts w:ascii="PT Astra Serif" w:eastAsia="Calibri" w:hAnsi="PT Astra Serif" w:cs="Times New Roman"/>
                <w:highlight w:val="yellow"/>
              </w:rPr>
            </w:pPr>
            <w:r w:rsidRPr="00D51782">
              <w:rPr>
                <w:rFonts w:ascii="PT Astra Serif" w:eastAsia="Calibri" w:hAnsi="PT Astra Serif" w:cs="Times New Roman"/>
              </w:rPr>
              <w:t>Сетевое издание «Вестник дополнительного образования», ию</w:t>
            </w:r>
            <w:r w:rsidR="00D9344F">
              <w:rPr>
                <w:rFonts w:ascii="PT Astra Serif" w:eastAsia="Calibri" w:hAnsi="PT Astra Serif" w:cs="Times New Roman"/>
              </w:rPr>
              <w:t>н</w:t>
            </w:r>
            <w:r w:rsidRPr="00D51782">
              <w:rPr>
                <w:rFonts w:ascii="PT Astra Serif" w:eastAsia="Calibri" w:hAnsi="PT Astra Serif" w:cs="Times New Roman"/>
              </w:rPr>
              <w:t>ь 2024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1FA9" w14:textId="77777777" w:rsidR="00D51782" w:rsidRPr="001226F5" w:rsidRDefault="00D51782" w:rsidP="0039254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20"/>
                <w:highlight w:val="yellow"/>
                <w:lang w:eastAsia="ru-RU"/>
              </w:rPr>
            </w:pPr>
          </w:p>
          <w:p w14:paraId="51977EA8" w14:textId="77777777" w:rsidR="00D51782" w:rsidRPr="001226F5" w:rsidRDefault="00201B14" w:rsidP="0039254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pacing w:val="20"/>
                <w:highlight w:val="yellow"/>
                <w:lang w:eastAsia="ru-RU"/>
              </w:rPr>
            </w:pPr>
            <w:hyperlink r:id="rId50" w:history="1">
              <w:r w:rsidR="00D51782" w:rsidRPr="0038182A">
                <w:rPr>
                  <w:rStyle w:val="a5"/>
                  <w:rFonts w:ascii="PT Astra Serif" w:hAnsi="PT Astra Serif"/>
                </w:rPr>
                <w:t>https://clck.ru/3C5F9S</w:t>
              </w:r>
            </w:hyperlink>
          </w:p>
        </w:tc>
      </w:tr>
      <w:tr w:rsidR="00D51782" w:rsidRPr="001226F5" w14:paraId="75E090AA" w14:textId="77777777" w:rsidTr="00392549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2801" w14:textId="77777777" w:rsidR="00D51782" w:rsidRPr="001226F5" w:rsidRDefault="00D51782" w:rsidP="0039254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66DD" w14:textId="77777777" w:rsidR="00D51782" w:rsidRPr="001226F5" w:rsidRDefault="0009382C" w:rsidP="00D5178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382C">
              <w:rPr>
                <w:rFonts w:ascii="PT Astra Serif" w:eastAsia="Calibri" w:hAnsi="PT Astra Serif" w:cs="Times New Roman"/>
              </w:rPr>
              <w:t>Круглова Татьяна Михайловна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DE1D" w14:textId="77777777" w:rsidR="00D51782" w:rsidRPr="001226F5" w:rsidRDefault="0009382C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382C">
              <w:rPr>
                <w:rFonts w:ascii="PT Astra Serif" w:eastAsia="Calibri" w:hAnsi="PT Astra Serif" w:cs="Times New Roman"/>
              </w:rPr>
              <w:t xml:space="preserve">Статья </w:t>
            </w:r>
            <w:r>
              <w:rPr>
                <w:rFonts w:ascii="PT Astra Serif" w:eastAsia="Calibri" w:hAnsi="PT Astra Serif" w:cs="Times New Roman"/>
              </w:rPr>
              <w:t>«</w:t>
            </w:r>
            <w:r w:rsidRPr="0009382C">
              <w:rPr>
                <w:rFonts w:ascii="PT Astra Serif" w:eastAsia="Calibri" w:hAnsi="PT Astra Serif" w:cs="Times New Roman"/>
              </w:rPr>
              <w:t xml:space="preserve">STEAM игра как способ формирования </w:t>
            </w:r>
            <w:r w:rsidRPr="0009382C">
              <w:rPr>
                <w:rFonts w:ascii="PT Astra Serif" w:eastAsia="Calibri" w:hAnsi="PT Astra Serif" w:cs="Times New Roman"/>
              </w:rPr>
              <w:lastRenderedPageBreak/>
              <w:t>финансовой грамотности дошкольников</w:t>
            </w:r>
            <w:r>
              <w:rPr>
                <w:rFonts w:ascii="PT Astra Serif" w:eastAsia="Calibri" w:hAnsi="PT Astra Serif" w:cs="Times New Roman"/>
              </w:rPr>
              <w:t>»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D05C" w14:textId="77777777" w:rsidR="00D51782" w:rsidRPr="001226F5" w:rsidRDefault="00D9344F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344F">
              <w:rPr>
                <w:rFonts w:ascii="PT Astra Serif" w:eastAsia="Calibri" w:hAnsi="PT Astra Serif" w:cs="Times New Roman"/>
              </w:rPr>
              <w:lastRenderedPageBreak/>
              <w:t>Сетевое издание «Вестник дополнительного образования», июль 2024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1A63" w14:textId="77777777" w:rsidR="00D51782" w:rsidRDefault="00201B14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hyperlink r:id="rId51" w:history="1">
              <w:r w:rsidR="009771C4" w:rsidRPr="001225E5">
                <w:rPr>
                  <w:rStyle w:val="a5"/>
                  <w:rFonts w:ascii="PT Astra Serif" w:eastAsia="Calibri" w:hAnsi="PT Astra Serif" w:cs="Times New Roman"/>
                </w:rPr>
                <w:t>https://disk.yandex.ru/i/EZsa-FJ-MujDbw</w:t>
              </w:r>
            </w:hyperlink>
          </w:p>
          <w:p w14:paraId="74BE0DF2" w14:textId="77777777" w:rsidR="009771C4" w:rsidRDefault="009771C4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14:paraId="3A29EFC8" w14:textId="77777777" w:rsidR="009771C4" w:rsidRPr="001226F5" w:rsidRDefault="009771C4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09382C" w:rsidRPr="001226F5" w14:paraId="60C9337F" w14:textId="77777777" w:rsidTr="00392549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AEC3" w14:textId="77777777" w:rsidR="0009382C" w:rsidRPr="001226F5" w:rsidRDefault="0009382C" w:rsidP="0039254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FB" w14:textId="77777777" w:rsidR="0009382C" w:rsidRPr="0009382C" w:rsidRDefault="0009382C" w:rsidP="00D5178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382C">
              <w:rPr>
                <w:rFonts w:ascii="PT Astra Serif" w:eastAsia="Calibri" w:hAnsi="PT Astra Serif" w:cs="Times New Roman"/>
              </w:rPr>
              <w:t>Гасанова Севиндж Тарверди кызы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96B6" w14:textId="77777777" w:rsidR="0009382C" w:rsidRPr="0009382C" w:rsidRDefault="0009382C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9382C">
              <w:rPr>
                <w:rFonts w:ascii="PT Astra Serif" w:eastAsia="Calibri" w:hAnsi="PT Astra Serif" w:cs="Times New Roman"/>
              </w:rPr>
              <w:t xml:space="preserve">Статья </w:t>
            </w:r>
            <w:r>
              <w:rPr>
                <w:rFonts w:ascii="PT Astra Serif" w:eastAsia="Calibri" w:hAnsi="PT Astra Serif" w:cs="Times New Roman"/>
              </w:rPr>
              <w:t>«</w:t>
            </w:r>
            <w:r w:rsidRPr="0009382C">
              <w:rPr>
                <w:rFonts w:ascii="PT Astra Serif" w:eastAsia="Calibri" w:hAnsi="PT Astra Serif" w:cs="Times New Roman"/>
              </w:rPr>
              <w:t>Мультипликация как средство формирования финансовой грамотности у детей старшего дошкольного возраста</w:t>
            </w:r>
            <w:r>
              <w:rPr>
                <w:rFonts w:ascii="PT Astra Serif" w:eastAsia="Calibri" w:hAnsi="PT Astra Serif" w:cs="Times New Roman"/>
              </w:rPr>
              <w:t>»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A3F3" w14:textId="77777777" w:rsidR="0009382C" w:rsidRPr="001226F5" w:rsidRDefault="00D9344F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9344F">
              <w:rPr>
                <w:rFonts w:ascii="PT Astra Serif" w:eastAsia="Calibri" w:hAnsi="PT Astra Serif" w:cs="Times New Roman"/>
              </w:rPr>
              <w:t>Сетевое издание «Вестник дополнительного образования», ию</w:t>
            </w:r>
            <w:r>
              <w:rPr>
                <w:rFonts w:ascii="PT Astra Serif" w:eastAsia="Calibri" w:hAnsi="PT Astra Serif" w:cs="Times New Roman"/>
              </w:rPr>
              <w:t>н</w:t>
            </w:r>
            <w:r w:rsidRPr="00D9344F">
              <w:rPr>
                <w:rFonts w:ascii="PT Astra Serif" w:eastAsia="Calibri" w:hAnsi="PT Astra Serif" w:cs="Times New Roman"/>
              </w:rPr>
              <w:t>ь 2024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8768" w14:textId="77777777" w:rsidR="0009382C" w:rsidRDefault="00201B14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hyperlink r:id="rId52" w:history="1">
              <w:r w:rsidR="009771C4" w:rsidRPr="001225E5">
                <w:rPr>
                  <w:rStyle w:val="a5"/>
                  <w:rFonts w:ascii="PT Astra Serif" w:eastAsia="Calibri" w:hAnsi="PT Astra Serif" w:cs="Times New Roman"/>
                </w:rPr>
                <w:t>https://disk.yandex.ru/i/thtZJwDDrzS8xA</w:t>
              </w:r>
            </w:hyperlink>
          </w:p>
          <w:p w14:paraId="183C6A5D" w14:textId="77777777" w:rsidR="009771C4" w:rsidRPr="001226F5" w:rsidRDefault="009771C4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C24C2C" w:rsidRPr="001226F5" w14:paraId="2A394926" w14:textId="77777777" w:rsidTr="00392549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7471" w14:textId="77777777" w:rsidR="00C24C2C" w:rsidRPr="001226F5" w:rsidRDefault="00C24C2C" w:rsidP="0039254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DCB5" w14:textId="77777777" w:rsidR="00C24C2C" w:rsidRPr="0009382C" w:rsidRDefault="00C24C2C" w:rsidP="00D5178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C24C2C">
              <w:rPr>
                <w:rFonts w:ascii="PT Astra Serif" w:eastAsia="Calibri" w:hAnsi="PT Astra Serif" w:cs="Times New Roman"/>
              </w:rPr>
              <w:t>Круглова Татьяна Михайловна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D470" w14:textId="77777777" w:rsidR="00C24C2C" w:rsidRPr="0009382C" w:rsidRDefault="00C24C2C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C24C2C">
              <w:rPr>
                <w:rFonts w:ascii="PT Astra Serif" w:eastAsia="Calibri" w:hAnsi="PT Astra Serif" w:cs="Times New Roman"/>
              </w:rPr>
              <w:t xml:space="preserve">Статья </w:t>
            </w:r>
            <w:r>
              <w:rPr>
                <w:rFonts w:ascii="PT Astra Serif" w:eastAsia="Calibri" w:hAnsi="PT Astra Serif" w:cs="Times New Roman"/>
              </w:rPr>
              <w:t>«</w:t>
            </w:r>
            <w:r w:rsidRPr="00C24C2C">
              <w:rPr>
                <w:rFonts w:ascii="PT Astra Serif" w:eastAsia="Calibri" w:hAnsi="PT Astra Serif" w:cs="Times New Roman"/>
              </w:rPr>
              <w:t>STEAM проект «Мои любимые игры и игрушки»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782" w14:textId="77777777" w:rsidR="00C24C2C" w:rsidRPr="00D9344F" w:rsidRDefault="00C24C2C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C24C2C">
              <w:rPr>
                <w:rFonts w:ascii="PT Astra Serif" w:eastAsia="Calibri" w:hAnsi="PT Astra Serif" w:cs="Times New Roman"/>
              </w:rPr>
              <w:t>Сетевое интернет сообщество «Школлеги»</w:t>
            </w:r>
            <w:r w:rsidR="0068711A">
              <w:rPr>
                <w:rFonts w:ascii="PT Astra Serif" w:eastAsia="Calibri" w:hAnsi="PT Astra Serif" w:cs="Times New Roman"/>
              </w:rPr>
              <w:t>, 23.04.2024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5042" w14:textId="77777777" w:rsidR="00C24C2C" w:rsidRDefault="00201B14" w:rsidP="00392549">
            <w:pPr>
              <w:spacing w:after="0" w:line="240" w:lineRule="auto"/>
              <w:rPr>
                <w:rFonts w:ascii="PT Astra Serif" w:hAnsi="PT Astra Serif"/>
              </w:rPr>
            </w:pPr>
            <w:hyperlink r:id="rId53" w:history="1">
              <w:r w:rsidR="00C24C2C" w:rsidRPr="002E0232">
                <w:rPr>
                  <w:rStyle w:val="a5"/>
                  <w:rFonts w:ascii="PT Astra Serif" w:hAnsi="PT Astra Serif"/>
                </w:rPr>
                <w:t>https://clck.ru/3C8KQF</w:t>
              </w:r>
            </w:hyperlink>
          </w:p>
          <w:p w14:paraId="26F3B923" w14:textId="77777777" w:rsidR="00C24C2C" w:rsidRDefault="00C24C2C" w:rsidP="00392549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6F12404A" w14:textId="77777777" w:rsidR="00C24C2C" w:rsidRPr="00C24C2C" w:rsidRDefault="00C24C2C" w:rsidP="0039254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24C2C" w:rsidRPr="001226F5" w14:paraId="56EF3FCA" w14:textId="77777777" w:rsidTr="00392549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10CA" w14:textId="77777777" w:rsidR="00C24C2C" w:rsidRPr="001226F5" w:rsidRDefault="00C24C2C" w:rsidP="0039254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B5B" w14:textId="77777777" w:rsidR="00C24C2C" w:rsidRPr="00C24C2C" w:rsidRDefault="00FD26DA" w:rsidP="00FD26D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Федорова Светлана Николаевна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335" w14:textId="77777777" w:rsidR="00FD26DA" w:rsidRPr="00FD26DA" w:rsidRDefault="00FD26DA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Статья «</w:t>
            </w:r>
            <w:r w:rsidRPr="00FD26DA">
              <w:rPr>
                <w:rFonts w:ascii="PT Astra Serif" w:eastAsia="Calibri" w:hAnsi="PT Astra Serif" w:cs="Times New Roman"/>
              </w:rPr>
              <w:t>Формирование предпосылок математической грамотности</w:t>
            </w:r>
          </w:p>
          <w:p w14:paraId="5B5E173A" w14:textId="77777777" w:rsidR="00C24C2C" w:rsidRPr="00C24C2C" w:rsidRDefault="00FD26DA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FD26DA">
              <w:rPr>
                <w:rFonts w:ascii="PT Astra Serif" w:eastAsia="Calibri" w:hAnsi="PT Astra Serif" w:cs="Times New Roman"/>
              </w:rPr>
              <w:t>у детей дошкольного возраста через игровую деятельность</w:t>
            </w:r>
            <w:r>
              <w:rPr>
                <w:rFonts w:ascii="PT Astra Serif" w:eastAsia="Calibri" w:hAnsi="PT Astra Serif" w:cs="Times New Roman"/>
              </w:rPr>
              <w:t>»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F725" w14:textId="77777777" w:rsidR="00C24C2C" w:rsidRPr="00C24C2C" w:rsidRDefault="00FD26DA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FD26DA">
              <w:rPr>
                <w:rFonts w:ascii="PT Astra Serif" w:eastAsia="Calibri" w:hAnsi="PT Astra Serif" w:cs="Times New Roman"/>
              </w:rPr>
              <w:t>Сетевое интернет сообщество «Школлеги»</w:t>
            </w:r>
            <w:r w:rsidR="00D24D51">
              <w:rPr>
                <w:rFonts w:ascii="PT Astra Serif" w:eastAsia="Calibri" w:hAnsi="PT Astra Serif" w:cs="Times New Roman"/>
              </w:rPr>
              <w:t>, 28.09.2023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0F93" w14:textId="77777777" w:rsidR="00C24C2C" w:rsidRDefault="00201B14" w:rsidP="00392549">
            <w:pPr>
              <w:spacing w:after="0" w:line="240" w:lineRule="auto"/>
              <w:rPr>
                <w:rFonts w:ascii="PT Astra Serif" w:hAnsi="PT Astra Serif"/>
              </w:rPr>
            </w:pPr>
            <w:hyperlink r:id="rId54" w:history="1">
              <w:r w:rsidR="00FD26DA" w:rsidRPr="002E0232">
                <w:rPr>
                  <w:rStyle w:val="a5"/>
                  <w:rFonts w:ascii="PT Astra Serif" w:hAnsi="PT Astra Serif"/>
                </w:rPr>
                <w:t>https://clck.ru/3C8Krr</w:t>
              </w:r>
            </w:hyperlink>
          </w:p>
          <w:p w14:paraId="053538AC" w14:textId="77777777" w:rsidR="00FD26DA" w:rsidRDefault="00FD26DA" w:rsidP="00392549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65CBCFC9" w14:textId="77777777" w:rsidR="00FD26DA" w:rsidRDefault="00FD26DA" w:rsidP="0039254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FD26DA" w:rsidRPr="001226F5" w14:paraId="1B79C029" w14:textId="77777777" w:rsidTr="00392549">
        <w:trPr>
          <w:trHeight w:val="31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0632" w14:textId="77777777" w:rsidR="00FD26DA" w:rsidRPr="001226F5" w:rsidRDefault="00FD26DA" w:rsidP="0039254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6F86" w14:textId="77777777" w:rsidR="00FD26DA" w:rsidRDefault="00FD26DA" w:rsidP="00FD26D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Масычева Мария Николаевна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4CD5" w14:textId="77777777" w:rsidR="00FD26DA" w:rsidRDefault="00FD26DA" w:rsidP="00D0794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FD26DA">
              <w:rPr>
                <w:rFonts w:ascii="PT Astra Serif" w:eastAsia="Calibri" w:hAnsi="PT Astra Serif" w:cs="Times New Roman"/>
              </w:rPr>
              <w:t>Технологиче</w:t>
            </w:r>
            <w:r w:rsidR="00D07944">
              <w:rPr>
                <w:rFonts w:ascii="PT Astra Serif" w:eastAsia="Calibri" w:hAnsi="PT Astra Serif" w:cs="Times New Roman"/>
              </w:rPr>
              <w:t>ская карта ООД в средней группе по теме</w:t>
            </w:r>
            <w:r w:rsidRPr="00FD26DA">
              <w:rPr>
                <w:rFonts w:ascii="PT Astra Serif" w:eastAsia="Calibri" w:hAnsi="PT Astra Serif" w:cs="Times New Roman"/>
              </w:rPr>
              <w:t>: «Готовим декорации для мультфильма «Зима в лесу» (интегрированное занятие с и</w:t>
            </w:r>
            <w:r w:rsidR="00D07944">
              <w:rPr>
                <w:rFonts w:ascii="PT Astra Serif" w:eastAsia="Calibri" w:hAnsi="PT Astra Serif" w:cs="Times New Roman"/>
              </w:rPr>
              <w:t>спользованием STEAM-технологий)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6976" w14:textId="77777777" w:rsidR="00FD26DA" w:rsidRPr="00FD26DA" w:rsidRDefault="00FD26DA" w:rsidP="0039254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FD26DA">
              <w:rPr>
                <w:rFonts w:ascii="PT Astra Serif" w:eastAsia="Calibri" w:hAnsi="PT Astra Serif" w:cs="Times New Roman"/>
              </w:rPr>
              <w:t>Сетевое интернет сообщество «Школлеги»</w:t>
            </w:r>
            <w:r w:rsidR="0068711A">
              <w:rPr>
                <w:rFonts w:ascii="PT Astra Serif" w:eastAsia="Calibri" w:hAnsi="PT Astra Serif" w:cs="Times New Roman"/>
              </w:rPr>
              <w:t>, 29.09.2023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A4CA" w14:textId="77777777" w:rsidR="00FD26DA" w:rsidRDefault="00201B14" w:rsidP="00392549">
            <w:pPr>
              <w:spacing w:after="0" w:line="240" w:lineRule="auto"/>
              <w:rPr>
                <w:rFonts w:ascii="PT Astra Serif" w:hAnsi="PT Astra Serif"/>
              </w:rPr>
            </w:pPr>
            <w:hyperlink r:id="rId55" w:history="1">
              <w:r w:rsidR="00FD26DA" w:rsidRPr="002E0232">
                <w:rPr>
                  <w:rStyle w:val="a5"/>
                  <w:rFonts w:ascii="PT Astra Serif" w:hAnsi="PT Astra Serif"/>
                </w:rPr>
                <w:t>https://clck.ru/3C8KyG</w:t>
              </w:r>
            </w:hyperlink>
          </w:p>
          <w:p w14:paraId="79ACB9D0" w14:textId="77777777" w:rsidR="00FD26DA" w:rsidRDefault="00FD26DA" w:rsidP="00392549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726157FF" w14:textId="77777777" w:rsidR="00FD26DA" w:rsidRDefault="00FD26DA" w:rsidP="0039254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8CD9560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20" w:name="_Toc172899428"/>
      <w:bookmarkStart w:id="21" w:name="_Hlk141781277"/>
      <w:r w:rsidRPr="00D24D5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20"/>
    </w:p>
    <w:p w14:paraId="71E84B5B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bookmarkStart w:id="22" w:name="_Toc172899429"/>
      <w:r w:rsidRPr="001226F5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22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F35610" w:rsidRPr="001226F5" w14:paraId="0A74D268" w14:textId="77777777" w:rsidTr="00CD2583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6D6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E56B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2671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9E75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CD70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20EC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Место проведения</w:t>
            </w:r>
          </w:p>
        </w:tc>
      </w:tr>
      <w:tr w:rsidR="00F35610" w:rsidRPr="001226F5" w14:paraId="5F0A69FB" w14:textId="77777777" w:rsidTr="00F3561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89D0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BCBD6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7AB7C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A663F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1738D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AC66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35610" w:rsidRPr="001226F5" w14:paraId="73B4EA0F" w14:textId="77777777" w:rsidTr="00CD258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B919" w14:textId="77777777" w:rsidR="00F35610" w:rsidRPr="001226F5" w:rsidRDefault="00F35610" w:rsidP="00F3561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1AD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F92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Профессиональная экскурсия для молодых педагогов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8665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30.09.2023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4C5" w14:textId="77777777" w:rsidR="00F35610" w:rsidRDefault="00796A2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очная</w:t>
            </w:r>
          </w:p>
          <w:p w14:paraId="0BE23643" w14:textId="77777777" w:rsidR="00796A2A" w:rsidRPr="001226F5" w:rsidRDefault="00796A2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дистанционная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60C4" w14:textId="77777777" w:rsidR="00F35610" w:rsidRPr="001226F5" w:rsidRDefault="007E56EC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Югорск, </w:t>
            </w:r>
            <w:r w:rsidR="00F35610" w:rsidRPr="001226F5">
              <w:rPr>
                <w:rFonts w:ascii="PT Astra Serif" w:eastAsia="Times New Roman" w:hAnsi="PT Astra Serif" w:cs="Times New Roman"/>
                <w:lang w:eastAsia="ru-RU"/>
              </w:rPr>
              <w:t>МБОУ «Лицей им. Г.Ф. Атякшева» (дошкольные группы)</w:t>
            </w:r>
          </w:p>
        </w:tc>
      </w:tr>
      <w:tr w:rsidR="00F35610" w:rsidRPr="001226F5" w14:paraId="475A61D6" w14:textId="77777777" w:rsidTr="00CD258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3DC1" w14:textId="77777777" w:rsidR="00F35610" w:rsidRPr="001226F5" w:rsidRDefault="00F35610" w:rsidP="00F3561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A87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8CC" w14:textId="77777777" w:rsidR="00F35610" w:rsidRPr="001226F5" w:rsidRDefault="00796A2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Обучающее мероприятие «Шахматные выходные» посредством использования сервиса Padlet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6617" w14:textId="77777777" w:rsidR="00F35610" w:rsidRPr="001226F5" w:rsidRDefault="00F35610" w:rsidP="009E1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9E136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.10.202</w:t>
            </w:r>
            <w:r w:rsidR="005849C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ADF" w14:textId="77777777" w:rsidR="00F35610" w:rsidRPr="001226F5" w:rsidRDefault="00796A2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A2A">
              <w:rPr>
                <w:rFonts w:ascii="PT Astra Serif" w:eastAsia="Times New Roman" w:hAnsi="PT Astra Serif" w:cs="Times New Roman"/>
                <w:lang w:eastAsia="ru-RU"/>
              </w:rPr>
              <w:t>дистанционная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77E4" w14:textId="77777777" w:rsidR="00F35610" w:rsidRPr="001226F5" w:rsidRDefault="007E56EC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Югорск,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МБОУ «Лицей им. Г.Ф. Атякшева» (дошкольные группы)</w:t>
            </w:r>
          </w:p>
        </w:tc>
      </w:tr>
      <w:tr w:rsidR="00F35610" w:rsidRPr="001226F5" w14:paraId="02BF9F44" w14:textId="77777777" w:rsidTr="00CD258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9E4" w14:textId="77777777" w:rsidR="00F35610" w:rsidRPr="001226F5" w:rsidRDefault="00F35610" w:rsidP="00F3561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4726" w14:textId="77777777" w:rsidR="00F35610" w:rsidRPr="001226F5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Институциональный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872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Педагогический совет «</w:t>
            </w:r>
            <w:r w:rsidR="009E1362" w:rsidRPr="009E1362">
              <w:rPr>
                <w:rFonts w:ascii="PT Astra Serif" w:eastAsia="Times New Roman" w:hAnsi="PT Astra Serif" w:cs="Times New Roman"/>
                <w:lang w:eastAsia="ru-RU"/>
              </w:rPr>
              <w:t>Формирование предпосылок функциональной грамотности у детей дошкольного возраста посредством технологии STEAM – образования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682" w14:textId="77777777" w:rsidR="00F35610" w:rsidRPr="001226F5" w:rsidRDefault="00F35610" w:rsidP="009E1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9E136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.11.202</w:t>
            </w:r>
            <w:r w:rsidR="009E136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2CD" w14:textId="77777777" w:rsidR="009E1362" w:rsidRPr="001226F5" w:rsidRDefault="00796A2A" w:rsidP="009E1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A2A">
              <w:rPr>
                <w:rFonts w:ascii="PT Astra Serif" w:eastAsia="Times New Roman" w:hAnsi="PT Astra Serif" w:cs="Times New Roman"/>
                <w:lang w:eastAsia="ru-RU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9B0" w14:textId="77777777" w:rsidR="00F35610" w:rsidRPr="001226F5" w:rsidRDefault="007E56EC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Югорск,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МБОУ «Лицей им. Г.Ф. Атякшева» (дошкольные группы)</w:t>
            </w:r>
          </w:p>
        </w:tc>
      </w:tr>
      <w:tr w:rsidR="00F35610" w:rsidRPr="00796A2A" w14:paraId="0E49D226" w14:textId="77777777" w:rsidTr="00CD258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D84" w14:textId="77777777" w:rsidR="00F35610" w:rsidRPr="00796A2A" w:rsidRDefault="00F35610" w:rsidP="00F3561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212" w14:textId="77777777" w:rsidR="00F35610" w:rsidRPr="00796A2A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96A2A">
              <w:rPr>
                <w:rFonts w:ascii="PT Astra Serif" w:eastAsia="Times New Roman" w:hAnsi="PT Astra Serif" w:cs="Times New Roman"/>
                <w:lang w:eastAsia="ru-RU"/>
              </w:rPr>
              <w:t>Институциональный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116" w14:textId="77777777" w:rsidR="00F35610" w:rsidRPr="00796A2A" w:rsidRDefault="0068711A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711A">
              <w:rPr>
                <w:rFonts w:ascii="PT Astra Serif" w:eastAsia="Times New Roman" w:hAnsi="PT Astra Serif" w:cs="Times New Roman"/>
                <w:lang w:eastAsia="ru-RU"/>
              </w:rPr>
              <w:t>Практико-ориентированное занятие по теме: «Использование сенсорных сказок в развитии речи детей»</w:t>
            </w:r>
            <w:r w:rsidRPr="0068711A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="00796A2A" w:rsidRPr="00796A2A">
              <w:rPr>
                <w:rFonts w:ascii="PT Astra Serif" w:eastAsia="Times New Roman" w:hAnsi="PT Astra Serif" w:cs="Times New Roman"/>
                <w:lang w:eastAsia="ru-RU"/>
              </w:rPr>
              <w:t xml:space="preserve"> (развитие предпосылок читательской грамотности детей дошкольного возраста)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1AB" w14:textId="77777777" w:rsidR="00F35610" w:rsidRPr="00796A2A" w:rsidRDefault="0068711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711A">
              <w:rPr>
                <w:rFonts w:ascii="PT Astra Serif" w:eastAsia="Times New Roman" w:hAnsi="PT Astra Serif" w:cs="Times New Roman"/>
                <w:lang w:eastAsia="ru-RU"/>
              </w:rPr>
              <w:t>03.11.2023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1E0" w14:textId="77777777" w:rsidR="00F35610" w:rsidRPr="00796A2A" w:rsidRDefault="00796A2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A2A">
              <w:rPr>
                <w:rFonts w:ascii="PT Astra Serif" w:eastAsia="Times New Roman" w:hAnsi="PT Astra Serif" w:cs="Times New Roman"/>
                <w:lang w:eastAsia="ru-RU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D0E" w14:textId="77777777" w:rsidR="00F35610" w:rsidRPr="00796A2A" w:rsidRDefault="007E56EC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Югорск,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МБОУ «Лицей им. Г.Ф. Атякшева» (дошкольные группы)</w:t>
            </w:r>
          </w:p>
        </w:tc>
      </w:tr>
      <w:tr w:rsidR="00F35610" w:rsidRPr="001226F5" w14:paraId="0D811B78" w14:textId="77777777" w:rsidTr="00CD258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A09" w14:textId="77777777" w:rsidR="00F35610" w:rsidRPr="001226F5" w:rsidRDefault="00F35610" w:rsidP="00F3561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7E2" w14:textId="77777777" w:rsidR="00F35610" w:rsidRPr="0036389D" w:rsidRDefault="00F35610" w:rsidP="00F3561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6389D">
              <w:rPr>
                <w:rFonts w:ascii="PT Astra Serif" w:eastAsia="Times New Roman" w:hAnsi="PT Astra Serif" w:cs="Times New Roman"/>
                <w:lang w:eastAsia="ru-RU"/>
              </w:rPr>
              <w:t>Институциональный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6010" w14:textId="77777777" w:rsidR="00F35610" w:rsidRPr="0036389D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389D">
              <w:rPr>
                <w:rFonts w:ascii="PT Astra Serif" w:eastAsia="Times New Roman" w:hAnsi="PT Astra Serif" w:cs="Times New Roman"/>
                <w:lang w:eastAsia="ru-RU"/>
              </w:rPr>
              <w:t xml:space="preserve">Семинар-практикум </w:t>
            </w:r>
            <w:r w:rsidR="0036389D" w:rsidRPr="0036389D">
              <w:rPr>
                <w:rFonts w:ascii="PT Astra Serif" w:eastAsia="Times New Roman" w:hAnsi="PT Astra Serif" w:cs="Times New Roman"/>
                <w:lang w:eastAsia="ru-RU"/>
              </w:rPr>
              <w:t>«Алгоритмы по работе с текстом по технологии «Смысловое чтение»</w:t>
            </w:r>
            <w:r w:rsidR="00D24D51">
              <w:t xml:space="preserve"> </w:t>
            </w:r>
            <w:r w:rsidR="00D24D51" w:rsidRPr="00D24D51">
              <w:rPr>
                <w:rFonts w:ascii="PT Astra Serif" w:eastAsia="Times New Roman" w:hAnsi="PT Astra Serif" w:cs="Times New Roman"/>
                <w:lang w:eastAsia="ru-RU"/>
              </w:rPr>
              <w:t>(развитие предпосылок читательской грамотности детей дошкольного возраста)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9D0" w14:textId="77777777" w:rsidR="00F35610" w:rsidRPr="0036389D" w:rsidRDefault="0036389D" w:rsidP="006871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389D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  <w:r w:rsidR="00F35610" w:rsidRPr="0036389D">
              <w:rPr>
                <w:rFonts w:ascii="PT Astra Serif" w:eastAsia="Times New Roman" w:hAnsi="PT Astra Serif" w:cs="Times New Roman"/>
                <w:lang w:eastAsia="ru-RU"/>
              </w:rPr>
              <w:t>.0</w:t>
            </w:r>
            <w:r w:rsidRPr="0036389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35610" w:rsidRPr="0036389D">
              <w:rPr>
                <w:rFonts w:ascii="PT Astra Serif" w:eastAsia="Times New Roman" w:hAnsi="PT Astra Serif" w:cs="Times New Roman"/>
                <w:lang w:eastAsia="ru-RU"/>
              </w:rPr>
              <w:t>.202</w:t>
            </w:r>
            <w:r w:rsidR="0068711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CA7" w14:textId="77777777" w:rsidR="00F35610" w:rsidRPr="0036389D" w:rsidRDefault="00796A2A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389D">
              <w:rPr>
                <w:rFonts w:ascii="PT Astra Serif" w:eastAsia="Times New Roman" w:hAnsi="PT Astra Serif" w:cs="Times New Roman"/>
                <w:lang w:eastAsia="ru-RU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F36" w14:textId="77777777" w:rsidR="00F35610" w:rsidRPr="0036389D" w:rsidRDefault="007E56EC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Югорск, </w:t>
            </w: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МБОУ «Лицей им. Г.Ф. Атякшева» (дошкольные группы)</w:t>
            </w:r>
          </w:p>
        </w:tc>
      </w:tr>
    </w:tbl>
    <w:p w14:paraId="2D077DB2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</w:p>
    <w:p w14:paraId="136DEADC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bookmarkStart w:id="23" w:name="_Toc172899430"/>
      <w:r w:rsidRPr="001226F5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2.8.2</w:t>
      </w:r>
      <w:r w:rsidRPr="00D5358F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23"/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F35610" w:rsidRPr="001226F5" w14:paraId="2D02D7FF" w14:textId="77777777" w:rsidTr="00CD2583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18D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0F0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Уровень</w:t>
            </w:r>
          </w:p>
          <w:p w14:paraId="414744A0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7501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A120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0278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9820" w14:textId="77777777" w:rsidR="00F35610" w:rsidRPr="001226F5" w:rsidRDefault="00F35610" w:rsidP="00F35610">
            <w:pPr>
              <w:spacing w:after="0" w:line="240" w:lineRule="auto"/>
              <w:ind w:hanging="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Место проведения</w:t>
            </w:r>
          </w:p>
        </w:tc>
      </w:tr>
      <w:tr w:rsidR="00F35610" w:rsidRPr="001226F5" w14:paraId="508BC1C8" w14:textId="77777777" w:rsidTr="00F3561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51957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A1849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2A820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893EA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F4C01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38D98" w14:textId="77777777" w:rsidR="00F35610" w:rsidRPr="001226F5" w:rsidRDefault="00F35610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35610" w:rsidRPr="001226F5" w14:paraId="52327374" w14:textId="77777777" w:rsidTr="00CD25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ED06" w14:textId="77777777" w:rsidR="00F35610" w:rsidRPr="001226F5" w:rsidRDefault="00F35610" w:rsidP="00F3561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114" w14:textId="77777777" w:rsidR="00F35610" w:rsidRPr="00F01392" w:rsidRDefault="00F01392" w:rsidP="00F0139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Международн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B432" w14:textId="77777777" w:rsidR="00F01392" w:rsidRPr="00F01392" w:rsidRDefault="00F01392" w:rsidP="00F0139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XVI Ме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ждународная научная конференция </w:t>
            </w: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Ш</w:t>
            </w: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уйская сессия студентов, аспирантов, педагогов,</w:t>
            </w:r>
          </w:p>
          <w:p w14:paraId="750CCA63" w14:textId="77777777" w:rsidR="00F35610" w:rsidRPr="00F01392" w:rsidRDefault="00F01392" w:rsidP="00F0139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Молодых ученых»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2B49" w14:textId="77777777" w:rsidR="00F35610" w:rsidRPr="00F01392" w:rsidRDefault="00F0139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19.10-20.10.2023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19D" w14:textId="77777777" w:rsidR="00F35610" w:rsidRPr="00F01392" w:rsidRDefault="00F01392" w:rsidP="00F356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заочная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04F" w14:textId="77777777" w:rsidR="00F35610" w:rsidRPr="00440916" w:rsidRDefault="00F01392" w:rsidP="004409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01392">
              <w:rPr>
                <w:rFonts w:ascii="PT Astra Serif" w:eastAsia="Times New Roman" w:hAnsi="PT Astra Serif" w:cs="Times New Roman"/>
                <w:lang w:eastAsia="ru-RU"/>
              </w:rPr>
              <w:t>Ивановская обл., г. Шуя</w:t>
            </w:r>
          </w:p>
        </w:tc>
      </w:tr>
      <w:tr w:rsidR="00F01392" w:rsidRPr="001226F5" w14:paraId="1B88E50D" w14:textId="77777777" w:rsidTr="00CD25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139C" w14:textId="77777777" w:rsidR="00F01392" w:rsidRPr="001226F5" w:rsidRDefault="00F01392" w:rsidP="00F01392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C26" w14:textId="77777777" w:rsidR="00F01392" w:rsidRPr="001226F5" w:rsidRDefault="00F01392" w:rsidP="00F01392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Межрегиональный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6AE" w14:textId="77777777" w:rsidR="00F01392" w:rsidRPr="001226F5" w:rsidRDefault="00F01392" w:rsidP="00F01392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 xml:space="preserve">Межрегиональный семинар-практикум «Развитие системы профессиональной ориентации на уровне образовательной организации»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F84" w14:textId="77777777" w:rsidR="00F01392" w:rsidRPr="001226F5" w:rsidRDefault="00F01392" w:rsidP="00F013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14.12.2023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7E89" w14:textId="77777777" w:rsidR="00F01392" w:rsidRPr="001226F5" w:rsidRDefault="00F01392" w:rsidP="00F013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дистанционная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09B" w14:textId="77777777" w:rsidR="00F01392" w:rsidRPr="00440916" w:rsidRDefault="00F01392" w:rsidP="00F013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МАДОУ г. Нижневартовска ДС №86</w:t>
            </w:r>
          </w:p>
        </w:tc>
      </w:tr>
      <w:tr w:rsidR="00E86539" w:rsidRPr="00E86539" w14:paraId="3C5DF505" w14:textId="77777777" w:rsidTr="00CD25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163" w14:textId="77777777" w:rsidR="00E86539" w:rsidRPr="001226F5" w:rsidRDefault="00E86539" w:rsidP="00E865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7F9D" w14:textId="77777777" w:rsidR="00E86539" w:rsidRPr="001226F5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26F5">
              <w:rPr>
                <w:rFonts w:ascii="PT Astra Serif" w:eastAsia="Times New Roman" w:hAnsi="PT Astra Serif" w:cs="Times New Roman"/>
                <w:lang w:eastAsia="ru-RU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6C33" w14:textId="77777777" w:rsidR="00E86539" w:rsidRPr="001226F5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 xml:space="preserve">Региональная акция «Дорога просвещения»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2EB" w14:textId="77777777" w:rsidR="00E86539" w:rsidRPr="001226F5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15.10.2023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C24C" w14:textId="77777777" w:rsidR="00E86539" w:rsidRDefault="00D24D51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E86539">
              <w:rPr>
                <w:rFonts w:ascii="PT Astra Serif" w:eastAsia="Times New Roman" w:hAnsi="PT Astra Serif" w:cs="Times New Roman"/>
                <w:lang w:eastAsia="ru-RU"/>
              </w:rPr>
              <w:t>чная</w:t>
            </w:r>
          </w:p>
          <w:p w14:paraId="75FDCEE6" w14:textId="77777777" w:rsidR="00D24D51" w:rsidRPr="001226F5" w:rsidRDefault="00D24D51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24D51">
              <w:rPr>
                <w:rFonts w:ascii="PT Astra Serif" w:eastAsia="Times New Roman" w:hAnsi="PT Astra Serif" w:cs="Times New Roman"/>
                <w:lang w:eastAsia="ru-RU"/>
              </w:rPr>
              <w:t>дистанционная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3FF9" w14:textId="77777777" w:rsidR="00E86539" w:rsidRPr="00E86539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6539">
              <w:rPr>
                <w:rFonts w:ascii="PT Astra Serif" w:eastAsia="Times New Roman" w:hAnsi="PT Astra Serif" w:cs="Times New Roman"/>
                <w:lang w:eastAsia="ru-RU"/>
              </w:rPr>
              <w:t>г. Югорск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E86539">
              <w:rPr>
                <w:rFonts w:ascii="PT Astra Serif" w:eastAsia="Times New Roman" w:hAnsi="PT Astra Serif" w:cs="Times New Roman"/>
                <w:lang w:eastAsia="ru-RU"/>
              </w:rPr>
              <w:t xml:space="preserve"> МБОУ «Средняя образовательная школа №2»</w:t>
            </w:r>
          </w:p>
        </w:tc>
      </w:tr>
      <w:tr w:rsidR="00E86539" w:rsidRPr="001226F5" w14:paraId="6AFCB16E" w14:textId="77777777" w:rsidTr="00CD25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82E" w14:textId="77777777" w:rsidR="00E86539" w:rsidRPr="001226F5" w:rsidRDefault="00E86539" w:rsidP="00E865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4FA" w14:textId="77777777" w:rsidR="00E86539" w:rsidRPr="00440916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Региональный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C76" w14:textId="77777777" w:rsidR="00E86539" w:rsidRPr="00440916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 xml:space="preserve">Региональная конференция на тему «Формирование ранней </w:t>
            </w:r>
            <w:r w:rsidRPr="0044091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профориентации на разных этапах дошкольного воспитания»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0A10" w14:textId="77777777" w:rsidR="00E86539" w:rsidRPr="00440916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03.04.2024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E791" w14:textId="77777777" w:rsidR="00E86539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дистанционная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AB20" w14:textId="77777777" w:rsidR="00E86539" w:rsidRPr="00440916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МАДОУ г. Нижневартовска ДС №90</w:t>
            </w:r>
          </w:p>
        </w:tc>
      </w:tr>
      <w:tr w:rsidR="00E86539" w:rsidRPr="001226F5" w14:paraId="5600D4E4" w14:textId="77777777" w:rsidTr="00CD25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BBF" w14:textId="77777777" w:rsidR="00E86539" w:rsidRPr="001226F5" w:rsidRDefault="00E86539" w:rsidP="00E865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9914" w14:textId="77777777" w:rsidR="00E86539" w:rsidRPr="00440916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Межмуниципальный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680" w14:textId="77777777" w:rsidR="00E86539" w:rsidRPr="00440916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 xml:space="preserve">еминар «Формирование функциональной грамотности детей дошкольного возраста»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513" w14:textId="77777777" w:rsidR="00E86539" w:rsidRPr="00440916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19.04.2024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2B2" w14:textId="77777777" w:rsidR="00D24D51" w:rsidRPr="00D24D51" w:rsidRDefault="00D24D51" w:rsidP="00D24D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24D51">
              <w:rPr>
                <w:rFonts w:ascii="PT Astra Serif" w:eastAsia="Times New Roman" w:hAnsi="PT Astra Serif" w:cs="Times New Roman"/>
                <w:lang w:eastAsia="ru-RU"/>
              </w:rPr>
              <w:t>очная</w:t>
            </w:r>
          </w:p>
          <w:p w14:paraId="36F1FABB" w14:textId="77777777" w:rsidR="00E86539" w:rsidRDefault="00D24D51" w:rsidP="00D24D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24D51">
              <w:rPr>
                <w:rFonts w:ascii="PT Astra Serif" w:eastAsia="Times New Roman" w:hAnsi="PT Astra Serif" w:cs="Times New Roman"/>
                <w:lang w:eastAsia="ru-RU"/>
              </w:rPr>
              <w:t>дистанционная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945" w14:textId="77777777" w:rsidR="00E86539" w:rsidRPr="00440916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6539">
              <w:rPr>
                <w:rFonts w:ascii="PT Astra Serif" w:eastAsia="Times New Roman" w:hAnsi="PT Astra Serif" w:cs="Times New Roman"/>
                <w:lang w:eastAsia="ru-RU"/>
              </w:rPr>
              <w:t>г. Югорск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 xml:space="preserve">МАДОУ «Детский сад Снегурочка» </w:t>
            </w:r>
          </w:p>
        </w:tc>
      </w:tr>
      <w:tr w:rsidR="00E86539" w:rsidRPr="001226F5" w14:paraId="6DA888F3" w14:textId="77777777" w:rsidTr="00CD25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D29" w14:textId="77777777" w:rsidR="00E86539" w:rsidRPr="001226F5" w:rsidRDefault="00E86539" w:rsidP="00E865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209" w14:textId="77777777" w:rsidR="00E86539" w:rsidRPr="001226F5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BBA" w14:textId="77777777" w:rsidR="00E86539" w:rsidRPr="001226F5" w:rsidRDefault="00E86539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Городская опорная площадка</w:t>
            </w:r>
            <w:r w:rsidRPr="00E86539">
              <w:rPr>
                <w:rFonts w:ascii="PT Astra Serif" w:eastAsia="Times New Roman" w:hAnsi="PT Astra Serif" w:cs="Times New Roman"/>
                <w:lang w:eastAsia="ru-RU"/>
              </w:rPr>
              <w:t xml:space="preserve"> по теме: «Формирование предпосылок функциональной грамотности детей дошкольного возраста»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8AD9" w14:textId="77777777" w:rsidR="00E86539" w:rsidRPr="001226F5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6539">
              <w:rPr>
                <w:rFonts w:ascii="PT Astra Serif" w:eastAsia="Times New Roman" w:hAnsi="PT Astra Serif" w:cs="Times New Roman"/>
                <w:lang w:eastAsia="ru-RU"/>
              </w:rPr>
              <w:t>26.04.2024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D39" w14:textId="77777777" w:rsidR="00E86539" w:rsidRPr="001226F5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6539">
              <w:rPr>
                <w:rFonts w:ascii="PT Astra Serif" w:eastAsia="Times New Roman" w:hAnsi="PT Astra Serif" w:cs="Times New Roman"/>
                <w:lang w:eastAsia="ru-RU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DE1B" w14:textId="77777777" w:rsidR="00E86539" w:rsidRPr="001226F5" w:rsidRDefault="00E86539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6539">
              <w:rPr>
                <w:rFonts w:ascii="PT Astra Serif" w:eastAsia="Times New Roman" w:hAnsi="PT Astra Serif" w:cs="Times New Roman"/>
                <w:lang w:eastAsia="ru-RU"/>
              </w:rPr>
              <w:t>г. Югорск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440916">
              <w:rPr>
                <w:rFonts w:ascii="PT Astra Serif" w:eastAsia="Times New Roman" w:hAnsi="PT Astra Serif" w:cs="Times New Roman"/>
                <w:lang w:eastAsia="ru-RU"/>
              </w:rPr>
              <w:t>МАДОУ «Детский сад Снегурочка»</w:t>
            </w:r>
          </w:p>
        </w:tc>
      </w:tr>
      <w:tr w:rsidR="00D5358F" w:rsidRPr="001226F5" w14:paraId="4E14E7F9" w14:textId="77777777" w:rsidTr="00CD25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B5A1" w14:textId="77777777" w:rsidR="00D5358F" w:rsidRPr="001226F5" w:rsidRDefault="00D5358F" w:rsidP="00E8653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C4C" w14:textId="77777777" w:rsidR="00D5358F" w:rsidRDefault="00D5358F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5358F">
              <w:rPr>
                <w:rFonts w:ascii="PT Astra Serif" w:eastAsia="Times New Roman" w:hAnsi="PT Astra Serif" w:cs="Times New Roman"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1E5D" w14:textId="77777777" w:rsidR="00D5358F" w:rsidRDefault="00D5358F" w:rsidP="00E8653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5358F">
              <w:rPr>
                <w:rFonts w:ascii="PT Astra Serif" w:eastAsia="Times New Roman" w:hAnsi="PT Astra Serif" w:cs="Times New Roman"/>
                <w:lang w:eastAsia="ru-RU"/>
              </w:rPr>
              <w:t>XVI городские педагогические чтения педагогов дополнительного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597" w14:textId="77777777" w:rsidR="00D5358F" w:rsidRPr="00E86539" w:rsidRDefault="00D5358F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75A" w14:textId="77777777" w:rsidR="00D5358F" w:rsidRPr="00E86539" w:rsidRDefault="00D5358F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358F">
              <w:rPr>
                <w:rFonts w:ascii="PT Astra Serif" w:eastAsia="Times New Roman" w:hAnsi="PT Astra Serif" w:cs="Times New Roman"/>
                <w:lang w:eastAsia="ru-RU"/>
              </w:rPr>
              <w:t>очная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84D6" w14:textId="77777777" w:rsidR="00D5358F" w:rsidRPr="00E86539" w:rsidRDefault="00D5358F" w:rsidP="00E865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bookmarkEnd w:id="21"/>
    </w:tbl>
    <w:p w14:paraId="131428B5" w14:textId="77777777" w:rsidR="00F35610" w:rsidRPr="001226F5" w:rsidRDefault="00F35610" w:rsidP="00F35610">
      <w:pPr>
        <w:spacing w:after="0" w:line="240" w:lineRule="auto"/>
        <w:ind w:firstLine="709"/>
        <w:rPr>
          <w:rFonts w:ascii="PT Astra Serif" w:eastAsia="Times New Roman" w:hAnsi="PT Astra Serif" w:cs="Times New Roman"/>
          <w:i/>
          <w:spacing w:val="20"/>
          <w:sz w:val="28"/>
          <w:szCs w:val="24"/>
          <w:lang w:eastAsia="ru-RU"/>
        </w:rPr>
        <w:sectPr w:rsidR="00F35610" w:rsidRPr="001226F5" w:rsidSect="00BB2B4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76A54CA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24" w:name="_Toc172899431"/>
      <w:r w:rsidRPr="001226F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2.9. </w:t>
      </w:r>
      <w:r w:rsidRPr="0006132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Анализ результатов реализации инновационного проекта (программы)</w:t>
      </w:r>
      <w:bookmarkEnd w:id="24"/>
    </w:p>
    <w:p w14:paraId="1543833B" w14:textId="77777777" w:rsidR="00CC768B" w:rsidRDefault="00FC535D" w:rsidP="00CC768B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рамках а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нализ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результативност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инновационной деятельности с учётом разработанных критериев установлено полное соответствие при соотнесении полученных результатов с ожидаемыми, что позволяет констатировать положительную динамику по всем показателям.</w:t>
      </w:r>
    </w:p>
    <w:p w14:paraId="5A0E2A9A" w14:textId="77777777" w:rsidR="00CC768B" w:rsidRPr="00CC768B" w:rsidRDefault="00CC768B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Результаты участия воспитанников в различных в конкурсах, фестивалях, конференциях, в т.ч. в области технического творчества, подтверждают эффективность системы работы. Доля родителей, активно участвующих в совместной деятельности с детьми, значительно увеличилась. Опыт, полученный в педагогическом сообществе детского сада, активно распространяется по городу и округу.</w:t>
      </w:r>
    </w:p>
    <w:p w14:paraId="6C852A50" w14:textId="77777777" w:rsidR="00F35610" w:rsidRPr="00CC768B" w:rsidRDefault="00F35610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Воспитанники 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</w:t>
      </w:r>
      <w:r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являются победителями и призерами городск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>их конкурсов:</w:t>
      </w:r>
      <w:r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LEGO</w:t>
      </w:r>
      <w:r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-сюрприз», 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>технического творчества «Я могу», «Знаток-электроток», ф</w:t>
      </w:r>
      <w:r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естиваля детского и юношеского творчества «Одаренные дети - будущее Югры», конференции молодых исследователей «Шаг в будущее. Юниор», </w:t>
      </w:r>
      <w:r w:rsidR="00CC768B"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Всероссийского </w:t>
      </w:r>
      <w:r w:rsidRPr="00CC76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Детского форсайта «Новое измерение». </w:t>
      </w:r>
    </w:p>
    <w:p w14:paraId="4BB52D22" w14:textId="77777777" w:rsidR="00F35610" w:rsidRPr="00835E12" w:rsidRDefault="00F35610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ходе реализации проекта изменяются механизмы взаимодействия с родителями (законными представителями) обучающихся и взаимодействия воспитанников друг с другом, что ведет к повышению качества на уровне дошкольного образования, конкурентоспособности и эффективности 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«Детского сада комбинированного вида «Радуга».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14:paraId="009144C0" w14:textId="77777777" w:rsidR="00F35610" w:rsidRPr="00835E12" w:rsidRDefault="00F35610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Родители (законные представители) вовлечены в жизнь 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Наблюдается повышение их интереса к образовательной деятельности через организацию инновационных активных форм работы: 100% родителей используют интернет-площадку для участия в «Умных выходных» в дистанционном формате; 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40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% родителей вовлечены в очные мероприятия «Умных выходных», 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18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% родителей выступают в роли организаторов и/или помощников обучающих мероприятий.</w:t>
      </w:r>
    </w:p>
    <w:p w14:paraId="60073398" w14:textId="77777777" w:rsidR="008237CE" w:rsidRDefault="00F35610" w:rsidP="008237CE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Организован содержательный досуг семей в выходные дни через работу образовательно</w:t>
      </w:r>
      <w:r w:rsid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 коворкинг-центра площадок 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, а также посредством работы интернет площадки проекта.</w:t>
      </w:r>
      <w:r w:rsidR="008237CE" w:rsidRPr="008237C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14:paraId="0F5330C1" w14:textId="77777777" w:rsidR="00F35610" w:rsidRPr="00835E12" w:rsidRDefault="008237CE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F35610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езультаты проекта были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успешно </w:t>
      </w:r>
      <w:r w:rsidR="00F35610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представлены отдельными элементами в мероприятиях различного уровня, образовательных программах, моделях организации образовательной деятельности, различных формах инновационной деятельности:</w:t>
      </w:r>
    </w:p>
    <w:p w14:paraId="05821596" w14:textId="77777777" w:rsidR="00F35610" w:rsidRPr="00835E12" w:rsidRDefault="00F35610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 конкурсном движении: муниципальный этап конкурса «Педагог года» – 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участник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, 202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(показ организованной образовательной деятельности по </w:t>
      </w:r>
      <w:r w:rsidR="00DE245D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DE245D" w:rsidRPr="00DE245D">
        <w:rPr>
          <w:rFonts w:ascii="PT Astra Serif" w:eastAsia="Times New Roman" w:hAnsi="PT Astra Serif" w:cs="Times New Roman"/>
          <w:sz w:val="24"/>
          <w:szCs w:val="24"/>
          <w:lang w:eastAsia="ru-RU"/>
        </w:rPr>
        <w:t>азвити</w:t>
      </w:r>
      <w:r w:rsidR="00DE245D">
        <w:rPr>
          <w:rFonts w:ascii="PT Astra Serif" w:eastAsia="Times New Roman" w:hAnsi="PT Astra Serif" w:cs="Times New Roman"/>
          <w:sz w:val="24"/>
          <w:szCs w:val="24"/>
          <w:lang w:eastAsia="ru-RU"/>
        </w:rPr>
        <w:t>ю</w:t>
      </w:r>
      <w:r w:rsidR="00DE245D" w:rsidRPr="00DE245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креативных способностей детей дошкольного возраста средствами мультимедиа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14:paraId="6A82DB2E" w14:textId="77777777" w:rsidR="00F35610" w:rsidRPr="00835E12" w:rsidRDefault="00F35610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опыте работы по развитию предпосылок 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естественнонаучной грамотности 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посредством технологии STEAM-образования, который был представлен на региональном этапе конкурса «Воспитатели России» (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участник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, 2023);</w:t>
      </w:r>
    </w:p>
    <w:p w14:paraId="391F5CB0" w14:textId="77777777" w:rsidR="00F35610" w:rsidRPr="001226F5" w:rsidRDefault="00F35610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- публикаци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сетевом журнале «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Вестник дополнительного образования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» (202</w:t>
      </w:r>
      <w:r w:rsidR="00835E12"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835E12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p w14:paraId="033391C6" w14:textId="77777777" w:rsidR="00F35610" w:rsidRPr="001226F5" w:rsidRDefault="00F35610" w:rsidP="00F35610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25" w:name="_Toc172899432"/>
      <w:r w:rsidRPr="001226F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2.10. 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25"/>
    </w:p>
    <w:p w14:paraId="6C6C177E" w14:textId="77777777" w:rsidR="00F35610" w:rsidRPr="001226F5" w:rsidRDefault="00F35610" w:rsidP="00F35610">
      <w:pPr>
        <w:spacing w:before="240" w:after="120" w:line="240" w:lineRule="auto"/>
        <w:ind w:firstLine="709"/>
        <w:jc w:val="both"/>
        <w:rPr>
          <w:rFonts w:ascii="PT Astra Serif" w:eastAsia="Calibri" w:hAnsi="PT Astra Serif" w:cs="Times New Roman"/>
          <w:sz w:val="24"/>
        </w:rPr>
      </w:pPr>
      <w:r w:rsidRPr="001226F5">
        <w:rPr>
          <w:rFonts w:ascii="PT Astra Serif" w:eastAsia="Calibri" w:hAnsi="PT Astra Serif" w:cs="Times New Roman"/>
          <w:sz w:val="24"/>
        </w:rPr>
        <w:t>Затруднений и проблем, в процессе осуществления инновационной деятельности, не возникло.</w:t>
      </w:r>
    </w:p>
    <w:p w14:paraId="09CE3052" w14:textId="77777777" w:rsidR="00F35610" w:rsidRPr="001226F5" w:rsidRDefault="00F35610" w:rsidP="00F35610">
      <w:pPr>
        <w:spacing w:before="24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26" w:name="_Toc172899433"/>
      <w:r w:rsidRPr="001226F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</w:t>
      </w:r>
      <w:r w:rsidRPr="0006132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11. Предложения по распространению и внедрению результатов инновационного проекта (программы), достигнутых за отчетный период</w:t>
      </w:r>
      <w:bookmarkEnd w:id="26"/>
    </w:p>
    <w:p w14:paraId="4620616D" w14:textId="77777777" w:rsidR="00F35610" w:rsidRPr="001226F5" w:rsidRDefault="00F35610" w:rsidP="00F35610">
      <w:pPr>
        <w:tabs>
          <w:tab w:val="left" w:pos="993"/>
        </w:tabs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26F5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Внедрение результатов проекта в массовую практику видится возможным через обучающие практические семинары для педагогической общественности педагогов г. Югорска, ХМАО-Югры, выступления с предъявлением опыта на форумах, конференциях, публикации учебно-методических материалов в периодических изданиях, сборниках, участие в конкурсах инновационных проектов и методических разработок.</w:t>
      </w:r>
    </w:p>
    <w:p w14:paraId="63466FCE" w14:textId="77777777" w:rsidR="00F35610" w:rsidRPr="001226F5" w:rsidRDefault="00F35610" w:rsidP="00F35610">
      <w:pPr>
        <w:spacing w:after="0" w:line="276" w:lineRule="auto"/>
        <w:ind w:firstLine="709"/>
        <w:jc w:val="both"/>
        <w:rPr>
          <w:rFonts w:ascii="PT Astra Serif" w:eastAsia="Calibri" w:hAnsi="PT Astra Serif" w:cs="Times New Roman"/>
          <w:sz w:val="24"/>
        </w:rPr>
      </w:pPr>
    </w:p>
    <w:p w14:paraId="203C308B" w14:textId="1CFD7709" w:rsidR="00F35610" w:rsidRDefault="00F35610" w:rsidP="00F35610">
      <w:pPr>
        <w:spacing w:after="6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4"/>
          <w:lang w:eastAsia="ru-RU"/>
        </w:rPr>
      </w:pPr>
    </w:p>
    <w:p w14:paraId="54C4C84C" w14:textId="77777777" w:rsidR="0006132A" w:rsidRDefault="0006132A" w:rsidP="008E3EAC">
      <w:pPr>
        <w:spacing w:after="0" w:line="240" w:lineRule="auto"/>
        <w:outlineLvl w:val="1"/>
        <w:rPr>
          <w:rFonts w:ascii="PT Astra Serif" w:hAnsi="PT Astra Serif"/>
          <w:b/>
          <w:sz w:val="24"/>
          <w:szCs w:val="26"/>
        </w:rPr>
      </w:pPr>
      <w:r>
        <w:rPr>
          <w:rFonts w:ascii="PT Astra Serif" w:hAnsi="PT Astra Serif"/>
          <w:b/>
          <w:sz w:val="24"/>
          <w:szCs w:val="26"/>
        </w:rPr>
        <w:t xml:space="preserve">Исполняющий </w:t>
      </w:r>
    </w:p>
    <w:p w14:paraId="42CC59E1" w14:textId="284E2017" w:rsidR="0006132A" w:rsidRPr="001226F5" w:rsidRDefault="0006132A" w:rsidP="008E3EAC">
      <w:pPr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4"/>
          <w:lang w:eastAsia="ru-RU"/>
        </w:rPr>
      </w:pPr>
      <w:r>
        <w:rPr>
          <w:rFonts w:ascii="PT Astra Serif" w:hAnsi="PT Astra Serif"/>
          <w:b/>
          <w:sz w:val="24"/>
          <w:szCs w:val="26"/>
        </w:rPr>
        <w:t>обязанности з</w:t>
      </w:r>
      <w:r w:rsidRPr="00231497">
        <w:rPr>
          <w:rFonts w:ascii="PT Astra Serif" w:hAnsi="PT Astra Serif"/>
          <w:b/>
          <w:sz w:val="24"/>
          <w:szCs w:val="26"/>
        </w:rPr>
        <w:t>аведующ</w:t>
      </w:r>
      <w:r>
        <w:rPr>
          <w:rFonts w:ascii="PT Astra Serif" w:hAnsi="PT Astra Serif"/>
          <w:b/>
          <w:sz w:val="24"/>
          <w:szCs w:val="26"/>
        </w:rPr>
        <w:t>его                                                                                   В.А. Антилова</w:t>
      </w:r>
    </w:p>
    <w:p w14:paraId="401EFDE4" w14:textId="77777777" w:rsidR="00F35610" w:rsidRPr="001226F5" w:rsidRDefault="00F35610" w:rsidP="00F3561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/>
          <w:spacing w:val="20"/>
          <w:sz w:val="28"/>
          <w:szCs w:val="24"/>
          <w:lang w:eastAsia="ru-RU"/>
        </w:rPr>
      </w:pPr>
    </w:p>
    <w:p w14:paraId="13F1E802" w14:textId="02DFEBFF" w:rsidR="00F35610" w:rsidRPr="001226F5" w:rsidRDefault="0006132A" w:rsidP="00F356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17</w:t>
      </w:r>
      <w:r w:rsidR="00F35610" w:rsidRPr="0006132A">
        <w:rPr>
          <w:rFonts w:ascii="PT Astra Serif" w:eastAsia="Times New Roman" w:hAnsi="PT Astra Serif" w:cs="Times New Roman"/>
          <w:sz w:val="24"/>
          <w:szCs w:val="24"/>
          <w:lang w:eastAsia="ru-RU"/>
        </w:rPr>
        <w:t>.09.202</w:t>
      </w:r>
      <w:r w:rsidR="003D6831" w:rsidRPr="0006132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F35610" w:rsidRPr="000613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</w:t>
      </w:r>
    </w:p>
    <w:p w14:paraId="425E45A8" w14:textId="77777777" w:rsidR="0024440F" w:rsidRPr="001226F5" w:rsidRDefault="0024440F" w:rsidP="00480463">
      <w:pPr>
        <w:spacing w:after="0" w:line="240" w:lineRule="auto"/>
        <w:rPr>
          <w:rFonts w:ascii="PT Astra Serif" w:hAnsi="PT Astra Serif" w:cs="Times New Roman"/>
          <w:color w:val="000000"/>
          <w:sz w:val="26"/>
          <w:szCs w:val="26"/>
        </w:rPr>
      </w:pPr>
    </w:p>
    <w:p w14:paraId="35A308F6" w14:textId="77777777" w:rsidR="00BC3A0A" w:rsidRPr="001226F5" w:rsidRDefault="00BC3A0A" w:rsidP="00BC3A0A">
      <w:pPr>
        <w:spacing w:after="225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BC3A0A" w:rsidRPr="001226F5" w:rsidSect="00C537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A372" w14:textId="77777777" w:rsidR="00201B14" w:rsidRDefault="00201B14">
      <w:pPr>
        <w:spacing w:after="0" w:line="240" w:lineRule="auto"/>
      </w:pPr>
      <w:r>
        <w:separator/>
      </w:r>
    </w:p>
  </w:endnote>
  <w:endnote w:type="continuationSeparator" w:id="0">
    <w:p w14:paraId="2A772EAC" w14:textId="77777777" w:rsidR="00201B14" w:rsidRDefault="0020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95D1" w14:textId="77777777" w:rsidR="00201B14" w:rsidRDefault="00201B14">
      <w:pPr>
        <w:spacing w:after="0" w:line="240" w:lineRule="auto"/>
      </w:pPr>
      <w:r>
        <w:separator/>
      </w:r>
    </w:p>
  </w:footnote>
  <w:footnote w:type="continuationSeparator" w:id="0">
    <w:p w14:paraId="58AC5AC9" w14:textId="77777777" w:rsidR="00201B14" w:rsidRDefault="0020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935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9E671F4" w14:textId="2137846B" w:rsidR="008E3EAC" w:rsidRPr="008A6C49" w:rsidRDefault="008E3EAC">
        <w:pPr>
          <w:pStyle w:val="af3"/>
          <w:jc w:val="center"/>
          <w:rPr>
            <w:sz w:val="20"/>
            <w:szCs w:val="20"/>
          </w:rPr>
        </w:pPr>
        <w:r w:rsidRPr="008A6C49">
          <w:rPr>
            <w:sz w:val="20"/>
            <w:szCs w:val="20"/>
          </w:rPr>
          <w:fldChar w:fldCharType="begin"/>
        </w:r>
        <w:r w:rsidRPr="008A6C49">
          <w:rPr>
            <w:sz w:val="20"/>
            <w:szCs w:val="20"/>
          </w:rPr>
          <w:instrText>PAGE   \* MERGEFORMAT</w:instrText>
        </w:r>
        <w:r w:rsidRPr="008A6C49">
          <w:rPr>
            <w:sz w:val="20"/>
            <w:szCs w:val="20"/>
          </w:rPr>
          <w:fldChar w:fldCharType="separate"/>
        </w:r>
        <w:r w:rsidR="0090654F">
          <w:rPr>
            <w:noProof/>
            <w:sz w:val="20"/>
            <w:szCs w:val="20"/>
          </w:rPr>
          <w:t>2</w:t>
        </w:r>
        <w:r w:rsidRPr="008A6C49">
          <w:rPr>
            <w:sz w:val="20"/>
            <w:szCs w:val="20"/>
          </w:rPr>
          <w:fldChar w:fldCharType="end"/>
        </w:r>
      </w:p>
    </w:sdtContent>
  </w:sdt>
  <w:p w14:paraId="48AE9214" w14:textId="77777777" w:rsidR="008E3EAC" w:rsidRDefault="008E3EA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531"/>
    <w:multiLevelType w:val="hybridMultilevel"/>
    <w:tmpl w:val="6DEC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038"/>
    <w:multiLevelType w:val="hybridMultilevel"/>
    <w:tmpl w:val="ED9A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81E41"/>
    <w:multiLevelType w:val="hybridMultilevel"/>
    <w:tmpl w:val="C89E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0B27"/>
    <w:multiLevelType w:val="hybridMultilevel"/>
    <w:tmpl w:val="2310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E5E1B"/>
    <w:multiLevelType w:val="hybridMultilevel"/>
    <w:tmpl w:val="1728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5C7B"/>
    <w:multiLevelType w:val="hybridMultilevel"/>
    <w:tmpl w:val="7EAE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D0AAD"/>
    <w:multiLevelType w:val="hybridMultilevel"/>
    <w:tmpl w:val="9F02AB2E"/>
    <w:lvl w:ilvl="0" w:tplc="ABDE13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D185C"/>
    <w:multiLevelType w:val="hybridMultilevel"/>
    <w:tmpl w:val="586EEB50"/>
    <w:lvl w:ilvl="0" w:tplc="0CACA2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511D6"/>
    <w:multiLevelType w:val="hybridMultilevel"/>
    <w:tmpl w:val="6DEC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E5A51"/>
    <w:multiLevelType w:val="hybridMultilevel"/>
    <w:tmpl w:val="59B0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83DAD"/>
    <w:multiLevelType w:val="hybridMultilevel"/>
    <w:tmpl w:val="278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9"/>
    <w:rsid w:val="00002058"/>
    <w:rsid w:val="000232FC"/>
    <w:rsid w:val="00032A75"/>
    <w:rsid w:val="00037F6F"/>
    <w:rsid w:val="00040051"/>
    <w:rsid w:val="0006132A"/>
    <w:rsid w:val="000857D5"/>
    <w:rsid w:val="0009382C"/>
    <w:rsid w:val="000D4EA9"/>
    <w:rsid w:val="00115EA0"/>
    <w:rsid w:val="001226F5"/>
    <w:rsid w:val="0012556E"/>
    <w:rsid w:val="00140920"/>
    <w:rsid w:val="00157CEF"/>
    <w:rsid w:val="00161E82"/>
    <w:rsid w:val="00196D84"/>
    <w:rsid w:val="001C0A5D"/>
    <w:rsid w:val="00201B14"/>
    <w:rsid w:val="0020398A"/>
    <w:rsid w:val="00203CBA"/>
    <w:rsid w:val="002122C5"/>
    <w:rsid w:val="00243760"/>
    <w:rsid w:val="0024440F"/>
    <w:rsid w:val="002815E2"/>
    <w:rsid w:val="00284592"/>
    <w:rsid w:val="002B3FE6"/>
    <w:rsid w:val="002C3E6F"/>
    <w:rsid w:val="002D0561"/>
    <w:rsid w:val="00305F2F"/>
    <w:rsid w:val="00313EFD"/>
    <w:rsid w:val="0033523D"/>
    <w:rsid w:val="00345E53"/>
    <w:rsid w:val="00354E8E"/>
    <w:rsid w:val="00356B34"/>
    <w:rsid w:val="0036389D"/>
    <w:rsid w:val="00392549"/>
    <w:rsid w:val="003939BB"/>
    <w:rsid w:val="003954F6"/>
    <w:rsid w:val="003B079F"/>
    <w:rsid w:val="003D6831"/>
    <w:rsid w:val="003F4DDB"/>
    <w:rsid w:val="00411992"/>
    <w:rsid w:val="00416561"/>
    <w:rsid w:val="004203CF"/>
    <w:rsid w:val="00422069"/>
    <w:rsid w:val="00425434"/>
    <w:rsid w:val="0043295C"/>
    <w:rsid w:val="00440916"/>
    <w:rsid w:val="004414BE"/>
    <w:rsid w:val="004447A9"/>
    <w:rsid w:val="0047520D"/>
    <w:rsid w:val="00480463"/>
    <w:rsid w:val="004817EA"/>
    <w:rsid w:val="004B1F6C"/>
    <w:rsid w:val="004E1A7C"/>
    <w:rsid w:val="00505BB8"/>
    <w:rsid w:val="00524385"/>
    <w:rsid w:val="00533D2B"/>
    <w:rsid w:val="00550647"/>
    <w:rsid w:val="00576CF7"/>
    <w:rsid w:val="005849CD"/>
    <w:rsid w:val="005857CE"/>
    <w:rsid w:val="005A23D8"/>
    <w:rsid w:val="005D06F2"/>
    <w:rsid w:val="006011C6"/>
    <w:rsid w:val="006049BF"/>
    <w:rsid w:val="00613290"/>
    <w:rsid w:val="006152D6"/>
    <w:rsid w:val="00637377"/>
    <w:rsid w:val="00640A9E"/>
    <w:rsid w:val="00642744"/>
    <w:rsid w:val="00663E9B"/>
    <w:rsid w:val="00663F2A"/>
    <w:rsid w:val="0066542A"/>
    <w:rsid w:val="0068711A"/>
    <w:rsid w:val="00696264"/>
    <w:rsid w:val="006B3C47"/>
    <w:rsid w:val="006B7D2D"/>
    <w:rsid w:val="006C68DD"/>
    <w:rsid w:val="006D192A"/>
    <w:rsid w:val="006E05E3"/>
    <w:rsid w:val="006F3CFC"/>
    <w:rsid w:val="006F6B65"/>
    <w:rsid w:val="00724FD6"/>
    <w:rsid w:val="0073382A"/>
    <w:rsid w:val="0075363B"/>
    <w:rsid w:val="00796A2A"/>
    <w:rsid w:val="007D427F"/>
    <w:rsid w:val="007E56EC"/>
    <w:rsid w:val="007F75A6"/>
    <w:rsid w:val="00807B3A"/>
    <w:rsid w:val="008237CE"/>
    <w:rsid w:val="00835BC9"/>
    <w:rsid w:val="00835E12"/>
    <w:rsid w:val="0084146E"/>
    <w:rsid w:val="00855628"/>
    <w:rsid w:val="00867546"/>
    <w:rsid w:val="00892E66"/>
    <w:rsid w:val="00897452"/>
    <w:rsid w:val="008A2937"/>
    <w:rsid w:val="008A35C4"/>
    <w:rsid w:val="008B268D"/>
    <w:rsid w:val="008E3EAC"/>
    <w:rsid w:val="0090654F"/>
    <w:rsid w:val="00915D04"/>
    <w:rsid w:val="00936F03"/>
    <w:rsid w:val="009758D4"/>
    <w:rsid w:val="00976542"/>
    <w:rsid w:val="009771C4"/>
    <w:rsid w:val="00990DAE"/>
    <w:rsid w:val="009A65F5"/>
    <w:rsid w:val="009C0578"/>
    <w:rsid w:val="009C5B73"/>
    <w:rsid w:val="009E1362"/>
    <w:rsid w:val="009E5486"/>
    <w:rsid w:val="009F62BA"/>
    <w:rsid w:val="00A1321F"/>
    <w:rsid w:val="00A168F0"/>
    <w:rsid w:val="00A658D0"/>
    <w:rsid w:val="00A66C1F"/>
    <w:rsid w:val="00A67822"/>
    <w:rsid w:val="00A93408"/>
    <w:rsid w:val="00A977B5"/>
    <w:rsid w:val="00AB768C"/>
    <w:rsid w:val="00AD0A42"/>
    <w:rsid w:val="00AF46DD"/>
    <w:rsid w:val="00B029E1"/>
    <w:rsid w:val="00B07FB8"/>
    <w:rsid w:val="00B15C02"/>
    <w:rsid w:val="00B2248D"/>
    <w:rsid w:val="00B32552"/>
    <w:rsid w:val="00B5570F"/>
    <w:rsid w:val="00B96483"/>
    <w:rsid w:val="00B972D2"/>
    <w:rsid w:val="00BA6A49"/>
    <w:rsid w:val="00BB2B44"/>
    <w:rsid w:val="00BC3A0A"/>
    <w:rsid w:val="00BE611D"/>
    <w:rsid w:val="00BF43CE"/>
    <w:rsid w:val="00C15D08"/>
    <w:rsid w:val="00C24C2C"/>
    <w:rsid w:val="00C307AF"/>
    <w:rsid w:val="00C537FE"/>
    <w:rsid w:val="00C6195B"/>
    <w:rsid w:val="00C828D0"/>
    <w:rsid w:val="00C90DB1"/>
    <w:rsid w:val="00CB0E3B"/>
    <w:rsid w:val="00CC768B"/>
    <w:rsid w:val="00CD1A75"/>
    <w:rsid w:val="00CD2583"/>
    <w:rsid w:val="00D07944"/>
    <w:rsid w:val="00D10210"/>
    <w:rsid w:val="00D20CD5"/>
    <w:rsid w:val="00D24D51"/>
    <w:rsid w:val="00D31EF6"/>
    <w:rsid w:val="00D51782"/>
    <w:rsid w:val="00D5358F"/>
    <w:rsid w:val="00D9344F"/>
    <w:rsid w:val="00D9434D"/>
    <w:rsid w:val="00D95F1F"/>
    <w:rsid w:val="00DA0F02"/>
    <w:rsid w:val="00DE245D"/>
    <w:rsid w:val="00DF46B2"/>
    <w:rsid w:val="00DF48C6"/>
    <w:rsid w:val="00E238F3"/>
    <w:rsid w:val="00E50C1E"/>
    <w:rsid w:val="00E521E3"/>
    <w:rsid w:val="00E75563"/>
    <w:rsid w:val="00E86539"/>
    <w:rsid w:val="00EA2008"/>
    <w:rsid w:val="00EA6FF3"/>
    <w:rsid w:val="00EB0A1C"/>
    <w:rsid w:val="00EB1FE3"/>
    <w:rsid w:val="00EB5BEE"/>
    <w:rsid w:val="00EB6983"/>
    <w:rsid w:val="00EE2142"/>
    <w:rsid w:val="00EF57EC"/>
    <w:rsid w:val="00EF67C7"/>
    <w:rsid w:val="00EF7F7A"/>
    <w:rsid w:val="00F01392"/>
    <w:rsid w:val="00F22544"/>
    <w:rsid w:val="00F2457D"/>
    <w:rsid w:val="00F26211"/>
    <w:rsid w:val="00F35191"/>
    <w:rsid w:val="00F35610"/>
    <w:rsid w:val="00F52EE3"/>
    <w:rsid w:val="00F569A9"/>
    <w:rsid w:val="00F876E3"/>
    <w:rsid w:val="00FA2C37"/>
    <w:rsid w:val="00FB5811"/>
    <w:rsid w:val="00FC36A8"/>
    <w:rsid w:val="00FC535D"/>
    <w:rsid w:val="00FD001B"/>
    <w:rsid w:val="00FD26DA"/>
    <w:rsid w:val="00FD69DC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FF1D"/>
  <w15:chartTrackingRefBased/>
  <w15:docId w15:val="{F3C6AA1D-1120-49A7-8682-7B72889C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83"/>
  </w:style>
  <w:style w:type="paragraph" w:styleId="1">
    <w:name w:val="heading 1"/>
    <w:basedOn w:val="a"/>
    <w:next w:val="a"/>
    <w:link w:val="11"/>
    <w:uiPriority w:val="9"/>
    <w:qFormat/>
    <w:rsid w:val="00F3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10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C3A0A"/>
  </w:style>
  <w:style w:type="character" w:styleId="a4">
    <w:name w:val="Strong"/>
    <w:basedOn w:val="a0"/>
    <w:uiPriority w:val="22"/>
    <w:qFormat/>
    <w:rsid w:val="00BC3A0A"/>
    <w:rPr>
      <w:b/>
      <w:bCs/>
    </w:rPr>
  </w:style>
  <w:style w:type="character" w:customStyle="1" w:styleId="sfwc">
    <w:name w:val="sfwc"/>
    <w:basedOn w:val="a0"/>
    <w:rsid w:val="00BC3A0A"/>
  </w:style>
  <w:style w:type="character" w:styleId="a5">
    <w:name w:val="Hyperlink"/>
    <w:basedOn w:val="a0"/>
    <w:uiPriority w:val="99"/>
    <w:unhideWhenUsed/>
    <w:rsid w:val="00BC3A0A"/>
    <w:rPr>
      <w:color w:val="0000FF"/>
      <w:u w:val="single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F356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pacing w:val="20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35610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35610"/>
  </w:style>
  <w:style w:type="paragraph" w:styleId="a6">
    <w:name w:val="Title"/>
    <w:basedOn w:val="a"/>
    <w:link w:val="a7"/>
    <w:uiPriority w:val="10"/>
    <w:qFormat/>
    <w:rsid w:val="00F35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F35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F3561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F356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5610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561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56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5610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5610"/>
    <w:pPr>
      <w:spacing w:after="0" w:line="240" w:lineRule="auto"/>
    </w:pPr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35610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F35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35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610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14">
    <w:name w:val="Абзац списка1"/>
    <w:basedOn w:val="a"/>
    <w:next w:val="af1"/>
    <w:link w:val="af2"/>
    <w:uiPriority w:val="34"/>
    <w:qFormat/>
    <w:rsid w:val="00F35610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10"/>
    <w:uiPriority w:val="9"/>
    <w:rsid w:val="00F35610"/>
    <w:rPr>
      <w:rFonts w:ascii="Cambria" w:eastAsia="Times New Roman" w:hAnsi="Cambria" w:cs="Times New Roman"/>
      <w:b/>
      <w:bCs/>
      <w:color w:val="365F91"/>
      <w:spacing w:val="20"/>
      <w:sz w:val="28"/>
      <w:szCs w:val="28"/>
      <w:lang w:eastAsia="ru-RU"/>
    </w:rPr>
  </w:style>
  <w:style w:type="paragraph" w:customStyle="1" w:styleId="Default">
    <w:name w:val="Default"/>
    <w:rsid w:val="00F3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F3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а Знак"/>
    <w:basedOn w:val="a0"/>
    <w:link w:val="14"/>
    <w:uiPriority w:val="34"/>
    <w:locked/>
    <w:rsid w:val="00F35610"/>
  </w:style>
  <w:style w:type="table" w:customStyle="1" w:styleId="2">
    <w:name w:val="Сетка таблицы2"/>
    <w:basedOn w:val="a1"/>
    <w:next w:val="af0"/>
    <w:uiPriority w:val="59"/>
    <w:rsid w:val="00F35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F35610"/>
    <w:rPr>
      <w:color w:val="605E5C"/>
      <w:shd w:val="clear" w:color="auto" w:fill="E1DFDD"/>
    </w:rPr>
  </w:style>
  <w:style w:type="table" w:customStyle="1" w:styleId="32">
    <w:name w:val="Сетка таблицы3"/>
    <w:basedOn w:val="a1"/>
    <w:next w:val="af0"/>
    <w:uiPriority w:val="39"/>
    <w:rsid w:val="00F35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35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356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35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3561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F3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F35610"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F35610"/>
    <w:pPr>
      <w:tabs>
        <w:tab w:val="right" w:leader="dot" w:pos="1019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iCs/>
      <w:noProof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F35610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F3561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F3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rsid w:val="00F356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F356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toc 3"/>
    <w:basedOn w:val="a"/>
    <w:next w:val="a"/>
    <w:autoRedefine/>
    <w:uiPriority w:val="39"/>
    <w:unhideWhenUsed/>
    <w:rsid w:val="00F35610"/>
    <w:pPr>
      <w:spacing w:after="100" w:line="240" w:lineRule="auto"/>
      <w:ind w:left="560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customStyle="1" w:styleId="17">
    <w:name w:val="Стиль1"/>
    <w:basedOn w:val="a6"/>
    <w:link w:val="18"/>
    <w:qFormat/>
    <w:rsid w:val="00F35610"/>
    <w:rPr>
      <w:sz w:val="24"/>
      <w:szCs w:val="24"/>
    </w:rPr>
  </w:style>
  <w:style w:type="character" w:customStyle="1" w:styleId="18">
    <w:name w:val="Стиль1 Знак"/>
    <w:basedOn w:val="a7"/>
    <w:link w:val="17"/>
    <w:rsid w:val="00F356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35610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F35610"/>
    <w:rPr>
      <w:color w:val="605E5C"/>
      <w:shd w:val="clear" w:color="auto" w:fill="E1DFDD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F35610"/>
    <w:rPr>
      <w:color w:val="800080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35610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3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F35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F3561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F3561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63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C4oQV" TargetMode="External"/><Relationship Id="rId18" Type="http://schemas.openxmlformats.org/officeDocument/2006/relationships/hyperlink" Target="https://www.uo86.ru/DswMedia/eds_prikaz_ob_itogax_znatok_yelektrotokdocx-1-.pdf" TargetMode="External"/><Relationship Id="rId26" Type="http://schemas.openxmlformats.org/officeDocument/2006/relationships/hyperlink" Target="https://download.ru/files/o23j2wZu" TargetMode="External"/><Relationship Id="rId39" Type="http://schemas.openxmlformats.org/officeDocument/2006/relationships/hyperlink" Target="https://www.uo86.ru/DswMedia/281ot25102023oprovedeniilego-syurpriz.pdf" TargetMode="External"/><Relationship Id="rId21" Type="http://schemas.openxmlformats.org/officeDocument/2006/relationships/hyperlink" Target="https://clck.ru/3C4qHa" TargetMode="External"/><Relationship Id="rId34" Type="http://schemas.openxmlformats.org/officeDocument/2006/relationships/hyperlink" Target="https://ds-raduga-yugorsk-r86.gosweb.gosuslugi.ru/netcat_files/56/207/Sbornik_chast_1.pdf" TargetMode="External"/><Relationship Id="rId42" Type="http://schemas.openxmlformats.org/officeDocument/2006/relationships/hyperlink" Target="https://clck.ru/3C5BM3" TargetMode="External"/><Relationship Id="rId47" Type="http://schemas.openxmlformats.org/officeDocument/2006/relationships/hyperlink" Target="https://ds-raduga-yugorsk-r86.gosweb.gosuslugi.ru/netcat_files/56/207/Sbornik_chast_2.pdf" TargetMode="External"/><Relationship Id="rId50" Type="http://schemas.openxmlformats.org/officeDocument/2006/relationships/hyperlink" Target="https://clck.ru/3C5F9S" TargetMode="External"/><Relationship Id="rId55" Type="http://schemas.openxmlformats.org/officeDocument/2006/relationships/hyperlink" Target="https://clck.ru/3C8Ky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tsey-yugorsk.gosuslugi.ru/roditelyam-i-uchenikam/novosti/novosti_300.html" TargetMode="External"/><Relationship Id="rId29" Type="http://schemas.openxmlformats.org/officeDocument/2006/relationships/hyperlink" Target="https://disk.yandex.ru/d/hdq5bmNd-QPkQg" TargetMode="External"/><Relationship Id="rId11" Type="http://schemas.openxmlformats.org/officeDocument/2006/relationships/hyperlink" Target="https://ds-raduga-yugorsk-r86.gosweb.gosuslugi.ru/" TargetMode="External"/><Relationship Id="rId24" Type="http://schemas.openxmlformats.org/officeDocument/2006/relationships/hyperlink" Target="https://sevindzh-gasanova.detsadlicey-yugorsk.edusite.ru/p85aa1.html" TargetMode="External"/><Relationship Id="rId32" Type="http://schemas.openxmlformats.org/officeDocument/2006/relationships/hyperlink" Target="https://stepik.org/103199" TargetMode="External"/><Relationship Id="rId37" Type="http://schemas.openxmlformats.org/officeDocument/2006/relationships/hyperlink" Target="https://www.uo86.ru/DswMedia/polojenie-kvantodinastiya-.pdf" TargetMode="External"/><Relationship Id="rId40" Type="http://schemas.openxmlformats.org/officeDocument/2006/relationships/hyperlink" Target="https://www.uo86.ru/DswMedia/znatokyelektrotok.pdf" TargetMode="External"/><Relationship Id="rId45" Type="http://schemas.openxmlformats.org/officeDocument/2006/relationships/hyperlink" Target="https://disk.yandex.ru/i/lPBsKe2_bJ9_3g" TargetMode="External"/><Relationship Id="rId53" Type="http://schemas.openxmlformats.org/officeDocument/2006/relationships/hyperlink" Target="https://clck.ru/3C8KQ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disk.yandex.ru/i/1IuKviYXfegKH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vk.com/wall-59164055?q=&#1101;&#1082;&#1089;&#1082;&#1091;&#1088;&#1089;&#1080;&#1103;%20&#1076;&#1086;&#1096;&#1082;&#1086;&#1083;&#1103;&#1090;&#1072;%20&#1083;&#1080;&#1094;&#1077;&#1103;%20&#1080;&#1084;.%20&#1043;.&#1060;.%20&#1040;&#1090;&#1103;&#1082;&#1096;&#1077;&#1074;&#1072;&amp;w=wall-59164055_7212" TargetMode="External"/><Relationship Id="rId22" Type="http://schemas.openxmlformats.org/officeDocument/2006/relationships/hyperlink" Target="https://www.uo86.ru/DswMedia/846ot20122023itogilego-syurprizvramkaxkvantorianskogodvijeniya.pdf" TargetMode="External"/><Relationship Id="rId27" Type="http://schemas.openxmlformats.org/officeDocument/2006/relationships/hyperlink" Target="https://clck.ru/3C4qXW" TargetMode="External"/><Relationship Id="rId30" Type="http://schemas.openxmlformats.org/officeDocument/2006/relationships/hyperlink" Target="https://vk.com/mky_cmtiimo?w=wall-216616081_1047" TargetMode="External"/><Relationship Id="rId35" Type="http://schemas.openxmlformats.org/officeDocument/2006/relationships/hyperlink" Target="https://um-v.detsadlicey-yugorsk.edusite.ru/" TargetMode="External"/><Relationship Id="rId43" Type="http://schemas.openxmlformats.org/officeDocument/2006/relationships/hyperlink" Target="https://clck.ru/3C5CCf" TargetMode="External"/><Relationship Id="rId48" Type="http://schemas.openxmlformats.org/officeDocument/2006/relationships/hyperlink" Target="https://ds-raduga-yugorsk-r86.gosweb.gosuslugi.ru/netcat_files/56/207/Sbornik_chast_3.pd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disk.yandex.ru/i/EZsa-FJ-MujDbw" TargetMode="External"/><Relationship Id="rId3" Type="http://schemas.openxmlformats.org/officeDocument/2006/relationships/styles" Target="styles.xml"/><Relationship Id="rId12" Type="http://schemas.openxmlformats.org/officeDocument/2006/relationships/hyperlink" Target="mailto:raduga_ugorsk@mail.ru" TargetMode="External"/><Relationship Id="rId17" Type="http://schemas.openxmlformats.org/officeDocument/2006/relationships/hyperlink" Target="https://vk.com/wall-193987631?q=&#1057;&#1077;&#1085;&#1089;&#1086;&#1088;&#1085;&#1099;&#1077;%20&#1089;&#1082;&#1072;&#1079;&#1082;&#1080;%20&#1074;%20&#1088;&#1072;&#1079;&#1074;&#1080;&#1090;&#1080;&#1080;%20&#1088;&#1077;&#1095;&#1080;%20&#1076;&#1077;&#1090;&#1077;&#1081;&amp;w=wall-193987631_1456" TargetMode="External"/><Relationship Id="rId25" Type="http://schemas.openxmlformats.org/officeDocument/2006/relationships/hyperlink" Target="https://vk.com/wall-192597284?q=&#1092;&#1086;&#1088;&#1089;&#1072;&#1081;&#1090;&amp;w=wall-192597284_3659" TargetMode="External"/><Relationship Id="rId33" Type="http://schemas.openxmlformats.org/officeDocument/2006/relationships/hyperlink" Target="https://disk.yandex.ru/d/OKAvB2wVi8DuMA" TargetMode="External"/><Relationship Id="rId38" Type="http://schemas.openxmlformats.org/officeDocument/2006/relationships/hyperlink" Target="https://www.uo86.ru/DswMedia/ot31072023-475oprovedeniiyamogu-1-.pdf" TargetMode="External"/><Relationship Id="rId46" Type="http://schemas.openxmlformats.org/officeDocument/2006/relationships/hyperlink" Target="https://ds-raduga-yugorsk-r86.gosweb.gosuslugi.ru/netcat_files/56/207/Sbornik_chast_1.pdf" TargetMode="External"/><Relationship Id="rId20" Type="http://schemas.openxmlformats.org/officeDocument/2006/relationships/hyperlink" Target="https://download.ru/g/m640J7gf/Y4AlOEN8onjih56ShzSoyA/1721976870" TargetMode="External"/><Relationship Id="rId41" Type="http://schemas.openxmlformats.org/officeDocument/2006/relationships/hyperlink" Target="https://vk.com/public192597284?w=wall-192597284_4904" TargetMode="External"/><Relationship Id="rId54" Type="http://schemas.openxmlformats.org/officeDocument/2006/relationships/hyperlink" Target="https://clck.ru/3C8Kr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o86.ru/DswMedia/659ot27102023obitogaxyamogu.pdf" TargetMode="External"/><Relationship Id="rId23" Type="http://schemas.openxmlformats.org/officeDocument/2006/relationships/hyperlink" Target="https://ds-raduga-yugorsk-r86.gosweb.gosuslugi.ru/netcat_files/56/207/Sbornik_chast_3.pdf" TargetMode="External"/><Relationship Id="rId28" Type="http://schemas.openxmlformats.org/officeDocument/2006/relationships/hyperlink" Target="https://vk.com/wall-192368675_6560" TargetMode="External"/><Relationship Id="rId36" Type="http://schemas.openxmlformats.org/officeDocument/2006/relationships/hyperlink" Target="https://ds-raduga-yugorsk-r86.gosweb.gosuslugi.ru/netcat_files/56/207/Sbornik_chast_2.pdf" TargetMode="External"/><Relationship Id="rId49" Type="http://schemas.openxmlformats.org/officeDocument/2006/relationships/hyperlink" Target="https://clck.ru/3C5GNf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iro86.ru/images/2024/09.2024/1&#1055;&#1088;&#1086;&#1075;&#1088;&#1072;&#1084;&#1084;&#1072;_&#1085;&#1072;&#1091;&#1095;&#1085;&#1086;-&#1084;&#1077;&#1090;&#1086;&#1076;&#1080;&#1095;&#1077;&#1089;&#1082;&#1086;&#1081;_&#1089;&#1077;&#1089;&#1089;&#1080;&#1080;_05.09.2024.pdf" TargetMode="External"/><Relationship Id="rId44" Type="http://schemas.openxmlformats.org/officeDocument/2006/relationships/hyperlink" Target="https://disk.yandex.ru/d/OKAvB2wVi8DuMA" TargetMode="External"/><Relationship Id="rId52" Type="http://schemas.openxmlformats.org/officeDocument/2006/relationships/hyperlink" Target="https://disk.yandex.ru/i/thtZJwDDrzS8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CA16-801E-4FDB-A9AB-99ACE024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9423</Words>
  <Characters>53714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БулгаковаКА</dc:creator>
  <cp:keywords/>
  <dc:description/>
  <cp:lastModifiedBy>ЛучкинаТВ</cp:lastModifiedBy>
  <cp:revision>7</cp:revision>
  <cp:lastPrinted>2024-09-19T07:23:00Z</cp:lastPrinted>
  <dcterms:created xsi:type="dcterms:W3CDTF">2024-09-18T06:53:00Z</dcterms:created>
  <dcterms:modified xsi:type="dcterms:W3CDTF">2024-09-19T08:41:00Z</dcterms:modified>
</cp:coreProperties>
</file>