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Layout w:type="fixed"/>
        <w:tblLook w:val="04A0" w:firstRow="1" w:lastRow="0" w:firstColumn="1" w:lastColumn="0" w:noHBand="0" w:noVBand="1"/>
      </w:tblPr>
      <w:tblGrid>
        <w:gridCol w:w="4049"/>
        <w:gridCol w:w="10138"/>
      </w:tblGrid>
      <w:tr w:rsidR="00663C7E">
        <w:tc>
          <w:tcPr>
            <w:tcW w:w="4049" w:type="dxa"/>
          </w:tcPr>
          <w:p w:rsidR="00663C7E" w:rsidRPr="00E87158" w:rsidRDefault="00E87158">
            <w:pPr>
              <w:pStyle w:val="aff"/>
              <w:spacing w:before="0" w:after="0" w:line="276" w:lineRule="auto"/>
              <w:jc w:val="center"/>
              <w:rPr>
                <w:rFonts w:ascii="PT Astra Serif" w:hAnsi="PT Astra Serif" w:cs="PT Astra Serif"/>
                <w:sz w:val="28"/>
                <w:szCs w:val="28"/>
                <w:lang w:val="ru-RU"/>
              </w:rPr>
            </w:pPr>
            <w:r w:rsidRPr="00E87158">
              <w:rPr>
                <w:rFonts w:ascii="PT Astra Serif" w:hAnsi="PT Astra Serif" w:cs="PT Astra Serif"/>
                <w:sz w:val="28"/>
                <w:szCs w:val="28"/>
                <w:lang w:val="ru-RU"/>
              </w:rPr>
              <w:t>СОГЛАСОВАНО</w:t>
            </w:r>
          </w:p>
          <w:p w:rsidR="00663C7E" w:rsidRPr="00E87158" w:rsidRDefault="00E87158">
            <w:pPr>
              <w:pStyle w:val="aff"/>
              <w:spacing w:before="0" w:after="0" w:line="276" w:lineRule="auto"/>
              <w:jc w:val="center"/>
              <w:rPr>
                <w:rFonts w:ascii="PT Astra Serif" w:hAnsi="PT Astra Serif" w:cs="PT Astra Serif"/>
                <w:sz w:val="28"/>
                <w:szCs w:val="28"/>
                <w:u w:val="single"/>
                <w:lang w:val="ru-RU"/>
              </w:rPr>
            </w:pPr>
            <w:r w:rsidRPr="00E87158">
              <w:rPr>
                <w:rFonts w:ascii="PT Astra Serif" w:hAnsi="PT Astra Serif" w:cs="PT Astra Serif"/>
                <w:sz w:val="28"/>
                <w:szCs w:val="28"/>
                <w:lang w:val="ru-RU"/>
              </w:rPr>
              <w:t xml:space="preserve">Управляющим советом Протокол </w:t>
            </w:r>
            <w:r w:rsidRPr="00E87158">
              <w:rPr>
                <w:rFonts w:ascii="PT Astra Serif" w:hAnsi="PT Astra Serif" w:cs="PT Astra Serif"/>
                <w:sz w:val="28"/>
                <w:lang w:val="ru-RU"/>
              </w:rPr>
              <w:t xml:space="preserve">от </w:t>
            </w:r>
            <w:r w:rsidRPr="00E87158">
              <w:rPr>
                <w:rFonts w:ascii="PT Astra Serif" w:hAnsi="PT Astra Serif" w:cs="PT Astra Serif"/>
                <w:sz w:val="28"/>
                <w:u w:val="single"/>
                <w:lang w:val="ru-RU"/>
              </w:rPr>
              <w:t xml:space="preserve">02.04.2026 </w:t>
            </w:r>
            <w:r w:rsidRPr="00E87158">
              <w:rPr>
                <w:rFonts w:ascii="PT Astra Serif" w:hAnsi="PT Astra Serif" w:cs="PT Astra Serif"/>
                <w:sz w:val="28"/>
                <w:lang w:val="ru-RU"/>
              </w:rPr>
              <w:t xml:space="preserve">г. № </w:t>
            </w:r>
            <w:r w:rsidRPr="00E87158">
              <w:rPr>
                <w:rFonts w:ascii="PT Astra Serif" w:hAnsi="PT Astra Serif" w:cs="PT Astra Serif"/>
                <w:sz w:val="28"/>
                <w:u w:val="single"/>
                <w:lang w:val="ru-RU"/>
              </w:rPr>
              <w:t>6</w:t>
            </w:r>
          </w:p>
        </w:tc>
        <w:tc>
          <w:tcPr>
            <w:tcW w:w="10138" w:type="dxa"/>
          </w:tcPr>
          <w:p w:rsidR="00663C7E" w:rsidRDefault="00E87158">
            <w:pPr>
              <w:tabs>
                <w:tab w:val="left" w:pos="0"/>
                <w:tab w:val="center" w:pos="4930"/>
                <w:tab w:val="center" w:pos="7425"/>
              </w:tabs>
              <w:spacing w:line="276" w:lineRule="auto"/>
              <w:ind w:firstLine="34"/>
              <w:jc w:val="both"/>
            </w:pPr>
            <w:r>
              <w:rPr>
                <w:rFonts w:ascii="PT Astra Serif" w:eastAsia="PT Astra Serif" w:hAnsi="PT Astra Serif" w:cs="PT Astra Serif"/>
                <w:sz w:val="28"/>
                <w:szCs w:val="28"/>
              </w:rPr>
              <w:t xml:space="preserve">                                                                       </w:t>
            </w:r>
            <w:r>
              <w:rPr>
                <w:rFonts w:ascii="PT Astra Serif" w:hAnsi="PT Astra Serif" w:cs="PT Astra Serif"/>
                <w:sz w:val="28"/>
                <w:szCs w:val="28"/>
              </w:rPr>
              <w:t>УТВЕРЖДЕНО</w:t>
            </w:r>
          </w:p>
          <w:p w:rsidR="00663C7E" w:rsidRDefault="00E87158">
            <w:pPr>
              <w:tabs>
                <w:tab w:val="left" w:pos="1309"/>
                <w:tab w:val="left" w:pos="2585"/>
                <w:tab w:val="center" w:pos="4930"/>
                <w:tab w:val="center" w:pos="7425"/>
              </w:tabs>
              <w:spacing w:line="276" w:lineRule="auto"/>
              <w:ind w:firstLine="34"/>
              <w:jc w:val="both"/>
            </w:pPr>
            <w:r>
              <w:rPr>
                <w:rFonts w:ascii="PT Astra Serif" w:eastAsia="PT Astra Serif" w:hAnsi="PT Astra Serif" w:cs="PT Astra Serif"/>
                <w:sz w:val="28"/>
                <w:szCs w:val="28"/>
              </w:rPr>
              <w:t xml:space="preserve">                                                      </w:t>
            </w:r>
            <w:r>
              <w:rPr>
                <w:rFonts w:ascii="PT Astra Serif" w:hAnsi="PT Astra Serif" w:cs="PT Astra Serif"/>
                <w:sz w:val="28"/>
                <w:szCs w:val="28"/>
              </w:rPr>
              <w:t>Заведующим «Детский сад</w:t>
            </w:r>
          </w:p>
          <w:p w:rsidR="00663C7E" w:rsidRDefault="00E87158">
            <w:pPr>
              <w:tabs>
                <w:tab w:val="left" w:pos="1309"/>
                <w:tab w:val="center" w:pos="4930"/>
                <w:tab w:val="center" w:pos="7425"/>
              </w:tabs>
              <w:spacing w:line="276" w:lineRule="auto"/>
              <w:ind w:firstLine="34"/>
              <w:jc w:val="both"/>
            </w:pPr>
            <w:r>
              <w:rPr>
                <w:rFonts w:ascii="PT Astra Serif" w:eastAsia="PT Astra Serif" w:hAnsi="PT Astra Serif" w:cs="PT Astra Serif"/>
                <w:sz w:val="28"/>
                <w:szCs w:val="28"/>
              </w:rPr>
              <w:t xml:space="preserve">                                                      </w:t>
            </w:r>
            <w:r>
              <w:rPr>
                <w:rFonts w:ascii="PT Astra Serif" w:hAnsi="PT Astra Serif" w:cs="PT Astra Serif"/>
                <w:sz w:val="28"/>
                <w:szCs w:val="28"/>
              </w:rPr>
              <w:t xml:space="preserve">комбинированного вида </w:t>
            </w:r>
          </w:p>
          <w:p w:rsidR="00663C7E" w:rsidRDefault="00E87158">
            <w:pPr>
              <w:tabs>
                <w:tab w:val="left" w:pos="1309"/>
                <w:tab w:val="center" w:pos="4930"/>
                <w:tab w:val="center" w:pos="7425"/>
              </w:tabs>
              <w:spacing w:line="276" w:lineRule="auto"/>
              <w:ind w:firstLine="34"/>
              <w:jc w:val="both"/>
            </w:pPr>
            <w:r>
              <w:rPr>
                <w:rFonts w:ascii="PT Astra Serif" w:eastAsia="PT Astra Serif" w:hAnsi="PT Astra Serif" w:cs="PT Astra Serif"/>
                <w:sz w:val="28"/>
                <w:szCs w:val="28"/>
              </w:rPr>
              <w:t xml:space="preserve">                                                      </w:t>
            </w:r>
            <w:r>
              <w:rPr>
                <w:rFonts w:ascii="PT Astra Serif" w:hAnsi="PT Astra Serif" w:cs="PT Astra Serif"/>
                <w:sz w:val="28"/>
                <w:szCs w:val="28"/>
              </w:rPr>
              <w:t>«Радуга»</w:t>
            </w:r>
          </w:p>
          <w:p w:rsidR="00663C7E" w:rsidRDefault="00E87158">
            <w:pPr>
              <w:spacing w:line="276" w:lineRule="auto"/>
              <w:ind w:firstLine="34"/>
              <w:jc w:val="both"/>
              <w:rPr>
                <w:rFonts w:ascii="PT Astra Serif" w:hAnsi="PT Astra Serif" w:cs="PT Astra Serif"/>
                <w:sz w:val="28"/>
                <w:szCs w:val="28"/>
              </w:rPr>
            </w:pPr>
            <w:r>
              <w:rPr>
                <w:rFonts w:ascii="PT Astra Serif" w:eastAsia="PT Astra Serif" w:hAnsi="PT Astra Serif" w:cs="PT Astra Serif"/>
                <w:sz w:val="28"/>
                <w:szCs w:val="28"/>
              </w:rPr>
              <w:t xml:space="preserve">                                                      </w:t>
            </w:r>
            <w:r>
              <w:rPr>
                <w:rFonts w:ascii="PT Astra Serif" w:hAnsi="PT Astra Serif" w:cs="PT Astra Serif"/>
                <w:sz w:val="28"/>
                <w:szCs w:val="28"/>
              </w:rPr>
              <w:t xml:space="preserve">Приказ от </w:t>
            </w:r>
            <w:r>
              <w:rPr>
                <w:rFonts w:ascii="PT Astra Serif" w:hAnsi="PT Astra Serif" w:cs="PT Astra Serif"/>
                <w:sz w:val="28"/>
                <w:szCs w:val="28"/>
                <w:u w:val="single"/>
              </w:rPr>
              <w:t>16.</w:t>
            </w:r>
            <w:r>
              <w:rPr>
                <w:rFonts w:ascii="PT Astra Serif" w:hAnsi="PT Astra Serif" w:cs="PT Astra Serif"/>
                <w:sz w:val="28"/>
                <w:szCs w:val="28"/>
                <w:u w:val="single" w:color="000000"/>
              </w:rPr>
              <w:t>0</w:t>
            </w:r>
            <w:r>
              <w:rPr>
                <w:rFonts w:ascii="PT Astra Serif" w:hAnsi="PT Astra Serif" w:cs="PT Astra Serif"/>
                <w:sz w:val="28"/>
                <w:szCs w:val="28"/>
                <w:u w:val="single" w:color="000000"/>
                <w:lang w:val="en-US"/>
              </w:rPr>
              <w:t>4</w:t>
            </w:r>
            <w:r>
              <w:rPr>
                <w:rFonts w:ascii="PT Astra Serif" w:hAnsi="PT Astra Serif" w:cs="PT Astra Serif"/>
                <w:sz w:val="28"/>
                <w:szCs w:val="28"/>
                <w:u w:val="single" w:color="000000"/>
              </w:rPr>
              <w:t xml:space="preserve">.2026 </w:t>
            </w:r>
            <w:r>
              <w:rPr>
                <w:rFonts w:ascii="PT Astra Serif" w:hAnsi="PT Astra Serif" w:cs="PT Astra Serif"/>
                <w:sz w:val="28"/>
                <w:szCs w:val="28"/>
              </w:rPr>
              <w:t xml:space="preserve">№ </w:t>
            </w:r>
            <w:r>
              <w:rPr>
                <w:rFonts w:ascii="PT Astra Serif" w:hAnsi="PT Astra Serif" w:cs="PT Astra Serif"/>
                <w:sz w:val="28"/>
                <w:szCs w:val="28"/>
                <w:u w:val="single"/>
                <w:lang w:val="en-US"/>
              </w:rPr>
              <w:t>264</w:t>
            </w:r>
          </w:p>
        </w:tc>
      </w:tr>
    </w:tbl>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ind w:firstLine="567"/>
        <w:jc w:val="both"/>
        <w:rPr>
          <w:rFonts w:ascii="PT Astra Serif" w:hAnsi="PT Astra Serif" w:cs="PT Astra Serif"/>
        </w:rPr>
      </w:pPr>
    </w:p>
    <w:p w:rsidR="00663C7E" w:rsidRDefault="00663C7E">
      <w:pPr>
        <w:spacing w:line="276" w:lineRule="auto"/>
        <w:jc w:val="both"/>
        <w:rPr>
          <w:rFonts w:ascii="PT Astra Serif" w:hAnsi="PT Astra Serif" w:cs="PT Astra Serif"/>
        </w:rPr>
      </w:pPr>
    </w:p>
    <w:p w:rsidR="00663C7E" w:rsidRDefault="00E87158">
      <w:pPr>
        <w:spacing w:line="276" w:lineRule="auto"/>
        <w:ind w:firstLine="567"/>
        <w:jc w:val="center"/>
        <w:rPr>
          <w:rFonts w:ascii="PT Astra Serif" w:hAnsi="PT Astra Serif" w:cs="PT Astra Serif"/>
          <w:b/>
          <w:sz w:val="48"/>
          <w:szCs w:val="48"/>
        </w:rPr>
      </w:pPr>
      <w:r>
        <w:rPr>
          <w:rFonts w:ascii="PT Astra Serif" w:hAnsi="PT Astra Serif" w:cs="PT Astra Serif"/>
          <w:b/>
          <w:sz w:val="48"/>
          <w:szCs w:val="48"/>
        </w:rPr>
        <w:t xml:space="preserve">Отчет о результатах </w:t>
      </w:r>
    </w:p>
    <w:p w:rsidR="00663C7E" w:rsidRDefault="00E87158">
      <w:pPr>
        <w:spacing w:line="276" w:lineRule="auto"/>
        <w:ind w:firstLine="567"/>
        <w:jc w:val="center"/>
        <w:rPr>
          <w:rFonts w:ascii="PT Astra Serif" w:hAnsi="PT Astra Serif" w:cs="PT Astra Serif"/>
          <w:b/>
          <w:sz w:val="48"/>
          <w:szCs w:val="48"/>
        </w:rPr>
      </w:pPr>
      <w:r>
        <w:rPr>
          <w:rFonts w:ascii="PT Astra Serif" w:hAnsi="PT Astra Serif" w:cs="PT Astra Serif"/>
          <w:b/>
          <w:sz w:val="48"/>
          <w:szCs w:val="48"/>
        </w:rPr>
        <w:t xml:space="preserve">самообследования деятельности </w:t>
      </w:r>
    </w:p>
    <w:p w:rsidR="00663C7E" w:rsidRDefault="00E87158">
      <w:pPr>
        <w:spacing w:line="276" w:lineRule="auto"/>
        <w:ind w:firstLine="567"/>
        <w:jc w:val="center"/>
      </w:pPr>
      <w:r>
        <w:rPr>
          <w:rFonts w:ascii="PT Astra Serif" w:hAnsi="PT Astra Serif" w:cs="PT Astra Serif"/>
          <w:b/>
          <w:sz w:val="48"/>
          <w:szCs w:val="48"/>
        </w:rPr>
        <w:t>муниципального автономного дошкольного образовательного учреждения</w:t>
      </w:r>
    </w:p>
    <w:p w:rsidR="00663C7E" w:rsidRDefault="00E87158">
      <w:pPr>
        <w:spacing w:line="276" w:lineRule="auto"/>
        <w:ind w:firstLine="567"/>
        <w:jc w:val="center"/>
        <w:rPr>
          <w:rFonts w:ascii="PT Astra Serif" w:hAnsi="PT Astra Serif" w:cs="PT Astra Serif"/>
          <w:b/>
          <w:sz w:val="48"/>
          <w:szCs w:val="48"/>
        </w:rPr>
      </w:pPr>
      <w:r>
        <w:rPr>
          <w:rFonts w:ascii="PT Astra Serif" w:hAnsi="PT Astra Serif" w:cs="PT Astra Serif"/>
          <w:b/>
          <w:sz w:val="48"/>
          <w:szCs w:val="48"/>
        </w:rPr>
        <w:t xml:space="preserve">«Детский сад комбинированного </w:t>
      </w:r>
    </w:p>
    <w:p w:rsidR="00663C7E" w:rsidRDefault="00E87158">
      <w:pPr>
        <w:spacing w:line="276" w:lineRule="auto"/>
        <w:ind w:firstLine="567"/>
        <w:jc w:val="center"/>
        <w:rPr>
          <w:rFonts w:ascii="PT Astra Serif" w:hAnsi="PT Astra Serif" w:cs="PT Astra Serif"/>
          <w:b/>
          <w:sz w:val="48"/>
          <w:szCs w:val="48"/>
        </w:rPr>
      </w:pPr>
      <w:r>
        <w:rPr>
          <w:rFonts w:ascii="PT Astra Serif" w:hAnsi="PT Astra Serif" w:cs="PT Astra Serif"/>
          <w:b/>
          <w:sz w:val="48"/>
          <w:szCs w:val="48"/>
        </w:rPr>
        <w:t>вида «Радуга»</w:t>
      </w:r>
    </w:p>
    <w:p w:rsidR="00663C7E" w:rsidRDefault="00E87158">
      <w:pPr>
        <w:spacing w:line="276" w:lineRule="auto"/>
        <w:ind w:firstLine="567"/>
        <w:jc w:val="center"/>
        <w:rPr>
          <w:rFonts w:ascii="PT Astra Serif" w:hAnsi="PT Astra Serif" w:cs="PT Astra Serif"/>
          <w:b/>
          <w:sz w:val="48"/>
          <w:szCs w:val="48"/>
        </w:rPr>
      </w:pPr>
      <w:r>
        <w:rPr>
          <w:rFonts w:ascii="PT Astra Serif" w:hAnsi="PT Astra Serif" w:cs="PT Astra Serif"/>
          <w:b/>
          <w:sz w:val="48"/>
          <w:szCs w:val="48"/>
        </w:rPr>
        <w:t xml:space="preserve">за </w:t>
      </w:r>
      <w:r>
        <w:rPr>
          <w:rFonts w:ascii="PT Astra Serif" w:hAnsi="PT Astra Serif" w:cs="PT Astra Serif"/>
          <w:b/>
          <w:sz w:val="48"/>
          <w:szCs w:val="48"/>
          <w:u w:val="single"/>
        </w:rPr>
        <w:t xml:space="preserve">2025 </w:t>
      </w:r>
      <w:r>
        <w:rPr>
          <w:rFonts w:ascii="PT Astra Serif" w:hAnsi="PT Astra Serif" w:cs="PT Astra Serif"/>
          <w:b/>
          <w:sz w:val="48"/>
          <w:szCs w:val="48"/>
        </w:rPr>
        <w:t>год</w:t>
      </w:r>
    </w:p>
    <w:p w:rsidR="00663C7E" w:rsidRDefault="00663C7E">
      <w:pPr>
        <w:jc w:val="center"/>
        <w:rPr>
          <w:rFonts w:ascii="PT Astra Serif" w:hAnsi="PT Astra Serif" w:cs="PT Astra Serif"/>
          <w:b/>
          <w:sz w:val="48"/>
          <w:szCs w:val="48"/>
        </w:rPr>
      </w:pPr>
    </w:p>
    <w:p w:rsidR="00663C7E" w:rsidRDefault="00663C7E">
      <w:pPr>
        <w:jc w:val="center"/>
        <w:rPr>
          <w:rFonts w:ascii="PT Astra Serif" w:hAnsi="PT Astra Serif" w:cs="PT Astra Serif"/>
          <w:sz w:val="48"/>
          <w:szCs w:val="48"/>
        </w:rPr>
      </w:pPr>
    </w:p>
    <w:p w:rsidR="00663C7E" w:rsidRDefault="00663C7E">
      <w:pPr>
        <w:rPr>
          <w:rFonts w:ascii="PT Astra Serif" w:hAnsi="PT Astra Serif" w:cs="PT Astra Serif"/>
          <w:sz w:val="48"/>
          <w:szCs w:val="48"/>
        </w:rPr>
      </w:pPr>
    </w:p>
    <w:p w:rsidR="00663C7E" w:rsidRDefault="00663C7E">
      <w:pPr>
        <w:rPr>
          <w:rFonts w:ascii="PT Astra Serif" w:hAnsi="PT Astra Serif" w:cs="PT Astra Serif"/>
          <w:sz w:val="48"/>
          <w:szCs w:val="48"/>
        </w:rPr>
      </w:pPr>
    </w:p>
    <w:p w:rsidR="00663C7E" w:rsidRDefault="00663C7E">
      <w:pPr>
        <w:rPr>
          <w:rFonts w:ascii="PT Astra Serif" w:hAnsi="PT Astra Serif" w:cs="PT Astra Serif"/>
          <w:sz w:val="48"/>
          <w:szCs w:val="48"/>
        </w:rPr>
      </w:pPr>
    </w:p>
    <w:p w:rsidR="00663C7E" w:rsidRDefault="00663C7E">
      <w:pPr>
        <w:rPr>
          <w:rFonts w:ascii="PT Astra Serif" w:hAnsi="PT Astra Serif" w:cs="PT Astra Serif"/>
          <w:sz w:val="48"/>
          <w:szCs w:val="48"/>
        </w:rPr>
      </w:pPr>
    </w:p>
    <w:p w:rsidR="00663C7E" w:rsidRDefault="00663C7E">
      <w:pPr>
        <w:rPr>
          <w:rFonts w:ascii="PT Astra Serif" w:hAnsi="PT Astra Serif" w:cs="PT Astra Serif"/>
          <w:sz w:val="48"/>
          <w:szCs w:val="48"/>
        </w:rPr>
      </w:pPr>
    </w:p>
    <w:p w:rsidR="00663C7E" w:rsidRDefault="00663C7E">
      <w:pPr>
        <w:jc w:val="center"/>
        <w:rPr>
          <w:rFonts w:ascii="PT Astra Serif" w:hAnsi="PT Astra Serif" w:cs="PT Astra Serif"/>
          <w:sz w:val="28"/>
          <w:szCs w:val="28"/>
        </w:rPr>
      </w:pPr>
    </w:p>
    <w:p w:rsidR="00663C7E" w:rsidRDefault="00663C7E">
      <w:pPr>
        <w:jc w:val="center"/>
        <w:rPr>
          <w:rFonts w:ascii="PT Astra Serif" w:hAnsi="PT Astra Serif" w:cs="PT Astra Serif"/>
          <w:sz w:val="28"/>
          <w:szCs w:val="28"/>
        </w:rPr>
      </w:pPr>
    </w:p>
    <w:p w:rsidR="00663C7E" w:rsidRDefault="00663C7E">
      <w:pPr>
        <w:jc w:val="center"/>
        <w:rPr>
          <w:rFonts w:ascii="PT Astra Serif" w:hAnsi="PT Astra Serif" w:cs="PT Astra Serif"/>
          <w:sz w:val="28"/>
          <w:szCs w:val="28"/>
        </w:rPr>
      </w:pPr>
    </w:p>
    <w:p w:rsidR="00663C7E" w:rsidRDefault="00663C7E">
      <w:pPr>
        <w:rPr>
          <w:rFonts w:ascii="PT Astra Serif" w:hAnsi="PT Astra Serif" w:cs="PT Astra Serif"/>
          <w:sz w:val="28"/>
          <w:szCs w:val="28"/>
        </w:rPr>
      </w:pPr>
    </w:p>
    <w:p w:rsidR="00663C7E" w:rsidRDefault="00663C7E">
      <w:pPr>
        <w:jc w:val="center"/>
        <w:rPr>
          <w:rFonts w:ascii="PT Astra Serif" w:hAnsi="PT Astra Serif" w:cs="PT Astra Serif"/>
          <w:sz w:val="28"/>
          <w:szCs w:val="28"/>
        </w:rPr>
      </w:pPr>
    </w:p>
    <w:p w:rsidR="00663C7E" w:rsidRDefault="00E87158">
      <w:pPr>
        <w:jc w:val="center"/>
        <w:rPr>
          <w:rFonts w:ascii="PT Astra Serif" w:hAnsi="PT Astra Serif" w:cs="PT Astra Serif"/>
          <w:sz w:val="28"/>
          <w:szCs w:val="28"/>
        </w:rPr>
        <w:sectPr w:rsidR="00663C7E">
          <w:headerReference w:type="default" r:id="rId7"/>
          <w:footerReference w:type="default" r:id="rId8"/>
          <w:pgSz w:w="11906" w:h="16838"/>
          <w:pgMar w:top="1134" w:right="851" w:bottom="776" w:left="1134" w:header="284" w:footer="720" w:gutter="0"/>
          <w:cols w:space="1350"/>
          <w:formProt w:val="0"/>
          <w:docGrid w:linePitch="360"/>
        </w:sectPr>
      </w:pPr>
      <w:r>
        <w:rPr>
          <w:rFonts w:ascii="PT Astra Serif" w:hAnsi="PT Astra Serif" w:cs="PT Astra Serif"/>
          <w:sz w:val="28"/>
          <w:szCs w:val="28"/>
        </w:rPr>
        <w:t>г. Югорск</w:t>
      </w:r>
    </w:p>
    <w:p w:rsidR="00663C7E" w:rsidRDefault="00E87158">
      <w:pPr>
        <w:jc w:val="center"/>
        <w:rPr>
          <w:rFonts w:ascii="PT Astra Serif" w:hAnsi="PT Astra Serif" w:cs="PT Astra Serif"/>
          <w:b/>
          <w:sz w:val="24"/>
          <w:szCs w:val="24"/>
        </w:rPr>
      </w:pPr>
      <w:r>
        <w:rPr>
          <w:rFonts w:ascii="PT Astra Serif" w:hAnsi="PT Astra Serif" w:cs="PT Astra Serif"/>
          <w:b/>
          <w:sz w:val="24"/>
          <w:szCs w:val="24"/>
        </w:rPr>
        <w:lastRenderedPageBreak/>
        <w:t>ОГЛАВЛЕНИЕ</w:t>
      </w:r>
    </w:p>
    <w:tbl>
      <w:tblPr>
        <w:tblW w:w="10315" w:type="dxa"/>
        <w:tblInd w:w="-176" w:type="dxa"/>
        <w:tblLayout w:type="fixed"/>
        <w:tblLook w:val="04A0" w:firstRow="1" w:lastRow="0" w:firstColumn="1" w:lastColumn="0" w:noHBand="0" w:noVBand="1"/>
      </w:tblPr>
      <w:tblGrid>
        <w:gridCol w:w="710"/>
        <w:gridCol w:w="8646"/>
        <w:gridCol w:w="959"/>
      </w:tblGrid>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b/>
                <w:sz w:val="22"/>
                <w:szCs w:val="22"/>
              </w:rPr>
            </w:pPr>
            <w:r>
              <w:rPr>
                <w:rFonts w:ascii="PT Astra Serif" w:hAnsi="PT Astra Serif" w:cs="PT Astra Serif"/>
                <w:b/>
                <w:sz w:val="22"/>
                <w:szCs w:val="22"/>
                <w:lang w:val="en-US"/>
              </w:rPr>
              <w:t>I.</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hAnsi="PT Astra Serif" w:cs="PT Astra Serif"/>
                <w:b/>
                <w:sz w:val="22"/>
                <w:szCs w:val="22"/>
              </w:rPr>
              <w:t>Общие сведения об образовательной организации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3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b/>
                <w:sz w:val="22"/>
                <w:szCs w:val="22"/>
                <w:lang w:val="en-US"/>
              </w:rPr>
              <w:t>II</w:t>
            </w:r>
            <w:r>
              <w:rPr>
                <w:rFonts w:ascii="PT Astra Serif" w:hAnsi="PT Astra Serif" w:cs="PT Astra Serif"/>
                <w:b/>
                <w:sz w:val="22"/>
                <w:szCs w:val="22"/>
              </w:rPr>
              <w:t>.</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jc w:val="both"/>
              <w:rPr>
                <w:rFonts w:ascii="PT Astra Serif" w:hAnsi="PT Astra Serif" w:cs="PT Astra Serif"/>
                <w:b/>
                <w:sz w:val="22"/>
                <w:szCs w:val="22"/>
              </w:rPr>
            </w:pPr>
            <w:r>
              <w:rPr>
                <w:rFonts w:ascii="PT Astra Serif" w:hAnsi="PT Astra Serif" w:cs="PT Astra Serif"/>
                <w:b/>
                <w:sz w:val="22"/>
                <w:szCs w:val="22"/>
              </w:rPr>
              <w:t>Структура образовательного учреждения и система его управления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lang w:val="en-US"/>
              </w:rPr>
            </w:pPr>
            <w:r>
              <w:rPr>
                <w:rFonts w:ascii="PT Astra Serif" w:hAnsi="PT Astra Serif" w:cs="PT Astra Serif"/>
                <w:sz w:val="22"/>
                <w:szCs w:val="22"/>
              </w:rPr>
              <w:t>5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2.1.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hAnsi="PT Astra Serif" w:cs="PT Astra Serif"/>
                <w:sz w:val="22"/>
                <w:szCs w:val="22"/>
              </w:rPr>
              <w:t xml:space="preserve">Распределение административных обязанностей в аппарате управления     </w:t>
            </w:r>
            <w:r>
              <w:rPr>
                <w:rFonts w:ascii="PT Astra Serif" w:hAnsi="PT Astra Serif" w:cs="PT Astra Serif"/>
                <w:spacing w:val="-1"/>
                <w:sz w:val="22"/>
                <w:szCs w:val="22"/>
              </w:rPr>
              <w:t>образовательным учреждением</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5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pacing w:val="3"/>
                <w:sz w:val="22"/>
                <w:szCs w:val="22"/>
              </w:rPr>
              <w:t>2.2.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pacing w:val="-3"/>
                <w:sz w:val="22"/>
                <w:szCs w:val="22"/>
                <w:lang w:val="en-US"/>
              </w:rPr>
            </w:pPr>
            <w:r>
              <w:rPr>
                <w:rFonts w:ascii="PT Astra Serif" w:hAnsi="PT Astra Serif" w:cs="PT Astra Serif"/>
                <w:spacing w:val="3"/>
                <w:sz w:val="22"/>
                <w:szCs w:val="22"/>
              </w:rPr>
              <w:t>Концепция развития образовательного учреждения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7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eastAsia="Calibri" w:hAnsi="PT Astra Serif" w:cs="PT Astra Serif"/>
                <w:b/>
                <w:sz w:val="22"/>
                <w:szCs w:val="22"/>
                <w:lang w:val="en-US"/>
              </w:rPr>
              <w:t>III</w:t>
            </w:r>
            <w:r>
              <w:rPr>
                <w:rFonts w:ascii="PT Astra Serif" w:eastAsia="Calibri" w:hAnsi="PT Astra Serif" w:cs="PT Astra Serif"/>
                <w:b/>
                <w:sz w:val="22"/>
                <w:szCs w:val="22"/>
              </w:rPr>
              <w:t>.</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widowControl/>
              <w:shd w:val="clear" w:color="auto" w:fill="FFFFFF"/>
              <w:autoSpaceDE/>
              <w:spacing w:before="30" w:after="30" w:line="276" w:lineRule="auto"/>
              <w:rPr>
                <w:rFonts w:ascii="PT Astra Serif" w:eastAsia="Calibri" w:hAnsi="PT Astra Serif" w:cs="PT Astra Serif"/>
                <w:b/>
                <w:sz w:val="22"/>
                <w:szCs w:val="22"/>
              </w:rPr>
            </w:pPr>
            <w:r>
              <w:rPr>
                <w:rFonts w:ascii="PT Astra Serif" w:eastAsia="Calibri" w:hAnsi="PT Astra Serif" w:cs="PT Astra Serif"/>
                <w:b/>
                <w:sz w:val="22"/>
                <w:szCs w:val="22"/>
              </w:rPr>
              <w:t>Оценка образовательной деятельности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8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3.1.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jc w:val="both"/>
              <w:rPr>
                <w:rFonts w:ascii="PT Astra Serif" w:hAnsi="PT Astra Serif" w:cs="PT Astra Serif"/>
                <w:sz w:val="22"/>
                <w:szCs w:val="22"/>
                <w:lang w:val="en-US"/>
              </w:rPr>
            </w:pPr>
            <w:r>
              <w:rPr>
                <w:rFonts w:ascii="PT Astra Serif" w:hAnsi="PT Astra Serif" w:cs="PT Astra Serif"/>
                <w:sz w:val="22"/>
                <w:szCs w:val="22"/>
              </w:rPr>
              <w:t>Используемые образовательные программы</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8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3.2.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jc w:val="both"/>
              <w:rPr>
                <w:rFonts w:ascii="PT Astra Serif" w:hAnsi="PT Astra Serif" w:cs="PT Astra Serif"/>
                <w:spacing w:val="-1"/>
                <w:sz w:val="22"/>
                <w:szCs w:val="22"/>
              </w:rPr>
            </w:pPr>
            <w:r>
              <w:rPr>
                <w:rFonts w:ascii="PT Astra Serif" w:hAnsi="PT Astra Serif" w:cs="PT Astra Serif"/>
                <w:sz w:val="22"/>
                <w:szCs w:val="22"/>
              </w:rPr>
              <w:t xml:space="preserve">Используемые программы, инновационные программы и </w:t>
            </w:r>
            <w:r>
              <w:rPr>
                <w:rFonts w:ascii="PT Astra Serif" w:hAnsi="PT Astra Serif" w:cs="PT Astra Serif"/>
                <w:spacing w:val="-1"/>
                <w:sz w:val="22"/>
                <w:szCs w:val="22"/>
              </w:rPr>
              <w:t>современные педагогические технологии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10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eastAsia="Calibri" w:hAnsi="PT Astra Serif" w:cs="PT Astra Serif"/>
                <w:sz w:val="22"/>
                <w:szCs w:val="22"/>
              </w:rPr>
            </w:pPr>
            <w:r>
              <w:rPr>
                <w:rFonts w:ascii="PT Astra Serif" w:eastAsia="Calibri" w:hAnsi="PT Astra Serif" w:cs="PT Astra Serif"/>
                <w:sz w:val="22"/>
                <w:szCs w:val="22"/>
              </w:rPr>
              <w:t xml:space="preserve">3.3. </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eastAsia="Calibri" w:hAnsi="PT Astra Serif" w:cs="PT Astra Serif"/>
                <w:sz w:val="22"/>
                <w:szCs w:val="22"/>
              </w:rPr>
              <w:t>Результаты качества освоения ООП ДО</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13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eastAsia="Calibri" w:hAnsi="PT Astra Serif" w:cs="PT Astra Serif"/>
                <w:sz w:val="22"/>
                <w:szCs w:val="22"/>
              </w:rPr>
            </w:pPr>
            <w:r>
              <w:rPr>
                <w:rFonts w:ascii="PT Astra Serif" w:eastAsia="Calibri" w:hAnsi="PT Astra Serif" w:cs="PT Astra Serif"/>
                <w:sz w:val="22"/>
                <w:szCs w:val="22"/>
              </w:rPr>
              <w:t>3.4.</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pacing w:val="9"/>
                <w:sz w:val="22"/>
                <w:szCs w:val="22"/>
              </w:rPr>
            </w:pPr>
            <w:r>
              <w:rPr>
                <w:rFonts w:ascii="PT Astra Serif" w:hAnsi="PT Astra Serif" w:cs="PT Astra Serif"/>
                <w:spacing w:val="9"/>
                <w:sz w:val="22"/>
                <w:szCs w:val="22"/>
              </w:rPr>
              <w:t xml:space="preserve">Дополнительное образование </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15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pacing w:val="9"/>
                <w:sz w:val="22"/>
                <w:szCs w:val="22"/>
              </w:rPr>
              <w:t>3.4.1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pPr>
            <w:r>
              <w:rPr>
                <w:rFonts w:ascii="PT Astra Serif" w:hAnsi="PT Astra Serif" w:cs="PT Astra Serif"/>
                <w:spacing w:val="9"/>
                <w:sz w:val="22"/>
                <w:szCs w:val="22"/>
              </w:rPr>
              <w:t>Реализация платных дополнительных образовательных услуг</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15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pacing w:val="9"/>
                <w:sz w:val="22"/>
                <w:szCs w:val="22"/>
              </w:rPr>
            </w:pPr>
            <w:r>
              <w:rPr>
                <w:rFonts w:ascii="PT Astra Serif" w:hAnsi="PT Astra Serif" w:cs="PT Astra Serif"/>
                <w:spacing w:val="9"/>
                <w:sz w:val="22"/>
                <w:szCs w:val="22"/>
              </w:rPr>
              <w:t>3.4.2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pacing w:val="9"/>
                <w:sz w:val="22"/>
                <w:szCs w:val="22"/>
              </w:rPr>
            </w:pPr>
            <w:r>
              <w:rPr>
                <w:rFonts w:ascii="PT Astra Serif" w:hAnsi="PT Astra Serif" w:cs="PT Astra Serif"/>
                <w:spacing w:val="9"/>
                <w:sz w:val="22"/>
                <w:szCs w:val="22"/>
              </w:rPr>
              <w:t>Анализ доходов и расходов от оказания платных услуг</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17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pacing w:val="9"/>
                <w:sz w:val="22"/>
                <w:szCs w:val="22"/>
              </w:rPr>
            </w:pPr>
            <w:r>
              <w:rPr>
                <w:rFonts w:ascii="PT Astra Serif" w:hAnsi="PT Astra Serif" w:cs="PT Astra Serif"/>
                <w:spacing w:val="9"/>
                <w:sz w:val="22"/>
                <w:szCs w:val="22"/>
              </w:rPr>
              <w:t>3.4.3</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pacing w:val="9"/>
                <w:sz w:val="22"/>
                <w:szCs w:val="22"/>
              </w:rPr>
            </w:pPr>
            <w:r>
              <w:rPr>
                <w:rFonts w:ascii="PT Astra Serif" w:hAnsi="PT Astra Serif" w:cs="PT Astra Serif"/>
                <w:spacing w:val="9"/>
                <w:sz w:val="22"/>
                <w:szCs w:val="22"/>
              </w:rPr>
              <w:t>Достижение показателей по охвату детей в возрасте от 5 до 18 лет дополнительным образованием</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19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pacing w:val="9"/>
                <w:sz w:val="22"/>
                <w:szCs w:val="22"/>
              </w:rPr>
            </w:pPr>
            <w:r>
              <w:rPr>
                <w:rFonts w:ascii="PT Astra Serif" w:hAnsi="PT Astra Serif" w:cs="PT Astra Serif"/>
                <w:spacing w:val="9"/>
                <w:sz w:val="22"/>
                <w:szCs w:val="22"/>
              </w:rPr>
              <w:t>3.5</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pacing w:val="9"/>
                <w:sz w:val="22"/>
                <w:szCs w:val="22"/>
              </w:rPr>
            </w:pPr>
            <w:r>
              <w:rPr>
                <w:rFonts w:ascii="PT Astra Serif" w:hAnsi="PT Astra Serif" w:cs="PT Astra Serif"/>
                <w:sz w:val="22"/>
                <w:szCs w:val="22"/>
              </w:rPr>
              <w:t>Формы и методы работы с одаренными детьми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19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3.6.</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z w:val="22"/>
                <w:szCs w:val="22"/>
              </w:rPr>
            </w:pPr>
            <w:r>
              <w:rPr>
                <w:rFonts w:ascii="PT Astra Serif" w:eastAsia="Calibri" w:hAnsi="PT Astra Serif" w:cs="PT Astra Serif"/>
                <w:sz w:val="22"/>
                <w:szCs w:val="22"/>
              </w:rPr>
              <w:t>Детские объединения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20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rPr>
                <w:rFonts w:ascii="PT Astra Serif" w:hAnsi="PT Astra Serif" w:cs="PT Astra Serif"/>
                <w:sz w:val="22"/>
                <w:szCs w:val="22"/>
              </w:rPr>
            </w:pPr>
            <w:r>
              <w:rPr>
                <w:rFonts w:ascii="PT Astra Serif" w:hAnsi="PT Astra Serif" w:cs="PT Astra Serif"/>
                <w:sz w:val="22"/>
                <w:szCs w:val="22"/>
              </w:rPr>
              <w:t>Организация специализированной (коррекционной) помощи детям, в том числе детям с ограниченными возможностями здоровья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22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pPr>
            <w:r>
              <w:rPr>
                <w:rFonts w:ascii="PT Astra Serif" w:hAnsi="PT Astra Serif" w:cs="PT Astra Serif"/>
                <w:sz w:val="22"/>
                <w:szCs w:val="22"/>
              </w:rPr>
              <w:t>Кадровое обеспечение педагогическими работниками, работающими с детьми с ОВЗ и детьми - инвалидами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22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rPr>
                <w:rFonts w:ascii="PT Astra Serif" w:hAnsi="PT Astra Serif" w:cs="PT Astra Serif"/>
                <w:sz w:val="22"/>
                <w:szCs w:val="22"/>
              </w:rPr>
            </w:pPr>
            <w:r>
              <w:rPr>
                <w:rFonts w:ascii="PT Astra Serif" w:hAnsi="PT Astra Serif" w:cs="PT Astra Serif"/>
                <w:sz w:val="22"/>
                <w:szCs w:val="22"/>
              </w:rPr>
              <w:t>Организация специализированной (коррекционной) помощи детям, в том числе детям с ограниченными возможностями здоровья или инвалидностью</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23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3.7.3</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pPr>
            <w:r>
              <w:rPr>
                <w:rFonts w:ascii="PT Astra Serif" w:hAnsi="PT Astra Serif" w:cs="PT Astra Serif"/>
                <w:sz w:val="22"/>
                <w:szCs w:val="22"/>
              </w:rPr>
              <w:t>Результаты участия обучающихся с ОВЗ и инвалидностью в конкурсах</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30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3.7.4</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rPr>
                <w:rFonts w:ascii="PT Astra Serif" w:hAnsi="PT Astra Serif" w:cs="PT Astra Serif"/>
                <w:sz w:val="22"/>
                <w:szCs w:val="22"/>
              </w:rPr>
            </w:pPr>
            <w:r>
              <w:rPr>
                <w:rFonts w:ascii="PT Astra Serif" w:hAnsi="PT Astra Serif" w:cs="PT Astra Serif"/>
                <w:sz w:val="22"/>
                <w:szCs w:val="22"/>
              </w:rPr>
              <w:t>Организация работы консультационного центра</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32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3.7.5</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rPr>
                <w:rFonts w:ascii="PT Astra Serif" w:hAnsi="PT Astra Serif" w:cs="PT Astra Serif"/>
                <w:sz w:val="22"/>
                <w:szCs w:val="22"/>
              </w:rPr>
            </w:pPr>
            <w:r>
              <w:rPr>
                <w:rFonts w:ascii="PT Astra Serif" w:hAnsi="PT Astra Serif" w:cs="PT Astra Serif"/>
                <w:sz w:val="22"/>
                <w:szCs w:val="22"/>
              </w:rPr>
              <w:t>Доступная среда</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32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rPr>
            </w:pPr>
            <w:r>
              <w:rPr>
                <w:rFonts w:ascii="PT Astra Serif" w:hAnsi="PT Astra Serif" w:cs="PT Astra Serif"/>
                <w:sz w:val="22"/>
              </w:rPr>
              <w:t>3.8.</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540"/>
                <w:tab w:val="left" w:pos="851"/>
                <w:tab w:val="left" w:pos="900"/>
              </w:tabs>
              <w:spacing w:line="276" w:lineRule="auto"/>
              <w:jc w:val="both"/>
              <w:rPr>
                <w:rFonts w:ascii="PT Astra Serif" w:hAnsi="PT Astra Serif" w:cs="PT Astra Serif"/>
                <w:sz w:val="22"/>
                <w:shd w:val="clear" w:color="auto" w:fill="FFFF00"/>
              </w:rPr>
            </w:pPr>
            <w:r>
              <w:rPr>
                <w:rFonts w:ascii="PT Astra Serif" w:eastAsia="PT Astra Serif" w:hAnsi="PT Astra Serif" w:cs="PT Astra Serif"/>
                <w:sz w:val="22"/>
              </w:rPr>
              <w:t>Инновационные формы организации образовательной деятельности</w:t>
            </w:r>
          </w:p>
        </w:tc>
        <w:tc>
          <w:tcPr>
            <w:tcW w:w="959" w:type="dxa"/>
            <w:tcBorders>
              <w:top w:val="single" w:sz="4" w:space="0" w:color="000000"/>
              <w:left w:val="single" w:sz="4" w:space="0" w:color="000000"/>
              <w:bottom w:val="single" w:sz="4" w:space="0" w:color="000000"/>
              <w:right w:val="single" w:sz="4" w:space="0" w:color="000000"/>
            </w:tcBorders>
          </w:tcPr>
          <w:p w:rsidR="00663C7E" w:rsidRDefault="00663C7E">
            <w:pPr>
              <w:spacing w:line="276" w:lineRule="auto"/>
              <w:jc w:val="center"/>
              <w:rPr>
                <w:rFonts w:ascii="PT Astra Serif" w:hAnsi="PT Astra Serif" w:cs="PT Astra Serif"/>
                <w:sz w:val="22"/>
              </w:rPr>
            </w:pP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b/>
                <w:spacing w:val="9"/>
                <w:sz w:val="22"/>
                <w:szCs w:val="22"/>
                <w:lang w:val="en-US"/>
              </w:rPr>
              <w:t>IV</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b/>
                <w:spacing w:val="9"/>
                <w:sz w:val="22"/>
                <w:szCs w:val="22"/>
              </w:rPr>
            </w:pPr>
            <w:r>
              <w:rPr>
                <w:rFonts w:ascii="PT Astra Serif" w:hAnsi="PT Astra Serif" w:cs="PT Astra Serif"/>
                <w:b/>
                <w:spacing w:val="9"/>
                <w:sz w:val="22"/>
                <w:szCs w:val="22"/>
              </w:rPr>
              <w:t>Оценка функционирования внутренней системы оценки качества образования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34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pacing w:val="9"/>
                <w:sz w:val="22"/>
                <w:szCs w:val="22"/>
              </w:rPr>
              <w:t>4.1.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spacing w:line="276" w:lineRule="auto"/>
            </w:pPr>
            <w:r>
              <w:rPr>
                <w:rFonts w:ascii="PT Astra Serif" w:hAnsi="PT Astra Serif" w:cs="PT Astra Serif"/>
                <w:sz w:val="22"/>
                <w:szCs w:val="22"/>
              </w:rPr>
              <w:t>Результаты работы по снижению заболеваемости, анализ групп здоровья сравнении с предыдущим годом</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34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4.2.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284"/>
                <w:tab w:val="left" w:pos="851"/>
              </w:tabs>
              <w:spacing w:line="276" w:lineRule="auto"/>
              <w:rPr>
                <w:rFonts w:ascii="PT Astra Serif" w:hAnsi="PT Astra Serif" w:cs="PT Astra Serif"/>
                <w:sz w:val="22"/>
                <w:szCs w:val="22"/>
                <w:lang w:val="en-US"/>
              </w:rPr>
            </w:pPr>
            <w:r>
              <w:rPr>
                <w:rFonts w:ascii="PT Astra Serif" w:hAnsi="PT Astra Serif" w:cs="PT Astra Serif"/>
                <w:sz w:val="22"/>
                <w:szCs w:val="22"/>
              </w:rPr>
              <w:t>Обеспечение безопасности жизни и деятельности ребенка в здании и на прилегающей к ДОУ территории.</w:t>
            </w:r>
            <w:r>
              <w:rPr>
                <w:rFonts w:ascii="PT Astra Serif" w:hAnsi="PT Astra Serif" w:cs="Arial"/>
                <w:sz w:val="22"/>
                <w:szCs w:val="22"/>
              </w:rPr>
              <w:t xml:space="preserve"> </w:t>
            </w:r>
            <w:r>
              <w:rPr>
                <w:rFonts w:ascii="PT Astra Serif" w:hAnsi="PT Astra Serif" w:cs="PT Astra Serif"/>
                <w:sz w:val="22"/>
                <w:szCs w:val="22"/>
              </w:rPr>
              <w:t>Медицинское обслуживание</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35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bCs/>
                <w:sz w:val="22"/>
                <w:szCs w:val="22"/>
              </w:rPr>
              <w:t>4.3.</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hAnsi="PT Astra Serif" w:cs="PT Astra Serif"/>
                <w:bCs/>
                <w:sz w:val="22"/>
                <w:szCs w:val="22"/>
              </w:rPr>
              <w:t>Мониторинг удовлетворённости родителей (законных представителей) качеством предоставляемых учреждением услуг по итогам 2025 года</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39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b/>
                <w:sz w:val="22"/>
                <w:szCs w:val="22"/>
                <w:lang w:val="en-US"/>
              </w:rPr>
              <w:t>V</w:t>
            </w:r>
            <w:r>
              <w:rPr>
                <w:rFonts w:ascii="PT Astra Serif" w:hAnsi="PT Astra Serif" w:cs="PT Astra Serif"/>
                <w:b/>
                <w:sz w:val="22"/>
                <w:szCs w:val="22"/>
              </w:rPr>
              <w:t>.</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pPr>
            <w:r>
              <w:rPr>
                <w:rFonts w:ascii="PT Astra Serif" w:hAnsi="PT Astra Serif" w:cs="PT Astra Serif"/>
                <w:b/>
                <w:sz w:val="22"/>
                <w:szCs w:val="22"/>
              </w:rPr>
              <w:t xml:space="preserve">Оценка развития кадрового потенциала </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42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b/>
                <w:spacing w:val="9"/>
                <w:sz w:val="22"/>
                <w:szCs w:val="22"/>
                <w:lang w:val="en-US"/>
              </w:rPr>
              <w:t>VI</w:t>
            </w:r>
            <w:r>
              <w:rPr>
                <w:rFonts w:ascii="PT Astra Serif" w:hAnsi="PT Astra Serif" w:cs="PT Astra Serif"/>
                <w:b/>
                <w:spacing w:val="9"/>
                <w:sz w:val="22"/>
                <w:szCs w:val="22"/>
              </w:rPr>
              <w:t>.</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pPr>
            <w:r>
              <w:rPr>
                <w:rFonts w:ascii="PT Astra Serif" w:hAnsi="PT Astra Serif" w:cs="PT Astra Serif"/>
                <w:b/>
                <w:spacing w:val="9"/>
                <w:sz w:val="22"/>
                <w:szCs w:val="22"/>
              </w:rPr>
              <w:t>Оценка развития предметно-пространственной среды, материально – технической базы, учебно – методического обеспечения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49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pacing w:val="9"/>
                <w:sz w:val="22"/>
                <w:szCs w:val="22"/>
              </w:rPr>
              <w:t>6.1.</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hAnsi="PT Astra Serif" w:cs="PT Astra Serif"/>
                <w:spacing w:val="9"/>
                <w:sz w:val="22"/>
                <w:szCs w:val="22"/>
              </w:rPr>
              <w:t xml:space="preserve">Наличие современной информационно-учебной, методической и </w:t>
            </w:r>
            <w:r>
              <w:rPr>
                <w:rFonts w:ascii="PT Astra Serif" w:hAnsi="PT Astra Serif" w:cs="PT Astra Serif"/>
                <w:spacing w:val="-2"/>
                <w:sz w:val="22"/>
                <w:szCs w:val="22"/>
              </w:rPr>
              <w:t>технической базы</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49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lang w:val="en-US"/>
              </w:rPr>
            </w:pPr>
            <w:r>
              <w:rPr>
                <w:rFonts w:ascii="PT Astra Serif" w:hAnsi="PT Astra Serif" w:cs="PT Astra Serif"/>
                <w:sz w:val="22"/>
                <w:szCs w:val="22"/>
              </w:rPr>
              <w:t>6.2</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line="276" w:lineRule="auto"/>
              <w:rPr>
                <w:rFonts w:ascii="PT Astra Serif" w:hAnsi="PT Astra Serif" w:cs="PT Astra Serif"/>
                <w:sz w:val="22"/>
                <w:szCs w:val="22"/>
              </w:rPr>
            </w:pPr>
            <w:r>
              <w:rPr>
                <w:rFonts w:ascii="PT Astra Serif" w:hAnsi="PT Astra Serif" w:cs="PT Astra Serif"/>
                <w:sz w:val="22"/>
                <w:szCs w:val="22"/>
              </w:rPr>
              <w:t>Обеспеченность учебно-методической и художественной литературой:</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53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sz w:val="22"/>
                <w:szCs w:val="22"/>
              </w:rPr>
            </w:pPr>
            <w:r>
              <w:rPr>
                <w:rFonts w:ascii="PT Astra Serif" w:hAnsi="PT Astra Serif" w:cs="PT Astra Serif"/>
                <w:sz w:val="22"/>
                <w:szCs w:val="22"/>
              </w:rPr>
              <w:t>6.3.</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rPr>
                <w:rFonts w:ascii="PT Astra Serif" w:hAnsi="PT Astra Serif" w:cs="PT Astra Serif"/>
                <w:sz w:val="22"/>
                <w:szCs w:val="22"/>
              </w:rPr>
            </w:pPr>
            <w:r>
              <w:rPr>
                <w:rFonts w:ascii="PT Astra Serif" w:hAnsi="PT Astra Serif" w:cs="PT Astra Serif"/>
                <w:sz w:val="22"/>
                <w:szCs w:val="22"/>
              </w:rPr>
              <w:t xml:space="preserve">Обеспеченность информационно-коммуникационными ресурсами, </w:t>
            </w:r>
            <w:r>
              <w:rPr>
                <w:rFonts w:ascii="PT Astra Serif" w:hAnsi="PT Astra Serif" w:cs="PT Astra Serif"/>
                <w:spacing w:val="-1"/>
                <w:sz w:val="22"/>
                <w:szCs w:val="22"/>
              </w:rPr>
              <w:t>эффективность их использования</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53 стр.</w:t>
            </w:r>
          </w:p>
        </w:tc>
      </w:tr>
      <w:tr w:rsidR="00663C7E">
        <w:tc>
          <w:tcPr>
            <w:tcW w:w="710"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rPr>
                <w:rFonts w:ascii="PT Astra Serif" w:hAnsi="PT Astra Serif" w:cs="PT Astra Serif"/>
                <w:b/>
                <w:sz w:val="22"/>
                <w:szCs w:val="22"/>
                <w:lang w:val="en-US"/>
              </w:rPr>
            </w:pPr>
            <w:r>
              <w:rPr>
                <w:rFonts w:ascii="PT Astra Serif" w:hAnsi="PT Astra Serif" w:cs="PT Astra Serif"/>
                <w:b/>
                <w:sz w:val="22"/>
                <w:szCs w:val="22"/>
                <w:lang w:val="en-US"/>
              </w:rPr>
              <w:t>VII.</w:t>
            </w:r>
          </w:p>
        </w:tc>
        <w:tc>
          <w:tcPr>
            <w:tcW w:w="8646"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pPr>
            <w:r>
              <w:rPr>
                <w:rFonts w:ascii="PT Astra Serif" w:hAnsi="PT Astra Serif" w:cs="PT Astra Serif"/>
                <w:b/>
                <w:sz w:val="22"/>
                <w:szCs w:val="22"/>
              </w:rPr>
              <w:t xml:space="preserve">Выводы по итогам воспитательно – образовательной деятельности за 2025 год. </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55 стр.</w:t>
            </w:r>
          </w:p>
        </w:tc>
      </w:tr>
      <w:tr w:rsidR="00E87158" w:rsidTr="00E87158">
        <w:tc>
          <w:tcPr>
            <w:tcW w:w="9356" w:type="dxa"/>
            <w:gridSpan w:val="2"/>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both"/>
            </w:pPr>
            <w:r>
              <w:rPr>
                <w:rFonts w:ascii="PT Astra Serif" w:hAnsi="PT Astra Serif" w:cs="PT Astra Serif"/>
                <w:sz w:val="22"/>
                <w:szCs w:val="22"/>
              </w:rPr>
              <w:t>Показатели деятельности муниципального автономного дошкольного образовательного учреждения «Детский сад комбинированного вида «Радуга», подлежащей самообследованию за 2025 год</w:t>
            </w:r>
          </w:p>
        </w:tc>
        <w:tc>
          <w:tcPr>
            <w:tcW w:w="959" w:type="dxa"/>
            <w:tcBorders>
              <w:top w:val="single" w:sz="4" w:space="0" w:color="000000"/>
              <w:left w:val="single" w:sz="4" w:space="0" w:color="000000"/>
              <w:bottom w:val="single" w:sz="4" w:space="0" w:color="000000"/>
              <w:right w:val="single" w:sz="4" w:space="0" w:color="000000"/>
            </w:tcBorders>
          </w:tcPr>
          <w:p w:rsidR="00663C7E" w:rsidRDefault="00E87158">
            <w:pPr>
              <w:spacing w:line="276" w:lineRule="auto"/>
              <w:jc w:val="center"/>
            </w:pPr>
            <w:r>
              <w:rPr>
                <w:rFonts w:ascii="PT Astra Serif" w:hAnsi="PT Astra Serif" w:cs="PT Astra Serif"/>
                <w:sz w:val="22"/>
                <w:szCs w:val="22"/>
              </w:rPr>
              <w:t>56 стр.</w:t>
            </w:r>
          </w:p>
        </w:tc>
      </w:tr>
    </w:tbl>
    <w:p w:rsidR="00663C7E" w:rsidRDefault="00663C7E">
      <w:pPr>
        <w:jc w:val="center"/>
        <w:rPr>
          <w:rFonts w:ascii="PT Astra Serif" w:hAnsi="PT Astra Serif" w:cs="PT Astra Serif"/>
          <w:b/>
          <w:sz w:val="24"/>
          <w:szCs w:val="24"/>
        </w:rPr>
      </w:pPr>
    </w:p>
    <w:p w:rsidR="00663C7E" w:rsidRDefault="00663C7E">
      <w:pPr>
        <w:jc w:val="center"/>
        <w:rPr>
          <w:rFonts w:ascii="PT Astra Serif" w:hAnsi="PT Astra Serif" w:cs="PT Astra Serif"/>
          <w:b/>
          <w:sz w:val="24"/>
          <w:szCs w:val="24"/>
        </w:rPr>
      </w:pPr>
    </w:p>
    <w:p w:rsidR="00663C7E" w:rsidRDefault="00663C7E">
      <w:pPr>
        <w:spacing w:line="276" w:lineRule="auto"/>
        <w:ind w:firstLine="567"/>
        <w:jc w:val="center"/>
        <w:rPr>
          <w:rFonts w:ascii="PT Astra Serif" w:hAnsi="PT Astra Serif" w:cs="PT Astra Serif"/>
          <w:b/>
          <w:sz w:val="24"/>
        </w:rPr>
      </w:pPr>
    </w:p>
    <w:p w:rsidR="00663C7E" w:rsidRDefault="00E87158">
      <w:pPr>
        <w:spacing w:line="276" w:lineRule="auto"/>
        <w:ind w:firstLine="567"/>
        <w:jc w:val="center"/>
      </w:pPr>
      <w:r>
        <w:rPr>
          <w:rFonts w:ascii="PT Astra Serif" w:hAnsi="PT Astra Serif" w:cs="PT Astra Serif"/>
          <w:b/>
          <w:sz w:val="24"/>
          <w:szCs w:val="24"/>
        </w:rPr>
        <w:t>Отчет о результатах самообследования деятельности</w:t>
      </w:r>
    </w:p>
    <w:p w:rsidR="00663C7E" w:rsidRDefault="00E87158">
      <w:pPr>
        <w:spacing w:line="276" w:lineRule="auto"/>
        <w:ind w:firstLine="567"/>
        <w:jc w:val="center"/>
        <w:rPr>
          <w:rFonts w:ascii="PT Astra Serif" w:hAnsi="PT Astra Serif" w:cs="PT Astra Serif"/>
          <w:b/>
          <w:sz w:val="24"/>
          <w:szCs w:val="24"/>
        </w:rPr>
      </w:pPr>
      <w:r>
        <w:rPr>
          <w:rFonts w:ascii="PT Astra Serif" w:hAnsi="PT Astra Serif" w:cs="PT Astra Serif"/>
          <w:b/>
          <w:sz w:val="24"/>
          <w:szCs w:val="24"/>
        </w:rPr>
        <w:t>«Детский сад комбинированного вида «Радуга» за 2025 год</w:t>
      </w:r>
    </w:p>
    <w:p w:rsidR="00663C7E" w:rsidRDefault="00E87158">
      <w:pPr>
        <w:numPr>
          <w:ilvl w:val="0"/>
          <w:numId w:val="3"/>
        </w:numPr>
        <w:spacing w:line="276" w:lineRule="auto"/>
        <w:ind w:firstLine="567"/>
        <w:jc w:val="center"/>
        <w:rPr>
          <w:rFonts w:ascii="PT Astra Serif" w:hAnsi="PT Astra Serif" w:cs="PT Astra Serif"/>
          <w:b/>
          <w:sz w:val="24"/>
          <w:szCs w:val="24"/>
        </w:rPr>
      </w:pPr>
      <w:r>
        <w:rPr>
          <w:rFonts w:ascii="PT Astra Serif" w:hAnsi="PT Astra Serif" w:cs="PT Astra Serif"/>
          <w:b/>
          <w:sz w:val="24"/>
          <w:szCs w:val="24"/>
        </w:rPr>
        <w:t>Общие сведения об образовательной организации.</w:t>
      </w:r>
    </w:p>
    <w:p w:rsidR="00663C7E" w:rsidRDefault="00E87158">
      <w:pPr>
        <w:spacing w:line="276" w:lineRule="auto"/>
        <w:ind w:firstLine="567"/>
        <w:jc w:val="both"/>
      </w:pPr>
      <w:r>
        <w:rPr>
          <w:rFonts w:ascii="PT Astra Serif" w:hAnsi="PT Astra Serif" w:cs="PT Astra Serif"/>
          <w:sz w:val="24"/>
          <w:szCs w:val="24"/>
        </w:rPr>
        <w:t>Отчет по результатам проведения самообследования составлен согласно требованиям федерального законодательства (статья 28 Федерального закона от 29 декабря 2012 г. № 273-ФЗ «Об образовании в Российской Федерации (с изменениями и дополнениями)).</w:t>
      </w:r>
    </w:p>
    <w:p w:rsidR="00663C7E" w:rsidRDefault="00E87158">
      <w:pPr>
        <w:spacing w:line="276" w:lineRule="auto"/>
        <w:ind w:firstLine="567"/>
        <w:jc w:val="both"/>
      </w:pPr>
      <w:r>
        <w:rPr>
          <w:rFonts w:ascii="PT Astra Serif" w:hAnsi="PT Astra Serif" w:cs="PT Astra Serif"/>
          <w:sz w:val="24"/>
          <w:szCs w:val="24"/>
        </w:rPr>
        <w:t>Самообследование муниципального автономного дошкольного образовательного учреждения «Детский сад комбинированного вида «Радуга» проводилось в соответствии с нормативными документами и локальными актами:</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Федеральный закон «Об образовании РФ»;</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Постановление Правительства Российской Федерации №1802 от 20.10.2021 года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63C7E" w:rsidRDefault="00E87158">
      <w:pPr>
        <w:spacing w:line="276" w:lineRule="auto"/>
        <w:ind w:firstLine="567"/>
        <w:jc w:val="both"/>
      </w:pPr>
      <w:r>
        <w:rPr>
          <w:rFonts w:ascii="PT Astra Serif" w:hAnsi="PT Astra Serif" w:cs="PT Astra Serif"/>
          <w:sz w:val="24"/>
          <w:szCs w:val="24"/>
        </w:rPr>
        <w:t>-  Приказ Министерства образования и науки Российской Федерации №462 от 14.06.2013г. «Об утверждении Порядка проведения   самообследования образовательных организаций» (с изменениями на 14. Декабря 2017 года),</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 (с изменениями на 6 мая 2022 года);</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Приказ Министерства образования и науки Российской Федерации от 14.12.2017 № 1218 «О внесении изменений в порядок проведения самообследования образовательной организации, утверждённый приказом Министерства образования и науки Российской Федерации от 14.06.2013 № 462»;</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Устав образовательного учреждения.</w:t>
      </w:r>
    </w:p>
    <w:p w:rsidR="00663C7E" w:rsidRDefault="00E87158">
      <w:pPr>
        <w:spacing w:line="276" w:lineRule="auto"/>
        <w:ind w:firstLine="567"/>
        <w:jc w:val="both"/>
        <w:rPr>
          <w:rFonts w:ascii="PT Astra Serif" w:hAnsi="PT Astra Serif" w:cs="PT Astra Serif"/>
          <w:sz w:val="24"/>
          <w:szCs w:val="24"/>
        </w:rPr>
      </w:pPr>
      <w:r>
        <w:rPr>
          <w:rFonts w:ascii="PT Astra Serif" w:hAnsi="PT Astra Serif" w:cs="PT Astra Serif"/>
          <w:b/>
          <w:bCs/>
          <w:sz w:val="24"/>
          <w:szCs w:val="24"/>
        </w:rPr>
        <w:t>Цель самообследования:</w:t>
      </w:r>
      <w:r>
        <w:rPr>
          <w:rFonts w:ascii="PT Astra Serif" w:hAnsi="PT Astra Serif" w:cs="PT Astra Serif"/>
          <w:sz w:val="24"/>
          <w:szCs w:val="24"/>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w:t>
      </w:r>
    </w:p>
    <w:p w:rsidR="00663C7E" w:rsidRDefault="00663C7E">
      <w:pPr>
        <w:spacing w:line="276" w:lineRule="auto"/>
        <w:ind w:left="709"/>
        <w:jc w:val="both"/>
        <w:rPr>
          <w:rFonts w:ascii="PT Astra Serif" w:hAnsi="PT Astra Serif" w:cs="PT Astra Serif"/>
          <w:b/>
          <w:sz w:val="24"/>
          <w:szCs w:val="24"/>
        </w:rPr>
      </w:pPr>
    </w:p>
    <w:tbl>
      <w:tblPr>
        <w:tblW w:w="10139" w:type="dxa"/>
        <w:tblLayout w:type="fixed"/>
        <w:tblLook w:val="04A0" w:firstRow="1" w:lastRow="0" w:firstColumn="1" w:lastColumn="0" w:noHBand="0" w:noVBand="1"/>
      </w:tblPr>
      <w:tblGrid>
        <w:gridCol w:w="3085"/>
        <w:gridCol w:w="7054"/>
      </w:tblGrid>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Наименование образовательной организации</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Муниципальное автономное дошкольное образовательное учреждение «Детский сад комбинированного вида «Радуга» (далее по тексту – ОУ)</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 xml:space="preserve">Руководитель </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 xml:space="preserve">Кутузова Татьяна Викторовна – заведующий </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Адрес организации</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pPr>
            <w:r>
              <w:rPr>
                <w:rFonts w:ascii="PT Astra Serif" w:hAnsi="PT Astra Serif" w:cs="PT Astra Serif"/>
                <w:sz w:val="22"/>
                <w:szCs w:val="22"/>
              </w:rPr>
              <w:t>628260 Тюменская область, Ханты – Мансийский автономный округ – Югра г. Югорск^</w:t>
            </w:r>
          </w:p>
          <w:p w:rsidR="00663C7E" w:rsidRDefault="00E87158">
            <w:pPr>
              <w:numPr>
                <w:ilvl w:val="0"/>
                <w:numId w:val="35"/>
              </w:numPr>
              <w:shd w:val="clear" w:color="auto" w:fill="FFFFFF"/>
              <w:rPr>
                <w:rFonts w:ascii="PT Astra Serif" w:hAnsi="PT Astra Serif" w:cs="PT Astra Serif"/>
                <w:sz w:val="22"/>
                <w:szCs w:val="22"/>
              </w:rPr>
            </w:pPr>
            <w:r>
              <w:rPr>
                <w:rFonts w:ascii="PT Astra Serif" w:hAnsi="PT Astra Serif" w:cs="PT Astra Serif"/>
                <w:sz w:val="22"/>
                <w:szCs w:val="22"/>
              </w:rPr>
              <w:t>ул. Мира зд.18/4 (корпус 1)</w:t>
            </w:r>
          </w:p>
          <w:p w:rsidR="00663C7E" w:rsidRDefault="00E87158">
            <w:pPr>
              <w:numPr>
                <w:ilvl w:val="0"/>
                <w:numId w:val="35"/>
              </w:numPr>
              <w:shd w:val="clear" w:color="auto" w:fill="FFFFFF"/>
              <w:rPr>
                <w:rFonts w:ascii="PT Astra Serif" w:hAnsi="PT Astra Serif" w:cs="PT Astra Serif"/>
                <w:sz w:val="22"/>
                <w:szCs w:val="22"/>
              </w:rPr>
            </w:pPr>
            <w:r>
              <w:rPr>
                <w:rFonts w:ascii="PT Astra Serif" w:hAnsi="PT Astra Serif" w:cs="PT Astra Serif"/>
                <w:sz w:val="22"/>
                <w:szCs w:val="22"/>
              </w:rPr>
              <w:t>ул. Валентины Лопатиной зд.4 (корпус2)</w:t>
            </w:r>
          </w:p>
          <w:p w:rsidR="00663C7E" w:rsidRDefault="00E87158">
            <w:pPr>
              <w:numPr>
                <w:ilvl w:val="0"/>
                <w:numId w:val="35"/>
              </w:numPr>
              <w:shd w:val="clear" w:color="auto" w:fill="FFFFFF"/>
              <w:rPr>
                <w:rFonts w:ascii="PT Astra Serif" w:hAnsi="PT Astra Serif" w:cs="PT Astra Serif"/>
                <w:sz w:val="22"/>
                <w:szCs w:val="22"/>
              </w:rPr>
            </w:pPr>
            <w:r>
              <w:rPr>
                <w:rFonts w:ascii="PT Astra Serif" w:hAnsi="PT Astra Serif" w:cs="PT Astra Serif"/>
                <w:sz w:val="22"/>
                <w:szCs w:val="22"/>
              </w:rPr>
              <w:t>ул. Буряка зд. 6 (корпус 3)</w:t>
            </w:r>
          </w:p>
          <w:p w:rsidR="00663C7E" w:rsidRDefault="00E87158">
            <w:pPr>
              <w:numPr>
                <w:ilvl w:val="0"/>
                <w:numId w:val="35"/>
              </w:numPr>
              <w:shd w:val="clear" w:color="auto" w:fill="FFFFFF"/>
              <w:rPr>
                <w:rFonts w:ascii="PT Astra Serif" w:hAnsi="PT Astra Serif" w:cs="PT Astra Serif"/>
                <w:sz w:val="22"/>
                <w:szCs w:val="22"/>
              </w:rPr>
            </w:pPr>
            <w:r>
              <w:rPr>
                <w:rFonts w:ascii="PT Astra Serif" w:hAnsi="PT Astra Serif" w:cs="PT Astra Serif"/>
                <w:sz w:val="22"/>
                <w:szCs w:val="22"/>
              </w:rPr>
              <w:t>ул. Геологов зд. 21(корпус 4)</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 xml:space="preserve">Юридический адрес муниципального учреждения </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pPr>
            <w:r>
              <w:rPr>
                <w:rFonts w:ascii="PT Astra Serif" w:hAnsi="PT Astra Serif" w:cs="PT Astra Serif"/>
                <w:sz w:val="22"/>
                <w:szCs w:val="22"/>
              </w:rPr>
              <w:t>628260 Тюменская область, Ханты – Мансийский автономный округ – Югра г. Югорск, ул. Мира зд.18/4</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 xml:space="preserve">Реквизиты акта о создании муниципального учреждения </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rPr>
                <w:rFonts w:ascii="PT Astra Serif" w:hAnsi="PT Astra Serif" w:cs="PT Astra Serif"/>
                <w:sz w:val="22"/>
                <w:szCs w:val="22"/>
              </w:rPr>
            </w:pPr>
            <w:r>
              <w:rPr>
                <w:rFonts w:ascii="PT Astra Serif" w:hAnsi="PT Astra Serif" w:cs="PT Astra Serif"/>
                <w:sz w:val="22"/>
                <w:szCs w:val="22"/>
              </w:rPr>
              <w:t>Постановление администрации города Югорска от 30.10.2009 № 1875 «О создании муниципального автономного дошкольного образовательного учреждения «Детский сад комбинированного вида «Радуга»</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Наименование органа, осуществляющего функции и полномочия учредителя</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rPr>
                <w:rFonts w:ascii="PT Astra Serif" w:hAnsi="PT Astra Serif" w:cs="PT Astra Serif"/>
                <w:sz w:val="22"/>
                <w:szCs w:val="22"/>
              </w:rPr>
            </w:pPr>
            <w:r>
              <w:rPr>
                <w:rFonts w:ascii="PT Astra Serif" w:hAnsi="PT Astra Serif" w:cs="PT Astra Serif"/>
                <w:sz w:val="22"/>
                <w:szCs w:val="22"/>
              </w:rPr>
              <w:t>Управление образования администрации города Югорска</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lastRenderedPageBreak/>
              <w:t xml:space="preserve">Вид деятельности </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jc w:val="both"/>
              <w:rPr>
                <w:rFonts w:ascii="PT Astra Serif" w:hAnsi="PT Astra Serif" w:cs="PT Astra Serif"/>
                <w:sz w:val="22"/>
                <w:szCs w:val="22"/>
              </w:rPr>
            </w:pPr>
            <w:r>
              <w:rPr>
                <w:rFonts w:ascii="PT Astra Serif" w:hAnsi="PT Astra Serif" w:cs="PT Astra Serif"/>
                <w:sz w:val="22"/>
                <w:szCs w:val="22"/>
              </w:rPr>
              <w:t>Осуществление образовательной деятельности в сфере образования. Реализация общеобразовательных программ дошкольного образования различной направленности, обеспечивающих воспитание и обучение детей</w:t>
            </w:r>
          </w:p>
        </w:tc>
      </w:tr>
      <w:tr w:rsidR="00663C7E">
        <w:tc>
          <w:tcPr>
            <w:tcW w:w="3085"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Контактная информация</w:t>
            </w:r>
          </w:p>
        </w:tc>
        <w:tc>
          <w:tcPr>
            <w:tcW w:w="7054"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rPr>
                <w:rFonts w:ascii="PT Astra Serif" w:hAnsi="PT Astra Serif" w:cs="PT Astra Serif"/>
                <w:sz w:val="22"/>
                <w:szCs w:val="22"/>
                <w:shd w:val="clear" w:color="auto" w:fill="FFFF00"/>
              </w:rPr>
            </w:pPr>
            <w:r>
              <w:rPr>
                <w:rFonts w:ascii="PT Astra Serif" w:hAnsi="PT Astra Serif" w:cs="PT Astra Serif"/>
                <w:sz w:val="22"/>
                <w:szCs w:val="22"/>
              </w:rPr>
              <w:t xml:space="preserve">Тел.; 8 (34675) 7-37-62 доб.  1 (корпус 1); </w:t>
            </w:r>
          </w:p>
          <w:p w:rsidR="00663C7E" w:rsidRDefault="00E87158">
            <w:pPr>
              <w:shd w:val="clear" w:color="auto" w:fill="FFFFFF"/>
              <w:rPr>
                <w:rFonts w:ascii="PT Astra Serif" w:hAnsi="PT Astra Serif" w:cs="PT Astra Serif"/>
                <w:sz w:val="22"/>
                <w:szCs w:val="22"/>
              </w:rPr>
            </w:pPr>
            <w:r>
              <w:rPr>
                <w:rFonts w:ascii="PT Astra Serif" w:hAnsi="PT Astra Serif" w:cs="PT Astra Serif"/>
                <w:sz w:val="22"/>
                <w:szCs w:val="22"/>
              </w:rPr>
              <w:t>8 (34675) 7-02-54 (доб. 21 - корпус 2, доб. 31 – корпус 3, доб. 41 – корпус 4)</w:t>
            </w:r>
          </w:p>
          <w:p w:rsidR="00663C7E" w:rsidRPr="00E87158" w:rsidRDefault="00E87158">
            <w:pPr>
              <w:shd w:val="clear" w:color="auto" w:fill="FFFFFF"/>
              <w:rPr>
                <w:rFonts w:ascii="PT Astra Serif" w:hAnsi="PT Astra Serif" w:cs="PT Astra Serif"/>
                <w:sz w:val="22"/>
                <w:szCs w:val="22"/>
                <w:u w:val="single"/>
                <w:lang w:val="en-US"/>
              </w:rPr>
            </w:pPr>
            <w:r>
              <w:rPr>
                <w:rFonts w:ascii="PT Astra Serif" w:hAnsi="PT Astra Serif" w:cs="PT Astra Serif"/>
                <w:sz w:val="22"/>
                <w:szCs w:val="22"/>
                <w:u w:val="single"/>
                <w:lang w:val="en-US"/>
              </w:rPr>
              <w:t>E</w:t>
            </w:r>
            <w:r w:rsidRPr="00E87158">
              <w:rPr>
                <w:rFonts w:ascii="PT Astra Serif" w:hAnsi="PT Astra Serif" w:cs="PT Astra Serif"/>
                <w:sz w:val="22"/>
                <w:szCs w:val="22"/>
                <w:u w:val="single"/>
                <w:lang w:val="en-US"/>
              </w:rPr>
              <w:t>-</w:t>
            </w:r>
            <w:r>
              <w:rPr>
                <w:rFonts w:ascii="PT Astra Serif" w:hAnsi="PT Astra Serif" w:cs="PT Astra Serif"/>
                <w:sz w:val="22"/>
                <w:szCs w:val="22"/>
                <w:u w:val="single"/>
                <w:lang w:val="en-US"/>
              </w:rPr>
              <w:t>mail</w:t>
            </w:r>
            <w:r w:rsidRPr="00E87158">
              <w:rPr>
                <w:rFonts w:ascii="PT Astra Serif" w:hAnsi="PT Astra Serif" w:cs="PT Astra Serif"/>
                <w:sz w:val="22"/>
                <w:szCs w:val="22"/>
                <w:u w:val="single"/>
                <w:lang w:val="en-US"/>
              </w:rPr>
              <w:t xml:space="preserve"> </w:t>
            </w:r>
            <w:hyperlink r:id="rId9" w:history="1">
              <w:r>
                <w:rPr>
                  <w:rStyle w:val="ab"/>
                  <w:rFonts w:ascii="PT Astra Serif" w:hAnsi="PT Astra Serif" w:cs="PT Astra Serif"/>
                  <w:sz w:val="22"/>
                  <w:szCs w:val="22"/>
                  <w:lang w:val="en-US"/>
                </w:rPr>
                <w:t>Raduga</w:t>
              </w:r>
              <w:r w:rsidRPr="00E87158">
                <w:rPr>
                  <w:rStyle w:val="ab"/>
                  <w:rFonts w:ascii="PT Astra Serif" w:hAnsi="PT Astra Serif" w:cs="PT Astra Serif"/>
                  <w:sz w:val="22"/>
                  <w:szCs w:val="22"/>
                  <w:lang w:val="en-US"/>
                </w:rPr>
                <w:t>_</w:t>
              </w:r>
              <w:r>
                <w:rPr>
                  <w:rStyle w:val="ab"/>
                  <w:rFonts w:ascii="PT Astra Serif" w:hAnsi="PT Astra Serif" w:cs="PT Astra Serif"/>
                  <w:sz w:val="22"/>
                  <w:szCs w:val="22"/>
                  <w:lang w:val="en-US"/>
                </w:rPr>
                <w:t>ugorsk</w:t>
              </w:r>
              <w:r w:rsidRPr="00E87158">
                <w:rPr>
                  <w:rStyle w:val="ab"/>
                  <w:rFonts w:ascii="PT Astra Serif" w:hAnsi="PT Astra Serif" w:cs="PT Astra Serif"/>
                  <w:sz w:val="22"/>
                  <w:szCs w:val="22"/>
                  <w:lang w:val="en-US"/>
                </w:rPr>
                <w:t>@</w:t>
              </w:r>
              <w:r>
                <w:rPr>
                  <w:rStyle w:val="ab"/>
                  <w:rFonts w:ascii="PT Astra Serif" w:hAnsi="PT Astra Serif" w:cs="PT Astra Serif"/>
                  <w:sz w:val="22"/>
                  <w:szCs w:val="22"/>
                  <w:lang w:val="en-US"/>
                </w:rPr>
                <w:t>mail</w:t>
              </w:r>
              <w:r w:rsidRPr="00E87158">
                <w:rPr>
                  <w:rStyle w:val="ab"/>
                  <w:rFonts w:ascii="PT Astra Serif" w:hAnsi="PT Astra Serif" w:cs="PT Astra Serif"/>
                  <w:sz w:val="22"/>
                  <w:szCs w:val="22"/>
                  <w:lang w:val="en-US"/>
                </w:rPr>
                <w:t>.</w:t>
              </w:r>
              <w:r>
                <w:rPr>
                  <w:rStyle w:val="ab"/>
                  <w:rFonts w:ascii="PT Astra Serif" w:hAnsi="PT Astra Serif" w:cs="PT Astra Serif"/>
                  <w:sz w:val="22"/>
                  <w:szCs w:val="22"/>
                  <w:lang w:val="en-US"/>
                </w:rPr>
                <w:t>ru</w:t>
              </w:r>
            </w:hyperlink>
          </w:p>
          <w:p w:rsidR="00663C7E" w:rsidRDefault="00E87158">
            <w:pPr>
              <w:shd w:val="clear" w:color="auto" w:fill="FFFFFF"/>
              <w:rPr>
                <w:rFonts w:ascii="PT Astra Serif" w:hAnsi="PT Astra Serif" w:cs="PT Astra Serif"/>
                <w:sz w:val="22"/>
                <w:szCs w:val="22"/>
              </w:rPr>
            </w:pPr>
            <w:r>
              <w:rPr>
                <w:rFonts w:ascii="PT Astra Serif" w:hAnsi="PT Astra Serif" w:cs="PT Astra Serif"/>
                <w:i/>
                <w:sz w:val="22"/>
                <w:szCs w:val="22"/>
              </w:rPr>
              <w:t>Адрес официального сайта</w:t>
            </w:r>
            <w:r>
              <w:rPr>
                <w:rFonts w:ascii="PT Astra Serif" w:hAnsi="PT Astra Serif" w:cs="PT Astra Serif"/>
                <w:sz w:val="22"/>
                <w:szCs w:val="22"/>
              </w:rPr>
              <w:t xml:space="preserve">:  </w:t>
            </w:r>
            <w:hyperlink r:id="rId10" w:history="1">
              <w:r>
                <w:rPr>
                  <w:rStyle w:val="ab"/>
                  <w:rFonts w:ascii="PT Astra Serif" w:hAnsi="PT Astra Serif" w:cs="PT Astra Serif"/>
                  <w:sz w:val="22"/>
                </w:rPr>
                <w:t>https://ds-raduga-yugorsk-r86.gosweb.gosuslugi.ru/nash-detskiy-sad/</w:t>
              </w:r>
            </w:hyperlink>
            <w:r>
              <w:rPr>
                <w:rFonts w:ascii="PT Astra Serif" w:hAnsi="PT Astra Serif" w:cs="PT Astra Serif"/>
                <w:sz w:val="22"/>
              </w:rPr>
              <w:t xml:space="preserve"> </w:t>
            </w:r>
          </w:p>
        </w:tc>
      </w:tr>
    </w:tbl>
    <w:p w:rsidR="00663C7E" w:rsidRDefault="00E87158">
      <w:pPr>
        <w:widowControl/>
        <w:shd w:val="clear" w:color="auto" w:fill="FFFFFF"/>
        <w:autoSpaceDE/>
        <w:spacing w:line="276" w:lineRule="auto"/>
        <w:ind w:firstLine="709"/>
        <w:jc w:val="both"/>
      </w:pPr>
      <w:r>
        <w:rPr>
          <w:rFonts w:ascii="PT Astra Serif" w:hAnsi="PT Astra Serif" w:cs="PT Astra Serif"/>
          <w:bCs/>
          <w:sz w:val="24"/>
          <w:szCs w:val="24"/>
        </w:rPr>
        <w:t>«Детский сад комбинированного вида «Радуга»</w:t>
      </w:r>
      <w:r>
        <w:rPr>
          <w:rFonts w:ascii="PT Astra Serif" w:hAnsi="PT Astra Serif" w:cs="PT Astra Serif"/>
          <w:sz w:val="24"/>
          <w:szCs w:val="24"/>
        </w:rPr>
        <w:t xml:space="preserve"> - дошкольное образовательное учреждение г. Югорска, которое осуществляет образовательную деятельность в сфере дошкольного образования. С начала 2024 года </w:t>
      </w:r>
      <w:r>
        <w:rPr>
          <w:rFonts w:ascii="PT Astra Serif" w:hAnsi="PT Astra Serif" w:cs="PT Astra Serif"/>
          <w:bCs/>
          <w:sz w:val="24"/>
          <w:szCs w:val="24"/>
        </w:rPr>
        <w:t>образовательное учреждение</w:t>
      </w:r>
      <w:r>
        <w:rPr>
          <w:rFonts w:ascii="PT Astra Serif" w:hAnsi="PT Astra Serif" w:cs="PT Astra Serif"/>
          <w:sz w:val="24"/>
          <w:szCs w:val="24"/>
        </w:rPr>
        <w:t xml:space="preserve"> реализует образовательную деятельность в четырех корпусах на основании нормативных документов учредителя:</w:t>
      </w:r>
    </w:p>
    <w:p w:rsidR="00663C7E" w:rsidRDefault="00E87158">
      <w:pPr>
        <w:widowControl/>
        <w:shd w:val="clear" w:color="auto" w:fill="FFFFFF"/>
        <w:autoSpaceDE/>
        <w:spacing w:line="276" w:lineRule="auto"/>
        <w:ind w:firstLine="709"/>
        <w:jc w:val="both"/>
      </w:pPr>
      <w:r>
        <w:rPr>
          <w:rFonts w:ascii="PT Astra Serif" w:hAnsi="PT Astra Serif" w:cs="PT Astra Serif"/>
          <w:sz w:val="24"/>
          <w:szCs w:val="24"/>
        </w:rPr>
        <w:t>- Постановление администрации города Югорска от 16.10.2023 №1420-п «О реорганизации муниципального бюджетного общеобразовательного учреждения «Лицей им. Г.Ф. Атякшева» в форме выделения из него муниципального бюджетного дошкольного образовательного учреждения «Детский сад общеразвивающего вида «Чебурашка» с одновременным присоединением к муниципальному автономному дошкольному образовательному учреждению «Детский сад комбинированного вида «Радуга» (с изменениями от 17.01.2024 №32-п);</w:t>
      </w:r>
    </w:p>
    <w:p w:rsidR="00663C7E" w:rsidRDefault="00E87158">
      <w:pPr>
        <w:widowControl/>
        <w:shd w:val="clear" w:color="auto" w:fill="FFFFFF"/>
        <w:autoSpaceDE/>
        <w:spacing w:line="276" w:lineRule="auto"/>
        <w:ind w:firstLine="709"/>
        <w:jc w:val="both"/>
      </w:pPr>
      <w:r>
        <w:rPr>
          <w:rFonts w:ascii="PT Astra Serif" w:hAnsi="PT Astra Serif" w:cs="PT Astra Serif"/>
          <w:sz w:val="24"/>
          <w:szCs w:val="24"/>
        </w:rPr>
        <w:t>- Постановление администрации города Югорска от 25.10.2023 №1480-п «О реорганизации муниципального бюджетного общеобразовательного учреждения «Гимназия» в форме выделения из него муниципального бюджетного дошкольного образовательного учреждения «Детский сад общеразвивающего вида «Якорек» с одновременным присоединением к муниципальному автономному дошкольному образовательному учреждению «Детский сад комбинированного вида «Радуга» (с изменениями от 17.01.2024 №30-п).</w:t>
      </w:r>
    </w:p>
    <w:p w:rsidR="00663C7E" w:rsidRDefault="00E87158">
      <w:pPr>
        <w:widowControl/>
        <w:shd w:val="clear" w:color="auto" w:fill="FFFFFF"/>
        <w:autoSpaceDE/>
        <w:spacing w:line="276" w:lineRule="auto"/>
        <w:ind w:firstLine="709"/>
        <w:jc w:val="both"/>
      </w:pPr>
      <w:r>
        <w:rPr>
          <w:rFonts w:ascii="PT Astra Serif" w:hAnsi="PT Astra Serif" w:cs="PT Astra Serif"/>
          <w:sz w:val="24"/>
          <w:szCs w:val="24"/>
        </w:rPr>
        <w:t>Здание корпуса 1 по улице Мира 18/4 - отдельно стоящее типовое, трёхэтажное, расположено рядом с жилыми домами в центральной части города, имеются подъездные, тротуарные пути и территория для парковки.</w:t>
      </w:r>
    </w:p>
    <w:p w:rsidR="00663C7E" w:rsidRDefault="00E87158">
      <w:pPr>
        <w:widowControl/>
        <w:shd w:val="clear" w:color="auto" w:fill="FFFFFF"/>
        <w:autoSpaceDE/>
        <w:spacing w:line="276" w:lineRule="auto"/>
        <w:ind w:firstLine="709"/>
        <w:jc w:val="both"/>
      </w:pPr>
      <w:r>
        <w:rPr>
          <w:rFonts w:ascii="PT Astra Serif" w:hAnsi="PT Astra Serif" w:cs="PT Astra Serif"/>
          <w:sz w:val="24"/>
          <w:szCs w:val="24"/>
        </w:rPr>
        <w:t>Здание корпуса 2 по улице Валентины Лопатиной 4 - отдельно стоящее типовое, двухэтажное, расположено в новом строящемся микрорайоне, имеются подъездные пути и территория для парковки. В зданиях учреждения имеется центральное отопление и водоотведение.</w:t>
      </w:r>
    </w:p>
    <w:p w:rsidR="00663C7E" w:rsidRDefault="00E87158">
      <w:pPr>
        <w:widowControl/>
        <w:shd w:val="clear" w:color="auto" w:fill="FFFFFF"/>
        <w:autoSpaceDE/>
        <w:spacing w:line="276" w:lineRule="auto"/>
        <w:ind w:firstLine="709"/>
        <w:jc w:val="both"/>
        <w:rPr>
          <w:rFonts w:ascii="PT Astra Serif" w:hAnsi="PT Astra Serif" w:cs="PT Astra Serif"/>
          <w:bCs/>
          <w:sz w:val="24"/>
          <w:szCs w:val="24"/>
        </w:rPr>
      </w:pPr>
      <w:r>
        <w:rPr>
          <w:rFonts w:ascii="PT Astra Serif" w:hAnsi="PT Astra Serif" w:cs="PT Astra Serif"/>
          <w:bCs/>
          <w:iCs/>
          <w:sz w:val="24"/>
          <w:szCs w:val="24"/>
        </w:rPr>
        <w:t>Здание корпуса 3</w:t>
      </w:r>
      <w:r>
        <w:rPr>
          <w:rFonts w:ascii="PT Astra Serif" w:hAnsi="PT Astra Serif" w:cs="PT Astra Serif"/>
          <w:sz w:val="24"/>
          <w:szCs w:val="24"/>
        </w:rPr>
        <w:t xml:space="preserve"> по </w:t>
      </w:r>
      <w:r>
        <w:rPr>
          <w:rFonts w:ascii="PT Astra Serif" w:hAnsi="PT Astra Serif" w:cs="PT Astra Serif"/>
          <w:bCs/>
          <w:iCs/>
          <w:sz w:val="24"/>
          <w:szCs w:val="24"/>
        </w:rPr>
        <w:t>улице Буряка 6</w:t>
      </w:r>
      <w:r>
        <w:rPr>
          <w:rFonts w:ascii="PT Astra Serif" w:hAnsi="PT Astra Serif" w:cs="PT Astra Serif"/>
          <w:bCs/>
          <w:i/>
          <w:iCs/>
          <w:sz w:val="24"/>
          <w:szCs w:val="24"/>
        </w:rPr>
        <w:t xml:space="preserve"> - </w:t>
      </w:r>
      <w:r>
        <w:rPr>
          <w:rFonts w:ascii="PT Astra Serif" w:hAnsi="PT Astra Serif" w:cs="PT Astra Serif"/>
          <w:bCs/>
          <w:sz w:val="24"/>
          <w:szCs w:val="24"/>
        </w:rPr>
        <w:t>отдельно стоящее типовое, трёхэтажное, расположено в центральной части города, имеются подъездные пути и территория для парковки.</w:t>
      </w:r>
    </w:p>
    <w:p w:rsidR="00663C7E" w:rsidRDefault="00E87158">
      <w:pPr>
        <w:widowControl/>
        <w:shd w:val="clear" w:color="auto" w:fill="FFFFFF"/>
        <w:autoSpaceDE/>
        <w:spacing w:line="276" w:lineRule="auto"/>
        <w:ind w:firstLine="709"/>
        <w:jc w:val="both"/>
        <w:rPr>
          <w:rFonts w:ascii="PT Astra Serif" w:hAnsi="PT Astra Serif" w:cs="PT Astra Serif"/>
          <w:bCs/>
          <w:sz w:val="24"/>
          <w:szCs w:val="24"/>
        </w:rPr>
      </w:pPr>
      <w:r>
        <w:rPr>
          <w:rFonts w:ascii="PT Astra Serif" w:hAnsi="PT Astra Serif" w:cs="PT Astra Serif"/>
          <w:bCs/>
          <w:iCs/>
          <w:sz w:val="24"/>
          <w:szCs w:val="24"/>
        </w:rPr>
        <w:t>Здание корпуса 4</w:t>
      </w:r>
      <w:r>
        <w:rPr>
          <w:rFonts w:ascii="PT Astra Serif" w:hAnsi="PT Astra Serif" w:cs="PT Astra Serif"/>
          <w:bCs/>
          <w:i/>
          <w:iCs/>
          <w:sz w:val="24"/>
          <w:szCs w:val="24"/>
        </w:rPr>
        <w:t xml:space="preserve"> </w:t>
      </w:r>
      <w:r>
        <w:rPr>
          <w:rFonts w:ascii="PT Astra Serif" w:hAnsi="PT Astra Serif" w:cs="PT Astra Serif"/>
          <w:bCs/>
          <w:iCs/>
          <w:sz w:val="24"/>
          <w:szCs w:val="24"/>
        </w:rPr>
        <w:t>по</w:t>
      </w:r>
      <w:r>
        <w:rPr>
          <w:rFonts w:ascii="PT Astra Serif" w:hAnsi="PT Astra Serif" w:cs="PT Astra Serif"/>
          <w:bCs/>
          <w:i/>
          <w:iCs/>
          <w:sz w:val="24"/>
          <w:szCs w:val="24"/>
        </w:rPr>
        <w:t xml:space="preserve"> </w:t>
      </w:r>
      <w:r>
        <w:rPr>
          <w:rFonts w:ascii="PT Astra Serif" w:hAnsi="PT Astra Serif" w:cs="PT Astra Serif"/>
          <w:sz w:val="24"/>
          <w:szCs w:val="24"/>
        </w:rPr>
        <w:t xml:space="preserve">улице Геологов 21 - </w:t>
      </w:r>
      <w:r>
        <w:rPr>
          <w:rFonts w:ascii="PT Astra Serif" w:hAnsi="PT Astra Serif" w:cs="PT Astra Serif"/>
          <w:bCs/>
          <w:sz w:val="24"/>
          <w:szCs w:val="24"/>
        </w:rPr>
        <w:t>отдельно стоящее типовое, двухэтажное, расположено в центральной части города, имеются подъездные пути и территория для парковки.</w:t>
      </w:r>
    </w:p>
    <w:p w:rsidR="00663C7E" w:rsidRDefault="00E87158">
      <w:pPr>
        <w:widowControl/>
        <w:shd w:val="clear" w:color="auto" w:fill="FFFFFF"/>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Прилегающие территории корпусов образовательного учреждения благоустроены, ограждены металлическим забором, озеленены насаждениями по всему периметру. Игровая зона включает индивидуальные для каждой группы прогулочные участки и спортивные площадки. Участки оснащены стационарным игровым оборудованием и отделены друг от друга зелеными насаждениями и соответствуют санитарным требованиям и нормам, пожарным </w:t>
      </w:r>
      <w:r>
        <w:rPr>
          <w:rFonts w:ascii="PT Astra Serif" w:hAnsi="PT Astra Serif" w:cs="PT Astra Serif"/>
          <w:sz w:val="24"/>
          <w:szCs w:val="24"/>
        </w:rPr>
        <w:lastRenderedPageBreak/>
        <w:t>правилам. Прогулочные веранды, спортивная площадка оборудованы с учетом правил обеспечения безопасности жизни и здоровья воспитанников.</w:t>
      </w:r>
    </w:p>
    <w:p w:rsidR="00663C7E" w:rsidRDefault="00E87158">
      <w:pPr>
        <w:widowControl/>
        <w:shd w:val="clear" w:color="auto" w:fill="FFFFFF"/>
        <w:autoSpaceDE/>
        <w:spacing w:line="276" w:lineRule="auto"/>
        <w:ind w:firstLine="709"/>
        <w:jc w:val="both"/>
        <w:rPr>
          <w:rFonts w:ascii="PT Astra Serif" w:hAnsi="PT Astra Serif" w:cs="PT Astra Serif"/>
          <w:sz w:val="24"/>
          <w:szCs w:val="24"/>
        </w:rPr>
      </w:pPr>
      <w:r>
        <w:rPr>
          <w:rFonts w:ascii="PT Astra Serif" w:hAnsi="PT Astra Serif" w:cs="PT Astra Serif"/>
          <w:b/>
          <w:bCs/>
          <w:sz w:val="24"/>
          <w:szCs w:val="24"/>
        </w:rPr>
        <w:t>Предметом деятельности</w:t>
      </w:r>
      <w:r>
        <w:rPr>
          <w:rFonts w:ascii="PT Astra Serif" w:hAnsi="PT Astra Serif" w:cs="PT Astra Serif"/>
          <w:sz w:val="24"/>
          <w:szCs w:val="24"/>
        </w:rPr>
        <w:t xml:space="preserve">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направленного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дошкольного возраста.</w:t>
      </w:r>
    </w:p>
    <w:p w:rsidR="00663C7E" w:rsidRDefault="00E87158">
      <w:pPr>
        <w:widowControl/>
        <w:shd w:val="clear" w:color="auto" w:fill="FFFFFF"/>
        <w:autoSpaceDE/>
        <w:spacing w:line="276" w:lineRule="auto"/>
        <w:ind w:firstLine="709"/>
        <w:jc w:val="both"/>
      </w:pPr>
      <w:r>
        <w:rPr>
          <w:rFonts w:ascii="PT Astra Serif" w:hAnsi="PT Astra Serif" w:cs="PT Astra Serif"/>
          <w:b/>
          <w:sz w:val="24"/>
          <w:szCs w:val="24"/>
        </w:rPr>
        <w:t xml:space="preserve">Целью деятельности </w:t>
      </w:r>
      <w:r>
        <w:rPr>
          <w:rFonts w:ascii="PT Astra Serif" w:hAnsi="PT Astra Serif" w:cs="PT Astra Serif"/>
          <w:sz w:val="24"/>
          <w:szCs w:val="24"/>
        </w:rPr>
        <w:t xml:space="preserve">Учреждения является: осуществление образовательной деятельности по образовательным программам дошкольного образования, осуществление присмотра и ухода за детьми </w:t>
      </w:r>
    </w:p>
    <w:p w:rsidR="00663C7E" w:rsidRDefault="00E87158">
      <w:pPr>
        <w:widowControl/>
        <w:shd w:val="clear" w:color="auto" w:fill="FFFFFF"/>
        <w:autoSpaceDE/>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b/>
          <w:sz w:val="24"/>
          <w:szCs w:val="24"/>
        </w:rPr>
        <w:t>Режим работы</w:t>
      </w:r>
      <w:r>
        <w:rPr>
          <w:rFonts w:ascii="PT Astra Serif" w:eastAsia="Calibri" w:hAnsi="PT Astra Serif" w:cs="PT Astra Serif"/>
          <w:sz w:val="24"/>
          <w:szCs w:val="24"/>
        </w:rPr>
        <w:t xml:space="preserve"> – с понедельника по пятницу, </w:t>
      </w:r>
      <w:r>
        <w:rPr>
          <w:rFonts w:ascii="PT Astra Serif" w:hAnsi="PT Astra Serif" w:cs="PT Astra Serif"/>
          <w:sz w:val="24"/>
          <w:szCs w:val="24"/>
        </w:rPr>
        <w:t xml:space="preserve">групп дневного пребывания </w:t>
      </w:r>
      <w:r>
        <w:rPr>
          <w:rFonts w:ascii="PT Astra Serif" w:hAnsi="PT Astra Serif" w:cs="PT Astra Serif"/>
          <w:sz w:val="24"/>
          <w:szCs w:val="24"/>
          <w:u w:val="single"/>
        </w:rPr>
        <w:t>с 7.00 до 19.00 часов</w:t>
      </w:r>
      <w:r>
        <w:rPr>
          <w:rFonts w:ascii="PT Astra Serif" w:hAnsi="PT Astra Serif" w:cs="PT Astra Serif"/>
          <w:sz w:val="24"/>
          <w:szCs w:val="24"/>
        </w:rPr>
        <w:t xml:space="preserve">, рабочая неделя – </w:t>
      </w:r>
      <w:r>
        <w:rPr>
          <w:rFonts w:ascii="PT Astra Serif" w:hAnsi="PT Astra Serif" w:cs="PT Astra Serif"/>
          <w:sz w:val="24"/>
          <w:szCs w:val="24"/>
          <w:u w:val="single"/>
        </w:rPr>
        <w:t>пятидневная</w:t>
      </w:r>
      <w:r>
        <w:rPr>
          <w:rFonts w:ascii="PT Astra Serif" w:hAnsi="PT Astra Serif" w:cs="PT Astra Serif"/>
          <w:sz w:val="24"/>
          <w:szCs w:val="24"/>
        </w:rPr>
        <w:t xml:space="preserve">; выходные дни – </w:t>
      </w:r>
      <w:r>
        <w:rPr>
          <w:rFonts w:ascii="PT Astra Serif" w:hAnsi="PT Astra Serif" w:cs="PT Astra Serif"/>
          <w:sz w:val="24"/>
          <w:szCs w:val="24"/>
          <w:u w:val="single"/>
        </w:rPr>
        <w:t>суббота, воскресенье,</w:t>
      </w:r>
      <w:r>
        <w:rPr>
          <w:rFonts w:ascii="PT Astra Serif" w:hAnsi="PT Astra Serif" w:cs="PT Astra Serif"/>
          <w:sz w:val="24"/>
          <w:szCs w:val="24"/>
        </w:rPr>
        <w:t xml:space="preserve"> </w:t>
      </w:r>
      <w:r>
        <w:rPr>
          <w:rFonts w:ascii="PT Astra Serif" w:hAnsi="PT Astra Serif" w:cs="PT Astra Serif"/>
          <w:sz w:val="24"/>
          <w:szCs w:val="24"/>
          <w:u w:val="single"/>
        </w:rPr>
        <w:t>праздничные дни.</w:t>
      </w:r>
      <w:r>
        <w:rPr>
          <w:rFonts w:ascii="PT Astra Serif" w:hAnsi="PT Astra Serif" w:cs="PT Astra Serif"/>
          <w:sz w:val="24"/>
          <w:szCs w:val="24"/>
        </w:rPr>
        <w:t xml:space="preserve"> </w:t>
      </w:r>
      <w:r>
        <w:rPr>
          <w:rFonts w:ascii="PT Astra Serif" w:eastAsia="Calibri" w:hAnsi="PT Astra Serif" w:cs="PT Astra Serif"/>
          <w:sz w:val="24"/>
          <w:szCs w:val="24"/>
        </w:rPr>
        <w:t xml:space="preserve">Длительность пребывания детей в группах – 12 часов. </w:t>
      </w:r>
    </w:p>
    <w:p w:rsidR="00663C7E" w:rsidRDefault="00663C7E">
      <w:pPr>
        <w:widowControl/>
        <w:shd w:val="clear" w:color="auto" w:fill="FFFFFF"/>
        <w:autoSpaceDE/>
        <w:spacing w:line="276" w:lineRule="auto"/>
        <w:ind w:firstLine="709"/>
        <w:jc w:val="both"/>
        <w:rPr>
          <w:rFonts w:ascii="PT Astra Serif" w:eastAsia="Calibri" w:hAnsi="PT Astra Serif" w:cs="PT Astra Serif"/>
          <w:sz w:val="24"/>
          <w:szCs w:val="24"/>
        </w:rPr>
      </w:pPr>
    </w:p>
    <w:p w:rsidR="00663C7E" w:rsidRDefault="00E87158">
      <w:pPr>
        <w:shd w:val="clear" w:color="auto" w:fill="FFFFFF"/>
        <w:spacing w:line="276" w:lineRule="auto"/>
        <w:ind w:firstLine="709"/>
        <w:jc w:val="center"/>
      </w:pPr>
      <w:r>
        <w:rPr>
          <w:rFonts w:ascii="PT Astra Serif" w:hAnsi="PT Astra Serif" w:cs="PT Astra Serif"/>
          <w:b/>
          <w:sz w:val="24"/>
          <w:szCs w:val="24"/>
          <w:lang w:val="en-US"/>
        </w:rPr>
        <w:t>II</w:t>
      </w:r>
      <w:r>
        <w:rPr>
          <w:rFonts w:ascii="PT Astra Serif" w:hAnsi="PT Astra Serif" w:cs="PT Astra Serif"/>
          <w:b/>
          <w:sz w:val="24"/>
          <w:szCs w:val="24"/>
        </w:rPr>
        <w:t>. Структура образовательного учреждения и система его управления.</w:t>
      </w:r>
    </w:p>
    <w:p w:rsidR="00663C7E" w:rsidRDefault="00E87158">
      <w:pPr>
        <w:spacing w:line="276" w:lineRule="auto"/>
        <w:ind w:firstLine="709"/>
        <w:jc w:val="both"/>
        <w:rPr>
          <w:rFonts w:ascii="PT Astra Serif" w:hAnsi="PT Astra Serif" w:cs="PT Astra Serif"/>
          <w:b/>
          <w:sz w:val="24"/>
          <w:szCs w:val="24"/>
        </w:rPr>
      </w:pPr>
      <w:r>
        <w:rPr>
          <w:rFonts w:ascii="PT Astra Serif" w:hAnsi="PT Astra Serif" w:cs="PT Astra Serif"/>
          <w:b/>
          <w:sz w:val="24"/>
          <w:szCs w:val="24"/>
        </w:rPr>
        <w:t xml:space="preserve">2.1. Распределение административных обязанностей в аппарате управления </w:t>
      </w:r>
      <w:r>
        <w:rPr>
          <w:rFonts w:ascii="PT Astra Serif" w:hAnsi="PT Astra Serif" w:cs="PT Astra Serif"/>
          <w:b/>
          <w:spacing w:val="-1"/>
          <w:sz w:val="24"/>
          <w:szCs w:val="24"/>
        </w:rPr>
        <w:t>образовательным учреждением:</w:t>
      </w:r>
    </w:p>
    <w:p w:rsidR="00663C7E" w:rsidRDefault="00E87158">
      <w:pPr>
        <w:widowControl/>
        <w:autoSpaceDE/>
        <w:spacing w:line="276" w:lineRule="auto"/>
        <w:ind w:firstLine="709"/>
        <w:jc w:val="both"/>
      </w:pPr>
      <w:r>
        <w:rPr>
          <w:rFonts w:ascii="PT Astra Serif" w:hAnsi="PT Astra Serif" w:cs="PT Astra Serif"/>
          <w:sz w:val="24"/>
          <w:szCs w:val="24"/>
        </w:rPr>
        <w:t>Организационная структура управления в дошкольном учреждении представляет собой совокупность всех его органов с присущими им функциями.</w:t>
      </w:r>
      <w:r>
        <w:rPr>
          <w:rFonts w:ascii="PT Astra Serif" w:hAnsi="PT Astra Serif" w:cs="PT Astra Serif"/>
          <w:sz w:val="28"/>
          <w:szCs w:val="28"/>
        </w:rPr>
        <w:t xml:space="preserve"> </w:t>
      </w:r>
    </w:p>
    <w:p w:rsidR="00663C7E" w:rsidRDefault="00E87158">
      <w:pPr>
        <w:widowControl/>
        <w:autoSpaceDE/>
        <w:spacing w:line="276" w:lineRule="auto"/>
        <w:ind w:firstLine="709"/>
        <w:jc w:val="both"/>
      </w:pPr>
      <w:r>
        <w:rPr>
          <w:rFonts w:ascii="PT Astra Serif" w:hAnsi="PT Astra Serif" w:cs="PT Astra Serif"/>
          <w:b/>
          <w:sz w:val="24"/>
          <w:szCs w:val="24"/>
        </w:rPr>
        <w:t>Административно - управленческую работу детского сада обеспечивают:</w:t>
      </w:r>
    </w:p>
    <w:p w:rsidR="00663C7E" w:rsidRDefault="00E87158">
      <w:pPr>
        <w:widowControl/>
        <w:autoSpaceDE/>
        <w:spacing w:line="276" w:lineRule="auto"/>
        <w:ind w:firstLine="709"/>
        <w:jc w:val="both"/>
      </w:pPr>
      <w:r>
        <w:rPr>
          <w:rFonts w:ascii="PT Astra Serif" w:hAnsi="PT Astra Serif" w:cs="PT Astra Serif"/>
          <w:sz w:val="24"/>
          <w:szCs w:val="24"/>
        </w:rPr>
        <w:t xml:space="preserve">- заведующий дошкольным учреждением </w:t>
      </w:r>
      <w:r>
        <w:rPr>
          <w:rFonts w:ascii="PT Astra Serif" w:hAnsi="PT Astra Serif" w:cs="PT Astra Serif"/>
          <w:sz w:val="24"/>
          <w:szCs w:val="24"/>
          <w:u w:val="single"/>
        </w:rPr>
        <w:t>Кутузова Татьяна Викторовна, тел./</w:t>
      </w:r>
      <w:r>
        <w:rPr>
          <w:rFonts w:ascii="PT Astra Serif" w:hAnsi="PT Astra Serif" w:cs="PT Astra Serif"/>
          <w:sz w:val="22"/>
          <w:szCs w:val="22"/>
        </w:rPr>
        <w:t xml:space="preserve"> </w:t>
      </w:r>
      <w:r>
        <w:rPr>
          <w:rFonts w:ascii="PT Astra Serif" w:hAnsi="PT Astra Serif" w:cs="PT Astra Serif"/>
          <w:sz w:val="24"/>
          <w:szCs w:val="24"/>
          <w:u w:val="single"/>
        </w:rPr>
        <w:t>8 (34675) 7-37-62 доб.1 (корпус 1), 8 (34675) 7-02-54 (доб. 21 - корпус 2, доб. 31 – корпус 3, доб. 41 – корпус 4)</w:t>
      </w:r>
    </w:p>
    <w:p w:rsidR="00663C7E" w:rsidRDefault="00E87158">
      <w:pPr>
        <w:widowControl/>
        <w:autoSpaceDE/>
        <w:spacing w:line="276" w:lineRule="auto"/>
        <w:ind w:firstLine="709"/>
        <w:jc w:val="both"/>
        <w:rPr>
          <w:rFonts w:ascii="PT Astra Serif" w:hAnsi="PT Astra Serif" w:cs="PT Astra Serif"/>
          <w:sz w:val="24"/>
          <w:szCs w:val="24"/>
          <w:u w:val="single"/>
        </w:rPr>
      </w:pPr>
      <w:r>
        <w:rPr>
          <w:rFonts w:ascii="PT Astra Serif" w:hAnsi="PT Astra Serif" w:cs="PT Astra Serif"/>
          <w:sz w:val="24"/>
          <w:szCs w:val="24"/>
        </w:rPr>
        <w:t xml:space="preserve">- заместители заведующего по ВМР </w:t>
      </w:r>
      <w:r>
        <w:rPr>
          <w:rFonts w:ascii="PT Astra Serif" w:hAnsi="PT Astra Serif" w:cs="PT Astra Serif"/>
          <w:sz w:val="24"/>
          <w:szCs w:val="24"/>
          <w:u w:val="single"/>
        </w:rPr>
        <w:t>Антилова Вера Анатольевна, тел. 8 (34675) 7-37-62 доб. 1 (корпус 1),</w:t>
      </w:r>
      <w:r>
        <w:rPr>
          <w:rFonts w:ascii="PT Astra Serif" w:hAnsi="PT Astra Serif" w:cs="PT Astra Serif"/>
          <w:sz w:val="24"/>
          <w:szCs w:val="24"/>
        </w:rPr>
        <w:t xml:space="preserve"> </w:t>
      </w:r>
      <w:r>
        <w:rPr>
          <w:rFonts w:ascii="PT Astra Serif" w:hAnsi="PT Astra Serif" w:cs="PT Astra Serif"/>
          <w:sz w:val="24"/>
          <w:szCs w:val="24"/>
          <w:u w:val="single"/>
        </w:rPr>
        <w:t>Шабалина Нелли Николаевна, тел. 8 (34675) 7-02-54 доб. 21 (корпус 2), Лучкина Татьяна Викторовна 8 (34675) 7-02-54 доб. 31 (корпус 3); старший воспитатель Муромцева Евгения Константиновна 8 (34675) 7-02-54 доб. 41 (корпус 4).</w:t>
      </w:r>
    </w:p>
    <w:p w:rsidR="00663C7E" w:rsidRDefault="00E87158">
      <w:pPr>
        <w:widowControl/>
        <w:autoSpaceDE/>
        <w:spacing w:line="276" w:lineRule="auto"/>
        <w:ind w:firstLine="709"/>
        <w:jc w:val="both"/>
      </w:pPr>
      <w:r>
        <w:rPr>
          <w:rFonts w:ascii="PT Astra Serif" w:hAnsi="PT Astra Serif" w:cs="PT Astra Serif"/>
          <w:sz w:val="24"/>
          <w:szCs w:val="24"/>
        </w:rPr>
        <w:t xml:space="preserve">- заместитель заведующего по хозяйственной работе </w:t>
      </w:r>
      <w:r>
        <w:rPr>
          <w:rFonts w:ascii="PT Astra Serif" w:hAnsi="PT Astra Serif" w:cs="PT Astra Serif"/>
          <w:sz w:val="24"/>
          <w:szCs w:val="24"/>
          <w:u w:val="single"/>
        </w:rPr>
        <w:t>Маслова Оксана Александровна, тел. 8 (34675) 7-37-62 доб.3;</w:t>
      </w:r>
    </w:p>
    <w:p w:rsidR="00663C7E" w:rsidRDefault="00E87158">
      <w:pPr>
        <w:widowControl/>
        <w:autoSpaceDE/>
        <w:spacing w:line="276" w:lineRule="auto"/>
        <w:ind w:firstLine="709"/>
        <w:jc w:val="both"/>
        <w:rPr>
          <w:rFonts w:ascii="PT Astra Serif" w:hAnsi="PT Astra Serif" w:cs="PT Astra Serif"/>
          <w:sz w:val="24"/>
          <w:szCs w:val="24"/>
          <w:u w:val="single"/>
        </w:rPr>
      </w:pPr>
      <w:r>
        <w:rPr>
          <w:rFonts w:ascii="PT Astra Serif" w:hAnsi="PT Astra Serif" w:cs="PT Astra Serif"/>
          <w:sz w:val="24"/>
          <w:szCs w:val="24"/>
        </w:rPr>
        <w:t xml:space="preserve">- специалисты по административно-хозяйственной деятельности </w:t>
      </w:r>
      <w:r>
        <w:rPr>
          <w:rFonts w:ascii="PT Astra Serif" w:hAnsi="PT Astra Serif" w:cs="PT Astra Serif"/>
          <w:sz w:val="24"/>
          <w:szCs w:val="24"/>
          <w:u w:val="single"/>
        </w:rPr>
        <w:t xml:space="preserve">Ветлугаева Наталья Владимировна (корпус 2), Гордиенко Оксана Махмутовна (корпус 3), Муравьёва Ирина Евгеньевна (корпус 4). </w:t>
      </w:r>
    </w:p>
    <w:p w:rsidR="00663C7E" w:rsidRDefault="00E87158">
      <w:pPr>
        <w:widowControl/>
        <w:autoSpaceDE/>
        <w:spacing w:line="276" w:lineRule="auto"/>
        <w:ind w:firstLine="709"/>
        <w:jc w:val="both"/>
        <w:rPr>
          <w:rFonts w:ascii="PT Astra Serif" w:hAnsi="PT Astra Serif" w:cs="PT Astra Serif"/>
          <w:sz w:val="24"/>
          <w:szCs w:val="24"/>
          <w:u w:val="single"/>
        </w:rPr>
      </w:pPr>
      <w:r>
        <w:rPr>
          <w:rFonts w:ascii="PT Astra Serif" w:hAnsi="PT Astra Serif" w:cs="PT Astra Serif"/>
          <w:sz w:val="24"/>
          <w:szCs w:val="24"/>
        </w:rPr>
        <w:t xml:space="preserve">- медицинский работник </w:t>
      </w:r>
      <w:r>
        <w:rPr>
          <w:rFonts w:ascii="PT Astra Serif" w:hAnsi="PT Astra Serif" w:cs="PT Astra Serif"/>
          <w:sz w:val="24"/>
          <w:szCs w:val="24"/>
          <w:u w:val="single"/>
        </w:rPr>
        <w:t>Ловыгина Вера Васильевна (корпус 1), Шашкова Елена Александровна (корпус 2), Базуева Юлия Владимировна (корпус 3), Спиридонова Ксения Викторовна (корпус 4).</w:t>
      </w:r>
    </w:p>
    <w:p w:rsidR="00663C7E" w:rsidRDefault="00E87158">
      <w:pPr>
        <w:widowControl/>
        <w:autoSpaceDE/>
        <w:spacing w:line="276" w:lineRule="auto"/>
        <w:ind w:firstLine="709"/>
        <w:jc w:val="both"/>
      </w:pPr>
      <w:r>
        <w:rPr>
          <w:rFonts w:ascii="PT Astra Serif" w:hAnsi="PT Astra Serif" w:cs="PT Astra Serif"/>
          <w:sz w:val="24"/>
          <w:szCs w:val="24"/>
        </w:rPr>
        <w:tab/>
        <w:t>Управляющая система состоит из двух структур:</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1 структура – административное управление:</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2 структура – коллегиальное (общественное) управление.</w:t>
      </w:r>
    </w:p>
    <w:p w:rsidR="00663C7E" w:rsidRDefault="00E87158">
      <w:pPr>
        <w:widowControl/>
        <w:autoSpaceDE/>
        <w:spacing w:line="276" w:lineRule="auto"/>
        <w:ind w:firstLine="709"/>
        <w:jc w:val="both"/>
      </w:pPr>
      <w:r>
        <w:rPr>
          <w:rFonts w:ascii="PT Astra Serif" w:hAnsi="PT Astra Serif" w:cs="PT Astra Serif"/>
          <w:b/>
          <w:sz w:val="24"/>
          <w:szCs w:val="24"/>
          <w:u w:val="single"/>
        </w:rPr>
        <w:t>Административное управление</w:t>
      </w:r>
      <w:r>
        <w:rPr>
          <w:rFonts w:ascii="PT Astra Serif" w:hAnsi="PT Astra Serif" w:cs="PT Astra Serif"/>
          <w:sz w:val="24"/>
          <w:szCs w:val="24"/>
        </w:rPr>
        <w:t xml:space="preserve"> имеет линейную структуру.</w:t>
      </w:r>
    </w:p>
    <w:p w:rsidR="00663C7E" w:rsidRDefault="00E87158">
      <w:pPr>
        <w:widowControl/>
        <w:autoSpaceDE/>
        <w:spacing w:line="276" w:lineRule="auto"/>
        <w:ind w:firstLine="709"/>
        <w:jc w:val="both"/>
      </w:pPr>
      <w:r>
        <w:rPr>
          <w:rFonts w:ascii="PT Astra Serif" w:hAnsi="PT Astra Serif" w:cs="PT Astra Serif"/>
          <w:sz w:val="24"/>
          <w:szCs w:val="24"/>
        </w:rPr>
        <w:t xml:space="preserve">На </w:t>
      </w:r>
      <w:r>
        <w:rPr>
          <w:rFonts w:ascii="PT Astra Serif" w:hAnsi="PT Astra Serif" w:cs="PT Astra Serif"/>
          <w:b/>
          <w:bCs/>
          <w:i/>
          <w:iCs/>
          <w:sz w:val="24"/>
          <w:szCs w:val="24"/>
        </w:rPr>
        <w:t>I уровне</w:t>
      </w:r>
      <w:r>
        <w:rPr>
          <w:rFonts w:ascii="PT Astra Serif" w:hAnsi="PT Astra Serif" w:cs="PT Astra Serif"/>
          <w:sz w:val="24"/>
          <w:szCs w:val="24"/>
        </w:rPr>
        <w:t xml:space="preserve"> управления Учреждения находится </w:t>
      </w:r>
      <w:r>
        <w:rPr>
          <w:rFonts w:ascii="PT Astra Serif" w:hAnsi="PT Astra Serif" w:cs="PT Astra Serif"/>
          <w:bCs/>
          <w:sz w:val="24"/>
          <w:szCs w:val="24"/>
        </w:rPr>
        <w:t>заведующий</w:t>
      </w:r>
      <w:r>
        <w:rPr>
          <w:rFonts w:ascii="PT Astra Serif" w:hAnsi="PT Astra Serif" w:cs="PT Astra Serif"/>
          <w:sz w:val="24"/>
          <w:szCs w:val="24"/>
        </w:rPr>
        <w:t xml:space="preserve">, который назначается на должность и освобождается от должности Учредителем и осуществляет руководство и контроль за деятельностью всех структур. Заведующий Учреждения осуществляет свою деятельность в соответствии с законодательством РФ, правовыми актами органов и </w:t>
      </w:r>
      <w:r>
        <w:rPr>
          <w:rFonts w:ascii="PT Astra Serif" w:hAnsi="PT Astra Serif" w:cs="PT Astra Serif"/>
          <w:sz w:val="24"/>
          <w:szCs w:val="24"/>
        </w:rPr>
        <w:lastRenderedPageBreak/>
        <w:t>должностных лиц местного самоуправления, принятыми в пределах их полномочий, Уставом, трудовым договором.</w:t>
      </w:r>
    </w:p>
    <w:p w:rsidR="00663C7E" w:rsidRDefault="00E87158">
      <w:pPr>
        <w:widowControl/>
        <w:autoSpaceDE/>
        <w:spacing w:line="276" w:lineRule="auto"/>
        <w:ind w:firstLine="709"/>
        <w:jc w:val="both"/>
      </w:pPr>
      <w:r>
        <w:rPr>
          <w:rFonts w:ascii="PT Astra Serif" w:hAnsi="PT Astra Serif" w:cs="PT Astra Serif"/>
          <w:sz w:val="24"/>
          <w:szCs w:val="24"/>
        </w:rPr>
        <w:t xml:space="preserve">На </w:t>
      </w:r>
      <w:r>
        <w:rPr>
          <w:rFonts w:ascii="PT Astra Serif" w:hAnsi="PT Astra Serif" w:cs="PT Astra Serif"/>
          <w:b/>
          <w:bCs/>
          <w:i/>
          <w:iCs/>
          <w:sz w:val="24"/>
          <w:szCs w:val="24"/>
        </w:rPr>
        <w:t>II уровне</w:t>
      </w:r>
      <w:r>
        <w:rPr>
          <w:rFonts w:ascii="PT Astra Serif" w:hAnsi="PT Astra Serif" w:cs="PT Astra Serif"/>
          <w:sz w:val="24"/>
          <w:szCs w:val="24"/>
        </w:rPr>
        <w:t xml:space="preserve"> управление осуществляют </w:t>
      </w:r>
      <w:r>
        <w:rPr>
          <w:rFonts w:ascii="PT Astra Serif" w:hAnsi="PT Astra Serif" w:cs="PT Astra Serif"/>
          <w:bCs/>
          <w:sz w:val="24"/>
          <w:szCs w:val="24"/>
        </w:rPr>
        <w:t>заместители по воспитательной и методической работе и административно – хозяйственной работе, заведующий хозяйством, главный бухгалтер, шеф - повар</w:t>
      </w:r>
      <w:r>
        <w:rPr>
          <w:rFonts w:ascii="PT Astra Serif" w:hAnsi="PT Astra Serif" w:cs="PT Astra Serif"/>
          <w:sz w:val="24"/>
          <w:szCs w:val="24"/>
        </w:rPr>
        <w:t>, которые взаимодействуют с соответствующими объектами управления. На этом уровне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подготовки, опыта, а также структуры дошкольного учреждения.</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b/>
          <w:bCs/>
          <w:i/>
          <w:iCs/>
          <w:sz w:val="24"/>
          <w:szCs w:val="24"/>
        </w:rPr>
        <w:t>III уровень</w:t>
      </w:r>
      <w:r>
        <w:rPr>
          <w:rFonts w:ascii="PT Astra Serif" w:hAnsi="PT Astra Serif" w:cs="PT Astra Serif"/>
          <w:sz w:val="24"/>
          <w:szCs w:val="24"/>
        </w:rPr>
        <w:t xml:space="preserve"> управления осуществляют </w:t>
      </w:r>
      <w:r>
        <w:rPr>
          <w:rFonts w:ascii="PT Astra Serif" w:hAnsi="PT Astra Serif" w:cs="PT Astra Serif"/>
          <w:bCs/>
          <w:sz w:val="24"/>
          <w:szCs w:val="24"/>
        </w:rPr>
        <w:t>педагогические работники ОУ</w:t>
      </w:r>
      <w:r>
        <w:rPr>
          <w:rFonts w:ascii="PT Astra Serif" w:hAnsi="PT Astra Serif" w:cs="PT Astra Serif"/>
          <w:sz w:val="24"/>
          <w:szCs w:val="24"/>
        </w:rPr>
        <w:t>. На этом уровне заведующий осуществляет опосредованное руководство системой дошкольного образовательного учреждения в соответствии с заданными целями, программой и ожидаемыми результатами.</w:t>
      </w:r>
    </w:p>
    <w:p w:rsidR="00663C7E" w:rsidRDefault="002439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567"/>
        <w:jc w:val="center"/>
        <w:rPr>
          <w:rFonts w:ascii="PT Astra Serif" w:hAnsi="PT Astra Serif" w:cs="PT Astra Serif"/>
          <w:b/>
          <w:i/>
          <w:sz w:val="24"/>
          <w:szCs w:val="22"/>
        </w:rPr>
      </w:pPr>
      <w:r w:rsidRPr="0024392D">
        <w:rPr>
          <w:rFonts w:ascii="PT Astra Serif" w:hAnsi="PT Astra Serif" w:cs="PT Astra Serif"/>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82" type="#_x0000_t75" style="width:483pt;height:259.5pt;visibility:visible;mso-wrap-style:square">
            <v:imagedata r:id="rId11" o:title="" croptop="-7f" cropbottom="-7f" cropleft="-3f" cropright="-3f"/>
          </v:shape>
        </w:pic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sz w:val="24"/>
          <w:szCs w:val="22"/>
        </w:rPr>
        <w:t xml:space="preserve">Главным условием успешной деятельности учреждения является созданный механизм, обеспечивающий включение в управление учреждением всех субъектов воспитательно-образовательного процесса. Управление осуществляется в соответствии с законодательством РФ и Уставом учреждения, строится на сочетании принципов единоначалия и самоуправления, демократичности и открытости. </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sz w:val="24"/>
          <w:szCs w:val="22"/>
        </w:rPr>
        <w:t>Особой формой взаимодействия администрации ОУ с участниками образовательного процесса, при равноправном участии в управлении, является партнерство. Важнейшие вопросы развития и функционирования учреждения решаются коллегиально.</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rPr>
          <w:rFonts w:ascii="PT Astra Serif" w:hAnsi="PT Astra Serif" w:cs="PT Astra Serif"/>
          <w:b/>
          <w:sz w:val="24"/>
          <w:szCs w:val="22"/>
          <w:u w:val="single"/>
        </w:rPr>
      </w:pPr>
      <w:r>
        <w:rPr>
          <w:rFonts w:ascii="PT Astra Serif" w:hAnsi="PT Astra Serif" w:cs="PT Astra Serif"/>
          <w:b/>
          <w:bCs/>
          <w:iCs/>
          <w:sz w:val="24"/>
          <w:szCs w:val="22"/>
          <w:u w:val="single"/>
        </w:rPr>
        <w:t>Коллегиальные органы ОУ, осуществляющие</w:t>
      </w:r>
      <w:r>
        <w:rPr>
          <w:rFonts w:ascii="PT Astra Serif" w:hAnsi="PT Astra Serif" w:cs="PT Astra Serif"/>
          <w:b/>
          <w:sz w:val="28"/>
          <w:szCs w:val="28"/>
          <w:u w:val="single"/>
        </w:rPr>
        <w:t xml:space="preserve"> </w:t>
      </w:r>
      <w:r>
        <w:rPr>
          <w:rFonts w:ascii="PT Astra Serif" w:hAnsi="PT Astra Serif" w:cs="PT Astra Serif"/>
          <w:b/>
          <w:bCs/>
          <w:iCs/>
          <w:sz w:val="24"/>
          <w:szCs w:val="22"/>
          <w:u w:val="single"/>
        </w:rPr>
        <w:t>общественное управление:</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b/>
          <w:sz w:val="24"/>
          <w:szCs w:val="22"/>
        </w:rPr>
        <w:t>Управляющий совет — это</w:t>
      </w:r>
      <w:r>
        <w:rPr>
          <w:rFonts w:ascii="PT Astra Serif" w:hAnsi="PT Astra Serif" w:cs="PT Astra Serif"/>
          <w:sz w:val="24"/>
          <w:szCs w:val="22"/>
        </w:rPr>
        <w:t xml:space="preserve"> коллегиальный орган государственно-общественного управления, имеющий управленческие полномочия по решению стратегических вопросов функционирования и развития нашего образовательного учреждения.</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b/>
          <w:sz w:val="24"/>
          <w:szCs w:val="22"/>
        </w:rPr>
        <w:t>Наблюдательный совет</w:t>
      </w:r>
      <w:r>
        <w:rPr>
          <w:rFonts w:ascii="PT Astra Serif" w:hAnsi="PT Astra Serif" w:cs="PT Astra Serif"/>
          <w:sz w:val="24"/>
          <w:szCs w:val="22"/>
        </w:rPr>
        <w:t xml:space="preserve"> — это коллегиальный орган Учреждения, обеспечивающий государственно – общественный характер управления.</w:t>
      </w:r>
      <w:r>
        <w:rPr>
          <w:rFonts w:ascii="PT Astra Serif" w:hAnsi="PT Astra Serif" w:cs="PT Astra Serif"/>
          <w:b/>
          <w:sz w:val="24"/>
          <w:szCs w:val="22"/>
        </w:rPr>
        <w:t xml:space="preserve"> </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b/>
          <w:sz w:val="24"/>
          <w:szCs w:val="22"/>
        </w:rPr>
        <w:t>Общее собрание</w:t>
      </w:r>
      <w:r>
        <w:rPr>
          <w:rFonts w:ascii="PT Astra Serif" w:hAnsi="PT Astra Serif" w:cs="PT Astra Serif"/>
          <w:sz w:val="24"/>
          <w:szCs w:val="22"/>
        </w:rPr>
        <w:t xml:space="preserve"> </w:t>
      </w:r>
      <w:r>
        <w:rPr>
          <w:rFonts w:ascii="PT Astra Serif" w:hAnsi="PT Astra Serif" w:cs="PT Astra Serif"/>
          <w:b/>
          <w:sz w:val="24"/>
          <w:szCs w:val="22"/>
        </w:rPr>
        <w:t>трудового коллектива</w:t>
      </w:r>
      <w:r>
        <w:rPr>
          <w:rFonts w:ascii="PT Astra Serif" w:hAnsi="PT Astra Serif" w:cs="PT Astra Serif"/>
          <w:sz w:val="24"/>
          <w:szCs w:val="22"/>
        </w:rPr>
        <w:t xml:space="preserve"> имеет право участвовать в управлении ОУ; выходить с предложениями и заявлениями на учредителя, в органы муниципальной и государственной власти, в общественные организации.</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rPr>
          <w:rFonts w:ascii="PT Astra Serif" w:hAnsi="PT Astra Serif" w:cs="PT Astra Serif"/>
          <w:sz w:val="24"/>
          <w:szCs w:val="22"/>
        </w:rPr>
      </w:pPr>
      <w:r>
        <w:rPr>
          <w:rFonts w:ascii="PT Astra Serif" w:hAnsi="PT Astra Serif" w:cs="PT Astra Serif"/>
          <w:b/>
          <w:sz w:val="24"/>
          <w:szCs w:val="22"/>
        </w:rPr>
        <w:lastRenderedPageBreak/>
        <w:t xml:space="preserve">Первичная профсоюзная организация - </w:t>
      </w:r>
      <w:r>
        <w:rPr>
          <w:rFonts w:ascii="PT Astra Serif" w:hAnsi="PT Astra Serif" w:cs="PT Astra Serif"/>
          <w:sz w:val="24"/>
          <w:szCs w:val="22"/>
        </w:rPr>
        <w:t>добровольное общественное объединение работников Организации, созданное в целях представительства и защиты социально-трудовых прав и интересов работников муниципального автономного дошкольного образовательного учреждения «Детский сад комбинированного вида «Радуга». Первичная профсоюзная организация осуществляет свою деятельность в пределах муниципального автономного дошкольного образовательного учреждения «Детский сад комбинированного вида «Радуга». (протокол общего собрания трудового коллектива № 11 от 24.11.2022)</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rPr>
          <w:rFonts w:ascii="PT Astra Serif" w:hAnsi="PT Astra Serif" w:cs="PT Astra Serif"/>
          <w:sz w:val="24"/>
          <w:szCs w:val="22"/>
        </w:rPr>
      </w:pPr>
      <w:r>
        <w:rPr>
          <w:rFonts w:ascii="PT Astra Serif" w:hAnsi="PT Astra Serif" w:cs="PT Astra Serif"/>
          <w:b/>
          <w:sz w:val="24"/>
          <w:szCs w:val="22"/>
        </w:rPr>
        <w:t>Педагогический совет</w:t>
      </w:r>
      <w:r>
        <w:rPr>
          <w:rFonts w:ascii="PT Astra Serif" w:hAnsi="PT Astra Serif" w:cs="PT Astra Serif"/>
          <w:sz w:val="24"/>
          <w:szCs w:val="22"/>
        </w:rPr>
        <w:t xml:space="preserve"> - коллегиальный орган самоуправления педагогических и административных работников Учреждения, созданный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w:t>
      </w:r>
    </w:p>
    <w:p w:rsidR="00663C7E" w:rsidRDefault="00E87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76" w:lineRule="auto"/>
        <w:ind w:firstLine="709"/>
        <w:jc w:val="both"/>
      </w:pPr>
      <w:r>
        <w:rPr>
          <w:rFonts w:ascii="PT Astra Serif" w:hAnsi="PT Astra Serif" w:cs="PT Astra Serif"/>
          <w:b/>
          <w:sz w:val="24"/>
          <w:szCs w:val="22"/>
        </w:rPr>
        <w:t xml:space="preserve">Родительский комитет </w:t>
      </w:r>
      <w:r>
        <w:rPr>
          <w:rFonts w:ascii="PT Astra Serif" w:hAnsi="PT Astra Serif" w:cs="PT Astra Serif"/>
          <w:sz w:val="24"/>
          <w:szCs w:val="22"/>
        </w:rPr>
        <w:t xml:space="preserve">– орган самоуправления ОУ,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w:t>
      </w:r>
    </w:p>
    <w:p w:rsidR="00663C7E" w:rsidRDefault="00E87158">
      <w:pPr>
        <w:widowControl/>
        <w:autoSpaceDE/>
        <w:spacing w:line="276" w:lineRule="auto"/>
        <w:ind w:firstLine="709"/>
        <w:jc w:val="both"/>
      </w:pPr>
      <w:r>
        <w:rPr>
          <w:rFonts w:ascii="PT Astra Serif" w:hAnsi="PT Astra Serif" w:cs="PT Astra Serif"/>
          <w:bCs/>
          <w:sz w:val="24"/>
          <w:szCs w:val="24"/>
        </w:rPr>
        <w:t>Деятельность всех органов управления образовательного учреждения регламентируется Уставом и локальными актами образовательного учреждения. К решению всех вопросов, касающихся функционирования и развития ОУ, привлекаются все участники образовательного процесса.</w:t>
      </w:r>
    </w:p>
    <w:p w:rsidR="00663C7E" w:rsidRDefault="00E87158">
      <w:pPr>
        <w:shd w:val="clear" w:color="auto" w:fill="FFFFFF"/>
        <w:spacing w:line="276" w:lineRule="auto"/>
        <w:ind w:firstLine="709"/>
        <w:jc w:val="both"/>
      </w:pPr>
      <w:r>
        <w:rPr>
          <w:rFonts w:ascii="PT Astra Serif" w:hAnsi="PT Astra Serif" w:cs="PT Astra Serif"/>
          <w:b/>
          <w:spacing w:val="3"/>
          <w:sz w:val="24"/>
          <w:szCs w:val="24"/>
        </w:rPr>
        <w:t>2.2. Концепция развития образовательного учреждения</w:t>
      </w:r>
      <w:r>
        <w:rPr>
          <w:rFonts w:ascii="PT Astra Serif" w:hAnsi="PT Astra Serif" w:cs="PT Astra Serif"/>
          <w:b/>
          <w:spacing w:val="-3"/>
          <w:sz w:val="24"/>
          <w:szCs w:val="24"/>
        </w:rPr>
        <w:t>.</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Указом Президента Российской Федерации от 21 июля 2020 г. № 474 «О национальных целях развития Российской Федерации на период до 2030 года», отмечается необходимость «адаптации системы образования, начиная с дошкольного, с целью формирования у населения с детства необходимых для инновационного общества и инновационной экономики знаний, компетенций, навыков и моделей поведения».</w:t>
      </w:r>
    </w:p>
    <w:p w:rsidR="00663C7E" w:rsidRDefault="00E87158">
      <w:pPr>
        <w:spacing w:line="276" w:lineRule="auto"/>
        <w:ind w:firstLine="709"/>
        <w:jc w:val="both"/>
      </w:pPr>
      <w:r>
        <w:rPr>
          <w:rFonts w:ascii="PT Astra Serif" w:eastAsia="Calibri" w:hAnsi="PT Astra Serif" w:cs="Arial"/>
          <w:sz w:val="24"/>
          <w:shd w:val="clear" w:color="auto" w:fill="FFFFFF"/>
        </w:rPr>
        <w:t xml:space="preserve">Указ Президента Российской Федерации от 7 мая 2024 года №309 «О национальных целях развития Российской Федерации на период до 2030 года и на перспективу до 2036 года» способствует развитию инженерного образования, в частности, через </w:t>
      </w:r>
      <w:r>
        <w:rPr>
          <w:rFonts w:ascii="PT Astra Serif" w:eastAsia="Calibri" w:hAnsi="PT Astra Serif" w:cs="Arial"/>
          <w:b/>
          <w:bCs/>
          <w:sz w:val="24"/>
          <w:shd w:val="clear" w:color="auto" w:fill="FFFFFF"/>
        </w:rPr>
        <w:t>поддержку проекта «Передовые инженерные школы»</w:t>
      </w:r>
      <w:r>
        <w:rPr>
          <w:rFonts w:ascii="PT Astra Serif" w:eastAsia="Calibri" w:hAnsi="PT Astra Serif" w:cs="Arial"/>
          <w:sz w:val="24"/>
          <w:shd w:val="clear" w:color="auto" w:fill="FFFFFF"/>
        </w:rPr>
        <w:t>. Цель проекта — подготовка высококвалифицированных инженерных кадров, способных обеспечить стране достижение технологического суверенитета.</w:t>
      </w:r>
    </w:p>
    <w:p w:rsidR="00663C7E" w:rsidRDefault="00E87158">
      <w:pPr>
        <w:spacing w:line="276" w:lineRule="auto"/>
        <w:ind w:firstLine="709"/>
        <w:jc w:val="both"/>
      </w:pPr>
      <w:r>
        <w:rPr>
          <w:rFonts w:ascii="PT Astra Serif" w:eastAsia="Calibri" w:hAnsi="PT Astra Serif" w:cs="Arial"/>
          <w:sz w:val="24"/>
          <w:shd w:val="clear" w:color="auto" w:fill="FFFFFF"/>
        </w:rPr>
        <w:t>Некоторые аспекты, которые связаны с развитием инженерного образования благодаря этому указу:</w:t>
      </w:r>
    </w:p>
    <w:p w:rsidR="00663C7E" w:rsidRDefault="00E87158">
      <w:pPr>
        <w:numPr>
          <w:ilvl w:val="0"/>
          <w:numId w:val="36"/>
        </w:numPr>
        <w:spacing w:line="276" w:lineRule="auto"/>
        <w:jc w:val="both"/>
        <w:rPr>
          <w:rFonts w:ascii="PT Astra Serif" w:eastAsia="Calibri" w:hAnsi="PT Astra Serif" w:cs="Arial"/>
          <w:sz w:val="24"/>
          <w:shd w:val="clear" w:color="auto" w:fill="FFFFFF"/>
        </w:rPr>
      </w:pPr>
      <w:r>
        <w:rPr>
          <w:rFonts w:ascii="PT Astra Serif" w:eastAsia="Calibri" w:hAnsi="PT Astra Serif" w:cs="Arial"/>
          <w:b/>
          <w:bCs/>
          <w:sz w:val="24"/>
          <w:shd w:val="clear" w:color="auto" w:fill="FFFFFF"/>
        </w:rPr>
        <w:t>Сотрудничество с компаниями-партнёрами</w:t>
      </w:r>
      <w:r>
        <w:rPr>
          <w:rFonts w:ascii="PT Astra Serif" w:eastAsia="Calibri" w:hAnsi="PT Astra Serif" w:cs="Arial"/>
          <w:sz w:val="24"/>
          <w:shd w:val="clear" w:color="auto" w:fill="FFFFFF"/>
        </w:rPr>
        <w:t>. Бизнес не только финансирует программы развития передовых инженерных школ, но и участвует в разработке образовательных программ, организует стажировки для студентов, направляет специалистов в качестве наставников в вузы и способствует трудоустройству ребят.</w:t>
      </w:r>
    </w:p>
    <w:p w:rsidR="00663C7E" w:rsidRDefault="00E87158">
      <w:pPr>
        <w:numPr>
          <w:ilvl w:val="0"/>
          <w:numId w:val="36"/>
        </w:numPr>
        <w:spacing w:line="276" w:lineRule="auto"/>
        <w:jc w:val="both"/>
        <w:rPr>
          <w:rFonts w:ascii="PT Astra Serif" w:eastAsia="Calibri" w:hAnsi="PT Astra Serif" w:cs="Arial"/>
          <w:sz w:val="24"/>
          <w:shd w:val="clear" w:color="auto" w:fill="FFFFFF"/>
        </w:rPr>
      </w:pPr>
      <w:r>
        <w:rPr>
          <w:rFonts w:ascii="PT Astra Serif" w:eastAsia="Calibri" w:hAnsi="PT Astra Serif" w:cs="Arial"/>
          <w:b/>
          <w:bCs/>
          <w:sz w:val="24"/>
          <w:shd w:val="clear" w:color="auto" w:fill="FFFFFF"/>
        </w:rPr>
        <w:t>Разработка новых образовательных программ</w:t>
      </w:r>
      <w:r>
        <w:rPr>
          <w:rFonts w:ascii="PT Astra Serif" w:eastAsia="Calibri" w:hAnsi="PT Astra Serif" w:cs="Arial"/>
          <w:sz w:val="24"/>
          <w:shd w:val="clear" w:color="auto" w:fill="FFFFFF"/>
        </w:rPr>
        <w:t xml:space="preserve">. В 2025 году было разработано более 1200 новых образовательных программ опережающей подготовки инженерных кадров. </w:t>
      </w:r>
    </w:p>
    <w:p w:rsidR="00663C7E" w:rsidRDefault="00E87158">
      <w:pPr>
        <w:numPr>
          <w:ilvl w:val="0"/>
          <w:numId w:val="36"/>
        </w:numPr>
        <w:spacing w:line="276" w:lineRule="auto"/>
        <w:jc w:val="both"/>
        <w:rPr>
          <w:rFonts w:ascii="PT Astra Serif" w:eastAsia="Calibri" w:hAnsi="PT Astra Serif" w:cs="Arial"/>
          <w:sz w:val="24"/>
          <w:shd w:val="clear" w:color="auto" w:fill="FFFFFF"/>
        </w:rPr>
      </w:pPr>
      <w:r>
        <w:rPr>
          <w:rFonts w:ascii="PT Astra Serif" w:eastAsia="Calibri" w:hAnsi="PT Astra Serif" w:cs="Arial"/>
          <w:b/>
          <w:bCs/>
          <w:sz w:val="24"/>
          <w:shd w:val="clear" w:color="auto" w:fill="FFFFFF"/>
        </w:rPr>
        <w:t>Создание специальных образовательных пространств</w:t>
      </w:r>
      <w:r>
        <w:rPr>
          <w:rFonts w:ascii="PT Astra Serif" w:eastAsia="Calibri" w:hAnsi="PT Astra Serif" w:cs="Arial"/>
          <w:sz w:val="24"/>
          <w:shd w:val="clear" w:color="auto" w:fill="FFFFFF"/>
        </w:rPr>
        <w:t>. Создано более 400 специальных образовательных пространств, оснащённых современным оборудованием.</w:t>
      </w:r>
    </w:p>
    <w:p w:rsidR="00663C7E" w:rsidRDefault="00E87158">
      <w:pPr>
        <w:spacing w:line="276" w:lineRule="auto"/>
        <w:ind w:firstLine="709"/>
        <w:jc w:val="both"/>
      </w:pPr>
      <w:r>
        <w:rPr>
          <w:rFonts w:ascii="PT Astra Serif" w:eastAsia="Calibri" w:hAnsi="PT Astra Serif" w:cs="Arial"/>
          <w:sz w:val="24"/>
          <w:shd w:val="clear" w:color="auto" w:fill="FFFFFF"/>
        </w:rPr>
        <w:t xml:space="preserve">В рамках преемственности со школой, а также ранней профориентацией детей есть необходимость воспитания и </w:t>
      </w:r>
      <w:r>
        <w:rPr>
          <w:rFonts w:ascii="PT Astra Serif" w:eastAsia="Calibri" w:hAnsi="PT Astra Serif" w:cs="Arial"/>
          <w:b/>
          <w:sz w:val="24"/>
          <w:shd w:val="clear" w:color="auto" w:fill="FFFFFF"/>
        </w:rPr>
        <w:t>Р</w:t>
      </w:r>
      <w:r>
        <w:rPr>
          <w:rFonts w:ascii="PT Astra Serif" w:eastAsia="Calibri" w:hAnsi="PT Astra Serif" w:cs="Arial"/>
          <w:sz w:val="24"/>
          <w:shd w:val="clear" w:color="auto" w:fill="FFFFFF"/>
        </w:rPr>
        <w:t xml:space="preserve">азвития </w:t>
      </w:r>
      <w:r>
        <w:rPr>
          <w:rFonts w:ascii="PT Astra Serif" w:eastAsia="Calibri" w:hAnsi="PT Astra Serif" w:cs="Arial"/>
          <w:b/>
          <w:sz w:val="24"/>
          <w:shd w:val="clear" w:color="auto" w:fill="FFFFFF"/>
        </w:rPr>
        <w:t>А</w:t>
      </w:r>
      <w:r>
        <w:rPr>
          <w:rFonts w:ascii="PT Astra Serif" w:eastAsia="Calibri" w:hAnsi="PT Astra Serif" w:cs="Arial"/>
          <w:sz w:val="24"/>
          <w:shd w:val="clear" w:color="auto" w:fill="FFFFFF"/>
        </w:rPr>
        <w:t xml:space="preserve">ктивных </w:t>
      </w:r>
      <w:r>
        <w:rPr>
          <w:rFonts w:ascii="PT Astra Serif" w:eastAsia="Calibri" w:hAnsi="PT Astra Serif" w:cs="Arial"/>
          <w:b/>
          <w:sz w:val="24"/>
          <w:shd w:val="clear" w:color="auto" w:fill="FFFFFF"/>
        </w:rPr>
        <w:t>С</w:t>
      </w:r>
      <w:r>
        <w:rPr>
          <w:rFonts w:ascii="PT Astra Serif" w:eastAsia="Calibri" w:hAnsi="PT Astra Serif" w:cs="Arial"/>
          <w:sz w:val="24"/>
          <w:shd w:val="clear" w:color="auto" w:fill="FFFFFF"/>
        </w:rPr>
        <w:t xml:space="preserve">ильных </w:t>
      </w:r>
      <w:r>
        <w:rPr>
          <w:rFonts w:ascii="PT Astra Serif" w:eastAsia="Calibri" w:hAnsi="PT Astra Serif" w:cs="Arial"/>
          <w:b/>
          <w:sz w:val="24"/>
          <w:shd w:val="clear" w:color="auto" w:fill="FFFFFF"/>
        </w:rPr>
        <w:t>Т</w:t>
      </w:r>
      <w:r>
        <w:rPr>
          <w:rFonts w:ascii="PT Astra Serif" w:eastAsia="Calibri" w:hAnsi="PT Astra Serif" w:cs="Arial"/>
          <w:sz w:val="24"/>
          <w:shd w:val="clear" w:color="auto" w:fill="FFFFFF"/>
        </w:rPr>
        <w:t xml:space="preserve">ворческих </w:t>
      </w:r>
      <w:r>
        <w:rPr>
          <w:rFonts w:ascii="PT Astra Serif" w:eastAsia="Calibri" w:hAnsi="PT Astra Serif" w:cs="Arial"/>
          <w:b/>
          <w:sz w:val="24"/>
          <w:shd w:val="clear" w:color="auto" w:fill="FFFFFF"/>
        </w:rPr>
        <w:t>И</w:t>
      </w:r>
      <w:r>
        <w:rPr>
          <w:rFonts w:ascii="PT Astra Serif" w:eastAsia="Calibri" w:hAnsi="PT Astra Serif" w:cs="Arial"/>
          <w:sz w:val="24"/>
          <w:shd w:val="clear" w:color="auto" w:fill="FFFFFF"/>
        </w:rPr>
        <w:t xml:space="preserve">нженерных </w:t>
      </w:r>
      <w:r>
        <w:rPr>
          <w:rFonts w:ascii="PT Astra Serif" w:eastAsia="Calibri" w:hAnsi="PT Astra Serif" w:cs="Arial"/>
          <w:b/>
          <w:sz w:val="24"/>
          <w:shd w:val="clear" w:color="auto" w:fill="FFFFFF"/>
        </w:rPr>
        <w:t>М</w:t>
      </w:r>
      <w:r>
        <w:rPr>
          <w:rFonts w:ascii="PT Astra Serif" w:eastAsia="Calibri" w:hAnsi="PT Astra Serif" w:cs="Arial"/>
          <w:sz w:val="24"/>
          <w:shd w:val="clear" w:color="auto" w:fill="FFFFFF"/>
        </w:rPr>
        <w:t xml:space="preserve">ыслителей с детского сада! </w:t>
      </w:r>
    </w:p>
    <w:p w:rsidR="00663C7E" w:rsidRDefault="00E87158">
      <w:pPr>
        <w:spacing w:line="276" w:lineRule="auto"/>
        <w:ind w:firstLine="709"/>
        <w:jc w:val="both"/>
      </w:pPr>
      <w:r>
        <w:rPr>
          <w:rFonts w:ascii="PT Astra Serif" w:eastAsia="Calibri" w:hAnsi="PT Astra Serif" w:cs="Arial"/>
          <w:sz w:val="24"/>
          <w:shd w:val="clear" w:color="auto" w:fill="FFFFFF"/>
        </w:rPr>
        <w:t>Решая поставленную президентом задачу, мы имеем возможности и ресурсы для воспитания «Юных инженеров».</w:t>
      </w:r>
    </w:p>
    <w:p w:rsidR="00663C7E" w:rsidRDefault="00E87158">
      <w:pPr>
        <w:spacing w:line="276" w:lineRule="auto"/>
        <w:ind w:firstLine="709"/>
        <w:jc w:val="both"/>
      </w:pPr>
      <w:r>
        <w:rPr>
          <w:rFonts w:ascii="PT Astra Serif" w:eastAsia="Calibri" w:hAnsi="PT Astra Serif" w:cs="Arial"/>
          <w:sz w:val="24"/>
          <w:shd w:val="clear" w:color="auto" w:fill="FFFFFF"/>
        </w:rPr>
        <w:t xml:space="preserve">В связи с этим, в основу обновления образовательной среды ДОУ положены следующие </w:t>
      </w:r>
      <w:r>
        <w:rPr>
          <w:rFonts w:ascii="PT Astra Serif" w:eastAsia="Calibri" w:hAnsi="PT Astra Serif" w:cs="Arial"/>
          <w:b/>
          <w:sz w:val="24"/>
          <w:shd w:val="clear" w:color="auto" w:fill="FFFFFF"/>
        </w:rPr>
        <w:lastRenderedPageBreak/>
        <w:t>концептуальные позиции</w:t>
      </w:r>
      <w:r>
        <w:rPr>
          <w:rFonts w:ascii="PT Astra Serif" w:eastAsia="Calibri" w:hAnsi="PT Astra Serif" w:cs="Arial"/>
          <w:sz w:val="24"/>
          <w:shd w:val="clear" w:color="auto" w:fill="FFFFFF"/>
        </w:rPr>
        <w:t xml:space="preserve">: </w:t>
      </w:r>
    </w:p>
    <w:p w:rsidR="00663C7E" w:rsidRDefault="00E87158">
      <w:pPr>
        <w:spacing w:line="276" w:lineRule="auto"/>
        <w:ind w:firstLine="709"/>
        <w:jc w:val="both"/>
      </w:pPr>
      <w:r>
        <w:rPr>
          <w:rFonts w:ascii="PT Astra Serif" w:eastAsia="Calibri" w:hAnsi="PT Astra Serif" w:cs="Arial"/>
          <w:sz w:val="24"/>
          <w:shd w:val="clear" w:color="auto" w:fill="FFFFFF"/>
        </w:rPr>
        <w:t xml:space="preserve">1. полноценное проживание ребенком всех этапов детства (раннего и дошкольного возраста), обогащение (амплификация) детского развития; </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 xml:space="preserve">2. поддержка инициативы детей в различных видах деятельности;  </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 xml:space="preserve">3. уважение личности ребенка; </w:t>
      </w:r>
    </w:p>
    <w:p w:rsidR="00663C7E" w:rsidRDefault="00E87158">
      <w:pPr>
        <w:spacing w:line="276" w:lineRule="auto"/>
        <w:ind w:firstLine="709"/>
        <w:jc w:val="both"/>
      </w:pPr>
      <w:r>
        <w:rPr>
          <w:rFonts w:ascii="PT Astra Serif" w:eastAsia="Calibri" w:hAnsi="PT Astra Serif" w:cs="Arial"/>
          <w:sz w:val="24"/>
          <w:shd w:val="clear" w:color="auto" w:fill="FFFFFF"/>
        </w:rPr>
        <w:t xml:space="preserve">4. реализация основной общеобразовательной программы - образовательной программы дошкольного образования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интеллектуальное развитие ребенка. </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5.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6. содействие и сотрудничество детей и взрослых, признание ребенка полноценным участником (субъектом) образовательных отношений;</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7. сотрудничество ДОО с семьей;</w:t>
      </w:r>
    </w:p>
    <w:p w:rsidR="00663C7E" w:rsidRDefault="00E87158">
      <w:pPr>
        <w:spacing w:line="276" w:lineRule="auto"/>
        <w:ind w:firstLine="709"/>
        <w:jc w:val="both"/>
      </w:pPr>
      <w:r>
        <w:rPr>
          <w:rFonts w:ascii="PT Astra Serif" w:eastAsia="Calibri" w:hAnsi="PT Astra Serif" w:cs="Arial"/>
          <w:sz w:val="24"/>
          <w:shd w:val="clear" w:color="auto" w:fill="FFFFFF"/>
        </w:rPr>
        <w:t>8. сотрудничество ДОО с различными социальными институтами города с целью обогащения развития обучающихся ДОО.</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 xml:space="preserve">Педагогический коллектив ДОО видит свою </w:t>
      </w:r>
      <w:r>
        <w:rPr>
          <w:rFonts w:ascii="PT Astra Serif" w:eastAsia="Calibri" w:hAnsi="PT Astra Serif" w:cs="Arial"/>
          <w:b/>
          <w:sz w:val="24"/>
          <w:shd w:val="clear" w:color="auto" w:fill="FFFFFF"/>
        </w:rPr>
        <w:t xml:space="preserve">миссию: </w:t>
      </w:r>
      <w:r>
        <w:rPr>
          <w:rFonts w:ascii="PT Astra Serif" w:eastAsia="Calibri" w:hAnsi="PT Astra Serif" w:cs="Arial"/>
          <w:sz w:val="24"/>
          <w:shd w:val="clear" w:color="auto" w:fill="FFFFFF"/>
        </w:rPr>
        <w:t>создание каждому ребенку в детском саду возможности для развития способностей, широкого взаимодействия с миром, активного практикования в разных видах деятельности, творческой самореализации. Развитие у воспитанника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Данная концепция подразумевает активное взаимодействие педагогов и родителей (законных представителей) обучающихся.</w:t>
      </w:r>
    </w:p>
    <w:p w:rsidR="00663C7E" w:rsidRDefault="00E87158">
      <w:pPr>
        <w:spacing w:line="276" w:lineRule="auto"/>
        <w:ind w:firstLine="709"/>
        <w:jc w:val="both"/>
      </w:pPr>
      <w:r>
        <w:rPr>
          <w:rFonts w:ascii="PT Astra Serif" w:eastAsia="PT Astra Serif" w:hAnsi="PT Astra Serif" w:cs="PT Astra Serif"/>
          <w:sz w:val="24"/>
          <w:shd w:val="clear" w:color="auto" w:fill="FFFFFF"/>
        </w:rPr>
        <w:t>Привлечение участников образовательных отношений к реализации программных мероприятий будет способствовать осознанию ими важности миссии ДОО.</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PT Astra Serif" w:hAnsi="PT Astra Serif" w:cs="PT Astra Serif"/>
          <w:b/>
          <w:sz w:val="24"/>
          <w:shd w:val="clear" w:color="auto" w:fill="FFFFFF"/>
        </w:rPr>
        <w:t>Миссия дошкольного учреждения</w:t>
      </w:r>
      <w:r>
        <w:rPr>
          <w:rFonts w:ascii="PT Astra Serif" w:eastAsia="PT Astra Serif" w:hAnsi="PT Astra Serif" w:cs="PT Astra Serif"/>
          <w:sz w:val="24"/>
          <w:shd w:val="clear" w:color="auto" w:fill="FFFFFF"/>
        </w:rPr>
        <w:t> — это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663C7E" w:rsidRDefault="00E87158">
      <w:pPr>
        <w:spacing w:line="276" w:lineRule="auto"/>
        <w:ind w:firstLine="709"/>
        <w:jc w:val="both"/>
        <w:rPr>
          <w:rFonts w:ascii="PT Astra Serif" w:eastAsia="Calibri" w:hAnsi="PT Astra Serif" w:cs="Arial"/>
          <w:sz w:val="24"/>
          <w:shd w:val="clear" w:color="auto" w:fill="FFFFFF"/>
        </w:rPr>
      </w:pPr>
      <w:r>
        <w:rPr>
          <w:rFonts w:ascii="PT Astra Serif" w:eastAsia="Calibri" w:hAnsi="PT Astra Serif" w:cs="Arial"/>
          <w:sz w:val="24"/>
          <w:shd w:val="clear" w:color="auto" w:fill="FFFFFF"/>
        </w:rPr>
        <w:t xml:space="preserve">В 2024 году управленческой командой была разработана и защищена </w:t>
      </w:r>
      <w:r>
        <w:rPr>
          <w:rFonts w:ascii="PT Astra Serif" w:eastAsia="Calibri" w:hAnsi="PT Astra Serif" w:cs="Arial"/>
          <w:b/>
          <w:sz w:val="24"/>
          <w:shd w:val="clear" w:color="auto" w:fill="FFFFFF"/>
        </w:rPr>
        <w:t xml:space="preserve">программа развития образовательного учреждения «Инженерный старт» </w:t>
      </w:r>
      <w:r>
        <w:rPr>
          <w:rFonts w:ascii="PT Astra Serif" w:eastAsia="Calibri" w:hAnsi="PT Astra Serif" w:cs="Arial"/>
          <w:sz w:val="24"/>
          <w:shd w:val="clear" w:color="auto" w:fill="FFFFFF"/>
        </w:rPr>
        <w:t>(https://ds-raduga-yugorsk-r86.gosweb.gosuslugi.ru/svedeniya-ob-obrazovatelnoy-organizatsii/obrazovanie/programma-razvitiya-obrazovatelnoy-organizatsii-na-2020-2024gg.html)</w:t>
      </w:r>
      <w:r>
        <w:rPr>
          <w:rFonts w:ascii="PT Astra Serif" w:eastAsia="Calibri" w:hAnsi="PT Astra Serif" w:cs="Arial"/>
          <w:b/>
          <w:sz w:val="24"/>
          <w:shd w:val="clear" w:color="auto" w:fill="FFFFFF"/>
        </w:rPr>
        <w:t xml:space="preserve">  </w:t>
      </w:r>
      <w:r>
        <w:rPr>
          <w:rFonts w:ascii="PT Astra Serif" w:eastAsia="Calibri" w:hAnsi="PT Astra Serif" w:cs="Arial"/>
          <w:sz w:val="24"/>
          <w:shd w:val="clear" w:color="auto" w:fill="FFFFFF"/>
        </w:rPr>
        <w:t xml:space="preserve">период реализации которой до 2029 года. На отчетный период в рамках реализации программы развития достигнуты следующие результаты: </w:t>
      </w:r>
    </w:p>
    <w:p w:rsidR="00663C7E" w:rsidRPr="00E87158" w:rsidRDefault="00E87158">
      <w:pPr>
        <w:pStyle w:val="aff"/>
        <w:jc w:val="both"/>
        <w:rPr>
          <w:rFonts w:ascii="PT Astra Serif" w:hAnsi="PT Astra Serif"/>
          <w:lang w:val="ru-RU"/>
        </w:rPr>
      </w:pPr>
      <w:r w:rsidRPr="00E87158">
        <w:rPr>
          <w:rFonts w:ascii="PT Astra Serif" w:hAnsi="PT Astra Serif"/>
          <w:lang w:val="ru-RU"/>
        </w:rPr>
        <w:t xml:space="preserve">Направление 1. Создание условий, способствующих развитию предпосылок инженерного мышления воспитанников с учетом их особенностей развития. </w:t>
      </w:r>
    </w:p>
    <w:p w:rsidR="00663C7E" w:rsidRPr="00E87158" w:rsidRDefault="00E87158">
      <w:pPr>
        <w:pStyle w:val="aff"/>
        <w:jc w:val="both"/>
        <w:rPr>
          <w:rFonts w:ascii="PT Astra Serif" w:hAnsi="PT Astra Serif"/>
          <w:u w:val="single"/>
          <w:lang w:val="ru-RU"/>
        </w:rPr>
      </w:pPr>
      <w:r w:rsidRPr="00E87158">
        <w:rPr>
          <w:rFonts w:ascii="PT Astra Serif" w:hAnsi="PT Astra Serif"/>
          <w:u w:val="single"/>
          <w:lang w:val="ru-RU"/>
        </w:rPr>
        <w:t>Проект «</w:t>
      </w:r>
      <w:r>
        <w:rPr>
          <w:rFonts w:ascii="PT Astra Serif" w:hAnsi="PT Astra Serif"/>
          <w:u w:val="single"/>
        </w:rPr>
        <w:t>STEAM</w:t>
      </w:r>
      <w:r w:rsidRPr="00E87158">
        <w:rPr>
          <w:rFonts w:ascii="PT Astra Serif" w:hAnsi="PT Astra Serif"/>
          <w:u w:val="single"/>
          <w:lang w:val="ru-RU"/>
        </w:rPr>
        <w:t>-парк как ресурс развития инженерно-технических, исследовательских и изобретательских компетенций детей дошкольного возраста»:</w:t>
      </w:r>
    </w:p>
    <w:p w:rsidR="00663C7E" w:rsidRDefault="00E87158">
      <w:pPr>
        <w:numPr>
          <w:ilvl w:val="0"/>
          <w:numId w:val="7"/>
        </w:numPr>
        <w:spacing w:after="240"/>
        <w:ind w:left="0" w:firstLine="360"/>
        <w:jc w:val="both"/>
        <w:rPr>
          <w:rFonts w:ascii="PT Astra Serif" w:eastAsia="PT Astra Serif" w:hAnsi="PT Astra Serif" w:cs="PT Astra Serif"/>
          <w:color w:val="0F1115"/>
          <w:sz w:val="24"/>
        </w:rPr>
      </w:pPr>
      <w:r w:rsidRPr="002B1221">
        <w:rPr>
          <w:rFonts w:ascii="PT Astra Serif" w:eastAsia="PT Astra Serif" w:hAnsi="PT Astra Serif" w:cs="PT Astra Serif"/>
          <w:sz w:val="22"/>
        </w:rPr>
        <w:t>Разработана новая дополнительная программа технической направленности «Инженерики</w:t>
      </w:r>
      <w:r>
        <w:rPr>
          <w:rFonts w:ascii="PT Astra Serif" w:eastAsia="PT Astra Serif" w:hAnsi="PT Astra Serif" w:cs="PT Astra Serif"/>
        </w:rPr>
        <w:t xml:space="preserve">». </w:t>
      </w:r>
      <w:r>
        <w:rPr>
          <w:rFonts w:ascii="PT Astra Serif" w:eastAsia="PT Astra Serif" w:hAnsi="PT Astra Serif" w:cs="PT Astra Serif"/>
          <w:color w:val="0F1115"/>
          <w:sz w:val="24"/>
        </w:rPr>
        <w:t xml:space="preserve"> </w:t>
      </w:r>
      <w:r w:rsidR="002B1221">
        <w:rPr>
          <w:rFonts w:ascii="PT Astra Serif" w:eastAsia="PT Astra Serif" w:hAnsi="PT Astra Serif" w:cs="PT Astra Serif"/>
          <w:color w:val="0F1115"/>
          <w:sz w:val="24"/>
        </w:rPr>
        <w:t>Охват детей</w:t>
      </w:r>
      <w:r>
        <w:rPr>
          <w:rFonts w:ascii="PT Astra Serif" w:eastAsia="PT Astra Serif" w:hAnsi="PT Astra Serif" w:cs="PT Astra Serif"/>
          <w:color w:val="0F1115"/>
          <w:sz w:val="24"/>
        </w:rPr>
        <w:t xml:space="preserve"> 5–7 лет дополнительными платными услугами технической направленности </w:t>
      </w:r>
      <w:r w:rsidR="002B1221">
        <w:rPr>
          <w:rFonts w:ascii="PT Astra Serif" w:eastAsia="PT Astra Serif" w:hAnsi="PT Astra Serif" w:cs="PT Astra Serif"/>
          <w:color w:val="0F1115"/>
          <w:sz w:val="24"/>
        </w:rPr>
        <w:t>составил 185</w:t>
      </w:r>
      <w:r>
        <w:rPr>
          <w:rFonts w:ascii="PT Astra Serif" w:eastAsia="PT Astra Serif" w:hAnsi="PT Astra Serif" w:cs="PT Astra Serif"/>
          <w:color w:val="0F1115"/>
          <w:sz w:val="24"/>
        </w:rPr>
        <w:t xml:space="preserve"> воспитанников. </w:t>
      </w:r>
    </w:p>
    <w:p w:rsidR="00663C7E" w:rsidRDefault="00E87158">
      <w:pPr>
        <w:numPr>
          <w:ilvl w:val="0"/>
          <w:numId w:val="7"/>
        </w:numPr>
        <w:spacing w:after="240"/>
        <w:ind w:left="0" w:firstLine="360"/>
        <w:jc w:val="both"/>
      </w:pPr>
      <w:r>
        <w:rPr>
          <w:rFonts w:ascii="PT Astra Serif" w:eastAsia="PT Astra Serif" w:hAnsi="PT Astra Serif" w:cs="PT Astra Serif"/>
          <w:color w:val="0F1115"/>
          <w:sz w:val="24"/>
        </w:rPr>
        <w:t xml:space="preserve">30% педагогов прошли курсы повышения квалификации по инженерно-техническому </w:t>
      </w:r>
      <w:r>
        <w:rPr>
          <w:rFonts w:ascii="PT Astra Serif" w:eastAsia="PT Astra Serif" w:hAnsi="PT Astra Serif" w:cs="PT Astra Serif"/>
          <w:color w:val="0F1115"/>
          <w:sz w:val="24"/>
        </w:rPr>
        <w:lastRenderedPageBreak/>
        <w:t>направлению.</w:t>
      </w:r>
    </w:p>
    <w:p w:rsidR="00663C7E" w:rsidRDefault="00E87158">
      <w:pPr>
        <w:spacing w:after="240"/>
        <w:jc w:val="both"/>
        <w:rPr>
          <w:u w:val="single"/>
        </w:rPr>
      </w:pPr>
      <w:r>
        <w:rPr>
          <w:rFonts w:ascii="PT Astra Serif" w:eastAsia="PT Astra Serif" w:hAnsi="PT Astra Serif" w:cs="PT Astra Serif"/>
          <w:sz w:val="24"/>
          <w:u w:val="single"/>
        </w:rPr>
        <w:t>Проект «Конструируем по ФГОС – от замысла к воплощению» основанный на внедрении технологии В.В. Воскобовича.</w:t>
      </w:r>
    </w:p>
    <w:p w:rsidR="00663C7E" w:rsidRDefault="00E87158">
      <w:pPr>
        <w:numPr>
          <w:ilvl w:val="0"/>
          <w:numId w:val="8"/>
        </w:numPr>
        <w:spacing w:after="240"/>
        <w:jc w:val="both"/>
        <w:rPr>
          <w:rFonts w:ascii="PT Astra Serif" w:eastAsia="PT Astra Serif" w:hAnsi="PT Astra Serif" w:cs="PT Astra Serif"/>
          <w:sz w:val="24"/>
        </w:rPr>
      </w:pPr>
      <w:r>
        <w:rPr>
          <w:rFonts w:ascii="PT Astra Serif" w:eastAsia="PT Astra Serif" w:hAnsi="PT Astra Serif" w:cs="PT Astra Serif"/>
          <w:sz w:val="24"/>
        </w:rPr>
        <w:t>В рамках итогового и тематических контролей проведены открытые занятия с использованием технологии на всех возрастных группах.</w:t>
      </w:r>
    </w:p>
    <w:p w:rsidR="00663C7E" w:rsidRDefault="00E87158">
      <w:pPr>
        <w:spacing w:after="240"/>
        <w:jc w:val="both"/>
        <w:rPr>
          <w:rFonts w:ascii="Calibri" w:eastAsia="Calibri" w:hAnsi="Calibri" w:cs="Calibri"/>
          <w:sz w:val="22"/>
        </w:rPr>
      </w:pPr>
      <w:r>
        <w:rPr>
          <w:rFonts w:ascii="PT Astra Serif" w:eastAsia="PT Astra Serif" w:hAnsi="PT Astra Serif" w:cs="PT Astra Serif"/>
          <w:sz w:val="24"/>
        </w:rPr>
        <w:t>Направление 2.Создание условий для качественной подготовки и профессионального развития педагогов, способных обеспечить современное качественное образование.</w:t>
      </w:r>
    </w:p>
    <w:p w:rsidR="00663C7E" w:rsidRDefault="00E87158">
      <w:pPr>
        <w:spacing w:after="240"/>
        <w:jc w:val="both"/>
        <w:rPr>
          <w:rFonts w:ascii="PT Astra Serif" w:eastAsia="PT Astra Serif" w:hAnsi="PT Astra Serif" w:cs="PT Astra Serif"/>
          <w:sz w:val="24"/>
          <w:u w:val="single"/>
        </w:rPr>
      </w:pPr>
      <w:r>
        <w:rPr>
          <w:rFonts w:ascii="PT Astra Serif" w:eastAsia="PT Astra Serif" w:hAnsi="PT Astra Serif" w:cs="PT Astra Serif"/>
          <w:sz w:val="24"/>
          <w:u w:val="single"/>
        </w:rPr>
        <w:t>Проект «Школа профессионального развития педагога»</w:t>
      </w:r>
    </w:p>
    <w:p w:rsidR="00663C7E" w:rsidRDefault="00E87158">
      <w:pPr>
        <w:numPr>
          <w:ilvl w:val="0"/>
          <w:numId w:val="9"/>
        </w:numPr>
        <w:spacing w:after="240"/>
        <w:jc w:val="both"/>
        <w:rPr>
          <w:rFonts w:ascii="PT Astra Serif" w:eastAsia="PT Astra Serif" w:hAnsi="PT Astra Serif" w:cs="PT Astra Serif"/>
          <w:sz w:val="24"/>
        </w:rPr>
      </w:pPr>
      <w:r>
        <w:rPr>
          <w:rFonts w:ascii="PT Astra Serif" w:eastAsia="PT Astra Serif" w:hAnsi="PT Astra Serif" w:cs="PT Astra Serif"/>
          <w:sz w:val="24"/>
        </w:rPr>
        <w:t>2 (2%) педагога получили категорию «Педагог-наставник».</w:t>
      </w:r>
    </w:p>
    <w:p w:rsidR="00663C7E" w:rsidRDefault="00E87158">
      <w:pPr>
        <w:numPr>
          <w:ilvl w:val="0"/>
          <w:numId w:val="9"/>
        </w:numPr>
        <w:spacing w:after="240"/>
        <w:ind w:left="0" w:firstLine="360"/>
        <w:jc w:val="both"/>
        <w:rPr>
          <w:rFonts w:ascii="Calibri" w:eastAsia="Calibri" w:hAnsi="Calibri" w:cs="Calibri"/>
          <w:sz w:val="22"/>
        </w:rPr>
      </w:pPr>
      <w:r>
        <w:rPr>
          <w:rFonts w:ascii="PT Astra Serif" w:eastAsia="PT Astra Serif" w:hAnsi="PT Astra Serif" w:cs="PT Astra Serif"/>
          <w:sz w:val="24"/>
        </w:rPr>
        <w:t xml:space="preserve">Организована и функционирует городская опорная площадка «Развитие предпосылок инженерного мышления детей дошкольного возраста по средствам использования игровых технологий» в рамках которой были представлены материалы по </w:t>
      </w:r>
      <w:r w:rsidR="002B1221">
        <w:rPr>
          <w:rFonts w:ascii="PT Astra Serif" w:eastAsia="PT Astra Serif" w:hAnsi="PT Astra Serif" w:cs="PT Astra Serif"/>
          <w:sz w:val="24"/>
        </w:rPr>
        <w:t>использованию игровых</w:t>
      </w:r>
      <w:r>
        <w:rPr>
          <w:rFonts w:ascii="PT Astra Serif" w:eastAsia="PT Astra Serif" w:hAnsi="PT Astra Serif" w:cs="PT Astra Serif"/>
          <w:sz w:val="24"/>
        </w:rPr>
        <w:t xml:space="preserve"> технологий (В.В. Воскобович «Сказочные лабиринты игры», ТРИЗ, STEAM-технология, ЛЕГО-конструирование) в ежедневной образовательной деятельности </w:t>
      </w:r>
    </w:p>
    <w:p w:rsidR="00663C7E" w:rsidRDefault="00E87158">
      <w:pPr>
        <w:numPr>
          <w:ilvl w:val="0"/>
          <w:numId w:val="9"/>
        </w:numPr>
        <w:spacing w:after="240"/>
        <w:ind w:left="0" w:firstLine="360"/>
        <w:jc w:val="both"/>
        <w:rPr>
          <w:rFonts w:ascii="PT Astra Serif" w:eastAsia="PT Astra Serif" w:hAnsi="PT Astra Serif" w:cs="PT Astra Serif"/>
          <w:sz w:val="24"/>
        </w:rPr>
      </w:pPr>
      <w:r>
        <w:rPr>
          <w:rFonts w:ascii="PT Astra Serif" w:eastAsia="PT Astra Serif" w:hAnsi="PT Astra Serif" w:cs="PT Astra Serif"/>
          <w:sz w:val="24"/>
        </w:rPr>
        <w:t xml:space="preserve">Увеличилась доля педагогов, использующих современные образовательные технологии, на 30%. </w:t>
      </w:r>
      <w:r>
        <w:rPr>
          <w:rFonts w:ascii="PT Astra Serif" w:eastAsia="quote-cjk-patch" w:hAnsi="PT Astra Serif" w:cs="quote-cjk-patch"/>
          <w:color w:val="0F1115"/>
          <w:sz w:val="24"/>
          <w:shd w:val="clear" w:color="auto" w:fill="FFFFFF"/>
        </w:rPr>
        <w:t>Данная положительная динамика обусловлена, в первую очередь, привлечением в учреждение молодых специалистов, владеющих актуальными цифровыми и интерактивными инструментами, а также готовых к внедрению инновационных педагогических практик.</w:t>
      </w:r>
    </w:p>
    <w:p w:rsidR="00663C7E" w:rsidRDefault="00E87158">
      <w:pPr>
        <w:numPr>
          <w:ilvl w:val="0"/>
          <w:numId w:val="9"/>
        </w:numPr>
        <w:spacing w:after="240"/>
        <w:ind w:left="0" w:firstLine="360"/>
        <w:jc w:val="both"/>
        <w:rPr>
          <w:rFonts w:ascii="Calibri" w:eastAsia="Calibri" w:hAnsi="Calibri" w:cs="Calibri"/>
          <w:sz w:val="22"/>
        </w:rPr>
      </w:pPr>
      <w:r>
        <w:rPr>
          <w:rFonts w:ascii="PT Astra Serif" w:eastAsia="PT Astra Serif" w:hAnsi="PT Astra Serif" w:cs="PT Astra Serif"/>
          <w:sz w:val="24"/>
        </w:rPr>
        <w:t>42% педагогов представили опыт работы на муниципальном уровне в рамках участия в профессиональных конкурсах, участию в конференциях, вебинарах, инновационных площадках.</w:t>
      </w:r>
    </w:p>
    <w:p w:rsidR="00663C7E" w:rsidRDefault="00E87158">
      <w:pPr>
        <w:spacing w:after="240"/>
        <w:jc w:val="both"/>
        <w:rPr>
          <w:rFonts w:ascii="Calibri" w:eastAsia="Calibri" w:hAnsi="Calibri" w:cs="Calibri"/>
          <w:sz w:val="22"/>
        </w:rPr>
      </w:pPr>
      <w:r>
        <w:rPr>
          <w:rFonts w:ascii="PT Astra Serif" w:eastAsia="PT Astra Serif" w:hAnsi="PT Astra Serif" w:cs="PT Astra Serif"/>
          <w:sz w:val="24"/>
        </w:rPr>
        <w:t>Направление 3. Сотрудничество – взаимодействие детского сада и семьи.</w:t>
      </w:r>
    </w:p>
    <w:p w:rsidR="00663C7E" w:rsidRDefault="00E87158">
      <w:pPr>
        <w:spacing w:after="240"/>
        <w:jc w:val="both"/>
        <w:rPr>
          <w:rFonts w:ascii="PT Astra Serif" w:eastAsia="PT Astra Serif" w:hAnsi="PT Astra Serif" w:cs="PT Astra Serif"/>
          <w:sz w:val="24"/>
          <w:u w:val="single"/>
        </w:rPr>
      </w:pPr>
      <w:r>
        <w:rPr>
          <w:rFonts w:ascii="PT Astra Serif" w:eastAsia="PT Astra Serif" w:hAnsi="PT Astra Serif" w:cs="PT Astra Serif"/>
          <w:sz w:val="24"/>
          <w:u w:val="single"/>
        </w:rPr>
        <w:t>Проект «#Нескучные субботы как креативный кластер для семейных активностей в детском саду».</w:t>
      </w:r>
    </w:p>
    <w:p w:rsidR="00663C7E" w:rsidRDefault="00E87158">
      <w:pPr>
        <w:numPr>
          <w:ilvl w:val="0"/>
          <w:numId w:val="10"/>
        </w:numPr>
        <w:spacing w:after="240"/>
        <w:jc w:val="both"/>
        <w:rPr>
          <w:rFonts w:ascii="PT Astra Serif" w:eastAsia="PT Astra Serif" w:hAnsi="PT Astra Serif" w:cs="PT Astra Serif"/>
          <w:sz w:val="24"/>
        </w:rPr>
      </w:pPr>
      <w:r>
        <w:rPr>
          <w:rFonts w:ascii="PT Astra Serif" w:eastAsia="PT Astra Serif" w:hAnsi="PT Astra Serif" w:cs="PT Astra Serif"/>
          <w:sz w:val="24"/>
        </w:rPr>
        <w:t>В отчетный период организованы и проведены следующие семейные мероприятия:</w:t>
      </w:r>
    </w:p>
    <w:p w:rsidR="00663C7E" w:rsidRDefault="00E87158">
      <w:pPr>
        <w:numPr>
          <w:ilvl w:val="0"/>
          <w:numId w:val="28"/>
        </w:numPr>
        <w:spacing w:after="240"/>
        <w:jc w:val="both"/>
        <w:rPr>
          <w:rFonts w:ascii="PT Astra Serif" w:eastAsia="PT Astra Serif" w:hAnsi="PT Astra Serif" w:cs="PT Astra Serif"/>
          <w:sz w:val="24"/>
        </w:rPr>
      </w:pPr>
      <w:r>
        <w:rPr>
          <w:rFonts w:ascii="PT Astra Serif" w:eastAsia="PT Astra Serif" w:hAnsi="PT Astra Serif" w:cs="PT Astra Serif"/>
          <w:sz w:val="24"/>
        </w:rPr>
        <w:t>маршрутная игра «Театральные приключения» (март 2025) - охват 20 семей;</w:t>
      </w:r>
    </w:p>
    <w:p w:rsidR="00663C7E" w:rsidRDefault="00E87158">
      <w:pPr>
        <w:numPr>
          <w:ilvl w:val="0"/>
          <w:numId w:val="28"/>
        </w:numPr>
        <w:spacing w:after="240"/>
        <w:jc w:val="both"/>
        <w:rPr>
          <w:rFonts w:ascii="PT Astra Serif" w:eastAsia="PT Astra Serif" w:hAnsi="PT Astra Serif" w:cs="PT Astra Serif"/>
          <w:sz w:val="24"/>
        </w:rPr>
      </w:pPr>
      <w:r>
        <w:rPr>
          <w:rFonts w:ascii="PT Astra Serif" w:eastAsia="PT Astra Serif" w:hAnsi="PT Astra Serif" w:cs="PT Astra Serif"/>
          <w:sz w:val="24"/>
        </w:rPr>
        <w:t>квест «Путешествие в Фиолетовый лес» с использванием технологии В.В. Воскобовича (октябрь 2025) - охват 18 семей.</w:t>
      </w:r>
    </w:p>
    <w:p w:rsidR="00663C7E" w:rsidRDefault="00E87158">
      <w:pPr>
        <w:numPr>
          <w:ilvl w:val="0"/>
          <w:numId w:val="10"/>
        </w:numPr>
        <w:spacing w:after="240"/>
        <w:jc w:val="both"/>
        <w:rPr>
          <w:rFonts w:ascii="PT Astra Serif" w:eastAsia="PT Astra Serif" w:hAnsi="PT Astra Serif" w:cs="PT Astra Serif"/>
          <w:sz w:val="24"/>
        </w:rPr>
      </w:pPr>
      <w:r>
        <w:rPr>
          <w:rFonts w:ascii="PT Astra Serif" w:eastAsia="PT Astra Serif" w:hAnsi="PT Astra Serif" w:cs="PT Astra Serif"/>
          <w:sz w:val="24"/>
        </w:rPr>
        <w:t>Вовлечено более 50% семей в активные формы взаимодействия.</w:t>
      </w:r>
    </w:p>
    <w:p w:rsidR="00663C7E" w:rsidRDefault="00E87158">
      <w:pPr>
        <w:numPr>
          <w:ilvl w:val="0"/>
          <w:numId w:val="10"/>
        </w:numPr>
        <w:spacing w:after="240"/>
        <w:ind w:left="0" w:firstLine="360"/>
        <w:jc w:val="both"/>
        <w:rPr>
          <w:rFonts w:ascii="PT Astra Serif" w:eastAsia="PT Astra Serif" w:hAnsi="PT Astra Serif" w:cs="PT Astra Serif"/>
          <w:sz w:val="24"/>
        </w:rPr>
      </w:pPr>
      <w:r>
        <w:rPr>
          <w:rFonts w:ascii="PT Astra Serif" w:eastAsia="PT Astra Serif" w:hAnsi="PT Astra Serif" w:cs="PT Astra Serif"/>
          <w:sz w:val="24"/>
        </w:rPr>
        <w:t xml:space="preserve">Проведен мониторинг удовлетворённости родителей качеством образования – 89% </w:t>
      </w:r>
    </w:p>
    <w:p w:rsidR="00663C7E" w:rsidRDefault="00E87158">
      <w:pPr>
        <w:numPr>
          <w:ilvl w:val="0"/>
          <w:numId w:val="10"/>
        </w:numPr>
        <w:spacing w:after="240"/>
        <w:ind w:left="0" w:firstLine="360"/>
        <w:jc w:val="both"/>
        <w:rPr>
          <w:rFonts w:ascii="PT Astra Serif" w:eastAsia="PT Astra Serif" w:hAnsi="PT Astra Serif" w:cs="PT Astra Serif"/>
          <w:sz w:val="24"/>
          <w:shd w:val="clear" w:color="auto" w:fill="FFFF00"/>
        </w:rPr>
      </w:pPr>
      <w:r>
        <w:rPr>
          <w:rFonts w:ascii="PT Astra Serif" w:eastAsia="PT Astra Serif" w:hAnsi="PT Astra Serif" w:cs="PT Astra Serif"/>
          <w:sz w:val="24"/>
        </w:rPr>
        <w:t xml:space="preserve">Проведен день открытых дверей «Операция „Садик“: Доступ открыт» в очном формате </w:t>
      </w:r>
      <w:r>
        <w:rPr>
          <w:rFonts w:ascii="quote-cjk-patch" w:eastAsia="quote-cjk-patch" w:hAnsi="quote-cjk-patch" w:cs="quote-cjk-patch"/>
          <w:color w:val="0F1115"/>
          <w:sz w:val="24"/>
          <w:shd w:val="clear" w:color="auto" w:fill="FFFFFF"/>
        </w:rPr>
        <w:t xml:space="preserve"> </w:t>
      </w:r>
      <w:r>
        <w:rPr>
          <w:rFonts w:ascii="PT Astra Serif" w:eastAsia="quote-cjk-patch" w:hAnsi="PT Astra Serif" w:cs="quote-cjk-patch"/>
          <w:color w:val="0F1115"/>
          <w:sz w:val="24"/>
          <w:shd w:val="clear" w:color="auto" w:fill="FFFFFF"/>
        </w:rPr>
        <w:t xml:space="preserve">для родителей (законных представителей) и детей с элементами квеста, мастер-классов и круглого стола. Достигнуты цели -  день открытых дверей продемонстрировал детский сад как современное здоровьесберегающее и инженерно-развивающее пространство, вызвал высокую удовлетворённость родителей (94%) и вовлёк большинство семей в активное взаимодействие. </w:t>
      </w:r>
      <w:r>
        <w:rPr>
          <w:rFonts w:ascii="PT Astra Serif" w:eastAsia="quote-cjk-patch" w:hAnsi="PT Astra Serif" w:cs="quote-cjk-patch"/>
          <w:color w:val="0F1115"/>
          <w:sz w:val="23"/>
          <w:shd w:val="clear" w:color="auto" w:fill="FFFFFF"/>
        </w:rPr>
        <w:t>Охват родителей (от числа списочного состава семей) составил 68%; доля родителей, принявших активное участие в мастер-классах и упражнениях - 82%.</w:t>
      </w:r>
    </w:p>
    <w:p w:rsidR="00663C7E" w:rsidRPr="00E87158" w:rsidRDefault="00E87158">
      <w:pPr>
        <w:pStyle w:val="aff"/>
        <w:ind w:firstLine="720"/>
        <w:jc w:val="both"/>
        <w:rPr>
          <w:rFonts w:ascii="PT Astra Serif" w:eastAsia="PT Astra Serif" w:hAnsi="PT Astra Serif" w:cs="PT Astra Serif"/>
          <w:shd w:val="clear" w:color="auto" w:fill="FFFF00"/>
          <w:lang w:val="ru-RU"/>
        </w:rPr>
      </w:pPr>
      <w:r w:rsidRPr="00E87158">
        <w:rPr>
          <w:rFonts w:ascii="PT Astra Serif" w:hAnsi="PT Astra Serif"/>
          <w:lang w:val="ru-RU"/>
        </w:rPr>
        <w:lastRenderedPageBreak/>
        <w:t>Реализация программы развития «Инженерный старт» в отчетном периоде показала устойчивую положительную динамику. Достигнуты ключевые целевые показатели по всем трем направлениям. Таким образом, программа развития выполняется в полном объеме, обеспечивая современное качество образования и развитие предпосылок инженерного мышления у дошкольников.</w:t>
      </w:r>
      <w:r>
        <w:rPr>
          <w:rFonts w:ascii="PT Astra Serif" w:hAnsi="PT Astra Serif"/>
        </w:rPr>
        <w:t> </w:t>
      </w:r>
    </w:p>
    <w:p w:rsidR="00663C7E" w:rsidRDefault="00E87158">
      <w:pPr>
        <w:widowControl/>
        <w:shd w:val="clear" w:color="auto" w:fill="FFFFFF"/>
        <w:autoSpaceDE/>
        <w:spacing w:line="276" w:lineRule="auto"/>
        <w:ind w:firstLine="709"/>
        <w:jc w:val="center"/>
        <w:rPr>
          <w:rFonts w:ascii="PT Astra Serif" w:eastAsia="Calibri" w:hAnsi="PT Astra Serif" w:cs="PT Astra Serif"/>
          <w:b/>
          <w:sz w:val="24"/>
          <w:szCs w:val="24"/>
        </w:rPr>
      </w:pPr>
      <w:r>
        <w:rPr>
          <w:rFonts w:ascii="PT Astra Serif" w:eastAsia="Calibri" w:hAnsi="PT Astra Serif" w:cs="PT Astra Serif"/>
          <w:b/>
          <w:sz w:val="24"/>
          <w:szCs w:val="24"/>
          <w:lang w:val="en-US"/>
        </w:rPr>
        <w:t>III</w:t>
      </w:r>
      <w:r>
        <w:rPr>
          <w:rFonts w:ascii="PT Astra Serif" w:eastAsia="Calibri" w:hAnsi="PT Astra Serif" w:cs="PT Astra Serif"/>
          <w:b/>
          <w:sz w:val="24"/>
          <w:szCs w:val="24"/>
        </w:rPr>
        <w:t>. Оценка образовательной деятельности</w:t>
      </w:r>
    </w:p>
    <w:p w:rsidR="00663C7E" w:rsidRDefault="00E87158">
      <w:pPr>
        <w:shd w:val="clear" w:color="auto" w:fill="FFFFFF"/>
        <w:spacing w:line="276" w:lineRule="auto"/>
        <w:ind w:firstLine="709"/>
        <w:rPr>
          <w:rFonts w:ascii="PT Astra Serif" w:hAnsi="PT Astra Serif" w:cs="PT Astra Serif"/>
          <w:b/>
          <w:sz w:val="24"/>
          <w:szCs w:val="24"/>
        </w:rPr>
      </w:pPr>
      <w:r>
        <w:rPr>
          <w:rFonts w:ascii="PT Astra Serif" w:hAnsi="PT Astra Serif" w:cs="PT Astra Serif"/>
          <w:b/>
          <w:sz w:val="24"/>
          <w:szCs w:val="24"/>
        </w:rPr>
        <w:t>3.1. Используемые образовательные программы</w:t>
      </w:r>
    </w:p>
    <w:p w:rsidR="00663C7E" w:rsidRDefault="00E87158">
      <w:pPr>
        <w:shd w:val="clear" w:color="auto" w:fill="FFFFFF"/>
        <w:spacing w:line="276" w:lineRule="auto"/>
        <w:ind w:firstLine="709"/>
        <w:jc w:val="both"/>
      </w:pPr>
      <w:r>
        <w:rPr>
          <w:rFonts w:ascii="PT Astra Serif" w:hAnsi="PT Astra Serif" w:cs="PT Astra Serif"/>
          <w:bCs/>
          <w:color w:val="000000"/>
          <w:sz w:val="24"/>
          <w:szCs w:val="24"/>
        </w:rPr>
        <w:t>В рамках основного вида деятельности «Детский сад комбинированного вида «Радуга» реализует основная общеобразовательную программу - образовательную программу дошкольного образования в соответствии с требованиями, установленными законодательством Российской Федерации.</w:t>
      </w:r>
    </w:p>
    <w:p w:rsidR="00663C7E" w:rsidRDefault="00E87158">
      <w:pPr>
        <w:shd w:val="clear" w:color="auto" w:fill="FFFFFF"/>
        <w:spacing w:line="276" w:lineRule="auto"/>
        <w:ind w:firstLine="709"/>
        <w:jc w:val="both"/>
        <w:rPr>
          <w:rFonts w:ascii="PT Astra Serif" w:hAnsi="PT Astra Serif" w:cs="PT Astra Serif"/>
          <w:bCs/>
          <w:color w:val="000000"/>
          <w:sz w:val="24"/>
          <w:szCs w:val="24"/>
        </w:rPr>
      </w:pPr>
      <w:r>
        <w:rPr>
          <w:rFonts w:ascii="PT Astra Serif" w:hAnsi="PT Astra Serif" w:cs="PT Astra Serif"/>
          <w:bCs/>
          <w:color w:val="000000"/>
          <w:sz w:val="24"/>
          <w:szCs w:val="24"/>
        </w:rPr>
        <w:t>Организация образовательного процесса в «Детский сад комбинированного вида «Радуга» регламентируется:</w:t>
      </w:r>
    </w:p>
    <w:p w:rsidR="00663C7E" w:rsidRDefault="00E87158">
      <w:pPr>
        <w:shd w:val="clear" w:color="auto" w:fill="FFFFFF"/>
        <w:spacing w:line="276" w:lineRule="auto"/>
        <w:ind w:firstLine="709"/>
        <w:jc w:val="both"/>
        <w:rPr>
          <w:rFonts w:ascii="PT Astra Serif" w:hAnsi="PT Astra Serif" w:cs="PT Astra Serif"/>
          <w:bCs/>
          <w:color w:val="000000"/>
          <w:sz w:val="24"/>
          <w:szCs w:val="24"/>
        </w:rPr>
      </w:pPr>
      <w:r>
        <w:rPr>
          <w:rFonts w:ascii="PT Astra Serif" w:hAnsi="PT Astra Serif" w:cs="PT Astra Serif"/>
          <w:bCs/>
          <w:color w:val="000000"/>
          <w:sz w:val="24"/>
          <w:szCs w:val="24"/>
        </w:rPr>
        <w:t xml:space="preserve">- Федеральным законом РФ от 29.12.2012 № 273-ФЗ «Об образовании в Российской Федерации»; </w:t>
      </w:r>
    </w:p>
    <w:p w:rsidR="00663C7E" w:rsidRDefault="00E87158">
      <w:pPr>
        <w:shd w:val="clear" w:color="auto" w:fill="FFFFFF"/>
        <w:spacing w:line="276" w:lineRule="auto"/>
        <w:ind w:firstLine="709"/>
        <w:jc w:val="both"/>
      </w:pPr>
      <w:r>
        <w:rPr>
          <w:rFonts w:ascii="PT Astra Serif" w:hAnsi="PT Astra Serif" w:cs="PT Astra Serif"/>
          <w:bCs/>
          <w:color w:val="000000"/>
          <w:sz w:val="24"/>
          <w:szCs w:val="24"/>
        </w:rPr>
        <w:t>- Приказом Минобрнауки России от 17.10.2013 № 1155 «Об утверждении федерального государственного образовательного стандарта дошкольного образования»;</w:t>
      </w:r>
    </w:p>
    <w:p w:rsidR="00663C7E" w:rsidRDefault="00E87158">
      <w:pPr>
        <w:shd w:val="clear" w:color="auto" w:fill="FFFFFF"/>
        <w:spacing w:line="276" w:lineRule="auto"/>
        <w:ind w:firstLine="709"/>
        <w:jc w:val="both"/>
        <w:rPr>
          <w:rFonts w:ascii="PT Astra Serif" w:hAnsi="PT Astra Serif" w:cs="PT Astra Serif"/>
          <w:bCs/>
          <w:color w:val="000000"/>
          <w:sz w:val="24"/>
          <w:szCs w:val="24"/>
        </w:rPr>
      </w:pPr>
      <w:r>
        <w:rPr>
          <w:rFonts w:ascii="PT Astra Serif" w:hAnsi="PT Astra Serif" w:cs="PT Astra Serif"/>
          <w:bCs/>
          <w:color w:val="000000"/>
          <w:sz w:val="24"/>
          <w:szCs w:val="24"/>
        </w:rPr>
        <w:t xml:space="preserve">- </w:t>
      </w:r>
      <w:r>
        <w:rPr>
          <w:rFonts w:ascii="PT Astra Serif" w:hAnsi="PT Astra Serif" w:cs="PT Astra Serif"/>
          <w:sz w:val="24"/>
          <w:szCs w:val="24"/>
        </w:rPr>
        <w:t>Приказом Минпросвещения России от 25 ноября 2022 г. № 1028 «Об утверждении федеральной образовательной программы дошкольного образования», зарегистрирован в Минюсте России 28 декабря 2022г., регистрационный №71847</w:t>
      </w:r>
      <w:r>
        <w:rPr>
          <w:rFonts w:ascii="PT Astra Serif" w:hAnsi="PT Astra Serif" w:cs="PT Astra Serif"/>
          <w:color w:val="000009"/>
          <w:sz w:val="24"/>
          <w:szCs w:val="24"/>
        </w:rPr>
        <w:t>;</w:t>
      </w:r>
    </w:p>
    <w:p w:rsidR="00663C7E" w:rsidRDefault="00E87158">
      <w:pPr>
        <w:shd w:val="clear" w:color="auto" w:fill="FFFFFF"/>
        <w:spacing w:line="276" w:lineRule="auto"/>
        <w:ind w:firstLine="709"/>
        <w:jc w:val="both"/>
        <w:rPr>
          <w:rFonts w:ascii="PT Astra Serif" w:hAnsi="PT Astra Serif" w:cs="PT Astra Serif"/>
          <w:bCs/>
          <w:color w:val="000000"/>
          <w:sz w:val="24"/>
          <w:szCs w:val="24"/>
        </w:rPr>
      </w:pPr>
      <w:r>
        <w:rPr>
          <w:rFonts w:ascii="PT Astra Serif" w:hAnsi="PT Astra Serif" w:cs="PT Astra Serif"/>
          <w:bCs/>
          <w:color w:val="000000"/>
          <w:sz w:val="24"/>
          <w:szCs w:val="24"/>
        </w:rPr>
        <w:t>- Постановление Главного государственного санитарного врача Российской Федерации от 28 сентября 2020 г. № 28 «Об утверждении СанПиН 2.4.3648-20 «Санитарно- эпидемиологические требования к организациям воспитания и обучения, отдыха и оздоровления детей и молодёжи» и другими локально-нормативными актами федерального, регионального, муниципального уровня.</w:t>
      </w:r>
    </w:p>
    <w:p w:rsidR="00663C7E" w:rsidRDefault="00E87158">
      <w:pPr>
        <w:widowControl/>
        <w:tabs>
          <w:tab w:val="left" w:pos="851"/>
        </w:tabs>
        <w:autoSpaceDE/>
        <w:spacing w:line="276" w:lineRule="auto"/>
        <w:ind w:firstLine="709"/>
        <w:jc w:val="center"/>
        <w:rPr>
          <w:rFonts w:ascii="PT Astra Serif" w:hAnsi="PT Astra Serif" w:cs="PT Astra Serif"/>
          <w:b/>
          <w:color w:val="000000"/>
          <w:sz w:val="26"/>
          <w:szCs w:val="26"/>
        </w:rPr>
      </w:pPr>
      <w:r>
        <w:rPr>
          <w:rFonts w:ascii="PT Astra Serif" w:hAnsi="PT Astra Serif" w:cs="PT Astra Serif"/>
          <w:b/>
          <w:color w:val="000000"/>
          <w:sz w:val="26"/>
          <w:szCs w:val="26"/>
        </w:rPr>
        <w:t>Структура и количество</w:t>
      </w:r>
      <w:r>
        <w:rPr>
          <w:rFonts w:ascii="PT Astra Serif" w:hAnsi="PT Astra Serif" w:cs="PT Astra Serif"/>
          <w:color w:val="000000"/>
          <w:sz w:val="26"/>
          <w:szCs w:val="26"/>
        </w:rPr>
        <w:t xml:space="preserve"> </w:t>
      </w:r>
      <w:r>
        <w:rPr>
          <w:rFonts w:ascii="PT Astra Serif" w:hAnsi="PT Astra Serif" w:cs="PT Astra Serif"/>
          <w:b/>
          <w:color w:val="000000"/>
          <w:sz w:val="26"/>
          <w:szCs w:val="26"/>
        </w:rPr>
        <w:t>групп (ед.)</w:t>
      </w:r>
    </w:p>
    <w:tbl>
      <w:tblPr>
        <w:tblpPr w:rightFromText="180" w:vertAnchor="page" w:horzAnchor="margin" w:tblpX="5" w:tblpY="2296"/>
        <w:tblW w:w="0" w:type="auto"/>
        <w:tblLayout w:type="fixed"/>
        <w:tblLook w:val="04A0" w:firstRow="1" w:lastRow="0" w:firstColumn="1" w:lastColumn="0" w:noHBand="0" w:noVBand="1"/>
      </w:tblPr>
      <w:tblGrid>
        <w:gridCol w:w="4683"/>
        <w:gridCol w:w="1275"/>
        <w:gridCol w:w="1937"/>
        <w:gridCol w:w="2250"/>
      </w:tblGrid>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sz w:val="22"/>
                <w:szCs w:val="22"/>
              </w:rPr>
            </w:pPr>
            <w:r>
              <w:rPr>
                <w:rFonts w:ascii="PT Astra Serif" w:eastAsia="Calibri" w:hAnsi="PT Astra Serif" w:cs="PT Astra Serif"/>
                <w:b/>
                <w:color w:val="000000"/>
                <w:sz w:val="22"/>
                <w:szCs w:val="22"/>
              </w:rPr>
              <w:lastRenderedPageBreak/>
              <w:t>Возрастные группы</w:t>
            </w:r>
          </w:p>
        </w:tc>
        <w:tc>
          <w:tcPr>
            <w:tcW w:w="3212" w:type="dxa"/>
            <w:gridSpan w:val="2"/>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sz w:val="22"/>
                <w:szCs w:val="22"/>
              </w:rPr>
            </w:pPr>
            <w:r>
              <w:rPr>
                <w:rFonts w:ascii="PT Astra Serif" w:eastAsia="Calibri" w:hAnsi="PT Astra Serif" w:cs="PT Astra Serif"/>
                <w:b/>
                <w:sz w:val="22"/>
                <w:szCs w:val="22"/>
              </w:rPr>
              <w:t>Всего</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sz w:val="22"/>
                <w:szCs w:val="22"/>
              </w:rPr>
            </w:pPr>
            <w:r>
              <w:rPr>
                <w:rFonts w:ascii="PT Astra Serif" w:eastAsia="Calibri" w:hAnsi="PT Astra Serif" w:cs="PT Astra Serif"/>
                <w:b/>
                <w:sz w:val="22"/>
                <w:szCs w:val="22"/>
              </w:rPr>
              <w:t>% от общего количества детей</w:t>
            </w:r>
          </w:p>
        </w:tc>
      </w:tr>
      <w:tr w:rsidR="00E87158" w:rsidTr="00E87158">
        <w:tc>
          <w:tcPr>
            <w:tcW w:w="10145" w:type="dxa"/>
            <w:gridSpan w:val="4"/>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sz w:val="22"/>
                <w:szCs w:val="22"/>
              </w:rPr>
            </w:pPr>
            <w:r>
              <w:rPr>
                <w:rFonts w:ascii="PT Astra Serif" w:eastAsia="Calibri" w:hAnsi="PT Astra Serif" w:cs="PT Astra Serif"/>
                <w:b/>
                <w:sz w:val="22"/>
                <w:szCs w:val="22"/>
              </w:rPr>
              <w:t>Группы общеразвивающей направленности</w:t>
            </w:r>
          </w:p>
        </w:tc>
      </w:tr>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snapToGrid w:val="0"/>
              <w:jc w:val="center"/>
              <w:rPr>
                <w:rFonts w:ascii="PT Astra Serif" w:eastAsia="Calibri" w:hAnsi="PT Astra Serif" w:cs="PT Astra Serif"/>
                <w:b/>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b/>
                <w:sz w:val="22"/>
                <w:szCs w:val="22"/>
              </w:rPr>
              <w:t>Кол. гр.</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b/>
                <w:sz w:val="22"/>
                <w:szCs w:val="22"/>
              </w:rPr>
              <w:t>наполняемость</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snapToGrid w:val="0"/>
              <w:jc w:val="center"/>
              <w:rPr>
                <w:rFonts w:ascii="PT Astra Serif" w:eastAsia="Calibri" w:hAnsi="PT Astra Serif" w:cs="PT Astra Serif"/>
                <w:sz w:val="22"/>
                <w:szCs w:val="22"/>
                <w:shd w:val="clear" w:color="auto" w:fill="FFFF00"/>
              </w:rPr>
            </w:pPr>
          </w:p>
        </w:tc>
      </w:tr>
      <w:tr w:rsidR="00E87158" w:rsidTr="00E87158">
        <w:trPr>
          <w:trHeight w:val="694"/>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Группа раннего возраста (1-2 года) кратковременного пребывания</w:t>
            </w:r>
          </w:p>
          <w:p w:rsidR="00E87158" w:rsidRDefault="00E87158" w:rsidP="00E87158">
            <w:pPr>
              <w:widowControl/>
              <w:autoSpaceDE/>
              <w:jc w:val="center"/>
              <w:rPr>
                <w:rFonts w:ascii="PT Astra Serif" w:eastAsia="Calibri" w:hAnsi="PT Astra Serif" w:cs="PT Astra Serif"/>
                <w:sz w:val="22"/>
              </w:rPr>
            </w:pP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w:t>
            </w:r>
          </w:p>
          <w:p w:rsidR="00E87158" w:rsidRDefault="00E87158" w:rsidP="00E87158">
            <w:pPr>
              <w:jc w:val="center"/>
            </w:pPr>
          </w:p>
          <w:p w:rsidR="00E87158" w:rsidRDefault="00E87158" w:rsidP="00E87158">
            <w:pPr>
              <w:widowControl/>
              <w:autoSpaceDE/>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15</w:t>
            </w:r>
          </w:p>
          <w:p w:rsidR="00E87158" w:rsidRDefault="00E87158" w:rsidP="00E87158">
            <w:pPr>
              <w:jc w:val="center"/>
            </w:pP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2,5</w:t>
            </w:r>
          </w:p>
          <w:p w:rsidR="00E87158" w:rsidRDefault="00E87158" w:rsidP="00E87158">
            <w:pPr>
              <w:widowControl/>
              <w:autoSpaceDE/>
              <w:jc w:val="center"/>
              <w:rPr>
                <w:rFonts w:ascii="PT Astra Serif" w:eastAsia="Calibri" w:hAnsi="PT Astra Serif" w:cs="PT Astra Serif"/>
                <w:sz w:val="22"/>
              </w:rPr>
            </w:pPr>
          </w:p>
        </w:tc>
      </w:tr>
      <w:tr w:rsidR="00E87158" w:rsidTr="00E87158">
        <w:trPr>
          <w:trHeight w:val="222"/>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Первая младшая (2 – 3 года)</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5</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104</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17,1</w:t>
            </w:r>
          </w:p>
        </w:tc>
      </w:tr>
      <w:tr w:rsidR="00E87158" w:rsidTr="00E87158">
        <w:trPr>
          <w:trHeight w:val="557"/>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Вторая младшая (3 – 4 года)</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4</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102</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16,8</w:t>
            </w:r>
          </w:p>
        </w:tc>
      </w:tr>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Средняя группа (4 – 5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3</w:t>
            </w:r>
          </w:p>
          <w:p w:rsidR="00E87158" w:rsidRDefault="00E87158" w:rsidP="00E87158">
            <w:pPr>
              <w:widowControl/>
              <w:autoSpaceDE/>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7</w:t>
            </w:r>
            <w:r>
              <w:rPr>
                <w:rFonts w:ascii="PT Astra Serif" w:eastAsia="Calibri" w:hAnsi="PT Astra Serif" w:cs="PT Astra Serif"/>
                <w:sz w:val="22"/>
              </w:rPr>
              <w:t>5</w:t>
            </w: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12,3</w:t>
            </w:r>
          </w:p>
        </w:tc>
      </w:tr>
      <w:tr w:rsidR="00E87158" w:rsidTr="00E87158">
        <w:trPr>
          <w:trHeight w:val="399"/>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Старшая группа (5 – 6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2</w:t>
            </w:r>
          </w:p>
          <w:p w:rsidR="00E87158" w:rsidRDefault="00E87158" w:rsidP="00E87158">
            <w:pPr>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5</w:t>
            </w:r>
            <w:r>
              <w:rPr>
                <w:rFonts w:ascii="PT Astra Serif" w:eastAsia="Calibri" w:hAnsi="PT Astra Serif" w:cs="PT Astra Serif"/>
                <w:sz w:val="22"/>
                <w:szCs w:val="22"/>
              </w:rPr>
              <w:t>0</w:t>
            </w: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8,2</w:t>
            </w:r>
          </w:p>
        </w:tc>
      </w:tr>
      <w:tr w:rsidR="00E87158" w:rsidTr="00E87158">
        <w:trPr>
          <w:trHeight w:val="433"/>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Подготовительная группа (6 – 7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PT Astra Serif" w:hAnsi="PT Astra Serif" w:cs="PT Astra Serif"/>
                <w:sz w:val="22"/>
              </w:rPr>
              <w:t>2</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50</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8,2</w:t>
            </w:r>
          </w:p>
        </w:tc>
      </w:tr>
      <w:tr w:rsidR="00E87158" w:rsidTr="00E87158">
        <w:tc>
          <w:tcPr>
            <w:tcW w:w="10145" w:type="dxa"/>
            <w:gridSpan w:val="4"/>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b/>
                <w:sz w:val="22"/>
                <w:szCs w:val="22"/>
              </w:rPr>
              <w:t>Группы компенсирующей направленности</w:t>
            </w:r>
          </w:p>
        </w:tc>
      </w:tr>
      <w:tr w:rsidR="00E87158" w:rsidTr="00E87158">
        <w:trPr>
          <w:trHeight w:val="419"/>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Старшая группа (5 – 6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w:t>
            </w:r>
          </w:p>
          <w:p w:rsidR="00E87158" w:rsidRDefault="00E87158" w:rsidP="00E87158">
            <w:pPr>
              <w:widowControl/>
              <w:autoSpaceDE/>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10</w:t>
            </w: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1,6</w:t>
            </w:r>
          </w:p>
          <w:p w:rsidR="00E87158" w:rsidRDefault="00E87158" w:rsidP="00E87158">
            <w:pPr>
              <w:widowControl/>
              <w:autoSpaceDE/>
              <w:jc w:val="center"/>
              <w:rPr>
                <w:rFonts w:ascii="PT Astra Serif" w:eastAsia="Calibri" w:hAnsi="PT Astra Serif" w:cs="PT Astra Serif"/>
                <w:sz w:val="22"/>
              </w:rPr>
            </w:pPr>
          </w:p>
        </w:tc>
      </w:tr>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Подготовительная группа</w:t>
            </w:r>
          </w:p>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(6 – 7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w:t>
            </w:r>
          </w:p>
          <w:p w:rsidR="00E87158" w:rsidRDefault="00E87158" w:rsidP="00E87158">
            <w:pPr>
              <w:widowControl/>
              <w:autoSpaceDE/>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10</w:t>
            </w: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1,6</w:t>
            </w:r>
          </w:p>
          <w:p w:rsidR="00E87158" w:rsidRDefault="00E87158" w:rsidP="00E87158">
            <w:pPr>
              <w:widowControl/>
              <w:autoSpaceDE/>
              <w:jc w:val="center"/>
              <w:rPr>
                <w:rFonts w:ascii="PT Astra Serif" w:eastAsia="Calibri" w:hAnsi="PT Astra Serif" w:cs="PT Astra Serif"/>
                <w:sz w:val="22"/>
              </w:rPr>
            </w:pPr>
          </w:p>
        </w:tc>
      </w:tr>
      <w:tr w:rsidR="00E87158" w:rsidTr="00E87158">
        <w:trPr>
          <w:trHeight w:val="319"/>
        </w:trPr>
        <w:tc>
          <w:tcPr>
            <w:tcW w:w="10145" w:type="dxa"/>
            <w:gridSpan w:val="4"/>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b/>
                <w:sz w:val="22"/>
                <w:szCs w:val="22"/>
              </w:rPr>
              <w:t>Группы комбинированной направленности</w:t>
            </w:r>
          </w:p>
        </w:tc>
      </w:tr>
      <w:tr w:rsidR="00E87158" w:rsidTr="00E87158">
        <w:trPr>
          <w:trHeight w:val="251"/>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Вторая младшая (3 – 4 года)</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PT Astra Serif" w:hAnsi="PT Astra Serif" w:cs="PT Astra Serif"/>
                <w:sz w:val="22"/>
              </w:rPr>
              <w:t>1</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PT Astra Serif" w:hAnsi="PT Astra Serif" w:cs="PT Astra Serif"/>
                <w:sz w:val="22"/>
              </w:rPr>
              <w:t>15</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2,5</w:t>
            </w:r>
          </w:p>
        </w:tc>
      </w:tr>
      <w:tr w:rsidR="00E87158" w:rsidTr="00E87158">
        <w:trPr>
          <w:trHeight w:val="305"/>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Средняя группа (4 – 5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szCs w:val="22"/>
              </w:rPr>
              <w:t>3</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PT Astra Serif" w:hAnsi="PT Astra Serif" w:cs="PT Astra Serif"/>
                <w:sz w:val="22"/>
              </w:rPr>
              <w:t>45</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7,4</w:t>
            </w:r>
          </w:p>
        </w:tc>
      </w:tr>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szCs w:val="22"/>
              </w:rPr>
            </w:pPr>
            <w:r>
              <w:rPr>
                <w:rFonts w:ascii="PT Astra Serif" w:eastAsia="Calibri" w:hAnsi="PT Astra Serif" w:cs="PT Astra Serif"/>
                <w:sz w:val="22"/>
                <w:szCs w:val="22"/>
              </w:rPr>
              <w:t>Старшая группа (5 – 6 лет)</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Calibri" w:hAnsi="PT Astra Serif" w:cs="PT Astra Serif"/>
                <w:sz w:val="22"/>
              </w:rPr>
            </w:pPr>
            <w:r>
              <w:rPr>
                <w:rFonts w:ascii="PT Astra Serif" w:eastAsia="Calibri" w:hAnsi="PT Astra Serif" w:cs="PT Astra Serif"/>
                <w:sz w:val="22"/>
              </w:rPr>
              <w:t>4</w:t>
            </w:r>
          </w:p>
          <w:p w:rsidR="00E87158" w:rsidRDefault="00E87158" w:rsidP="00E87158">
            <w:pPr>
              <w:widowControl/>
              <w:autoSpaceDE/>
              <w:jc w:val="center"/>
              <w:rPr>
                <w:rFonts w:ascii="PT Astra Serif" w:eastAsia="Calibri" w:hAnsi="PT Astra Serif" w:cs="PT Astra Serif"/>
                <w:sz w:val="22"/>
              </w:rPr>
            </w:pP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jc w:val="center"/>
              <w:rPr>
                <w:rFonts w:ascii="PT Astra Serif" w:eastAsia="PT Astra Serif" w:hAnsi="PT Astra Serif" w:cs="PT Astra Serif"/>
                <w:sz w:val="22"/>
              </w:rPr>
            </w:pPr>
            <w:r>
              <w:rPr>
                <w:rFonts w:ascii="PT Astra Serif" w:eastAsia="PT Astra Serif" w:hAnsi="PT Astra Serif" w:cs="PT Astra Serif"/>
                <w:sz w:val="22"/>
              </w:rPr>
              <w:t>66</w:t>
            </w:r>
          </w:p>
          <w:p w:rsidR="00E87158" w:rsidRDefault="00E87158" w:rsidP="00E87158">
            <w:pPr>
              <w:widowControl/>
              <w:autoSpaceDE/>
              <w:jc w:val="center"/>
              <w:rPr>
                <w:rFonts w:ascii="PT Astra Serif" w:eastAsia="Calibri" w:hAnsi="PT Astra Serif" w:cs="PT Astra Serif"/>
                <w:sz w:val="22"/>
              </w:rPr>
            </w:pP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10,8</w:t>
            </w:r>
          </w:p>
        </w:tc>
      </w:tr>
      <w:tr w:rsidR="00E87158" w:rsidTr="00E87158">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pPr>
            <w:r>
              <w:rPr>
                <w:rFonts w:ascii="PT Astra Serif" w:eastAsia="Calibri" w:hAnsi="PT Astra Serif" w:cs="PT Astra Serif"/>
                <w:sz w:val="22"/>
                <w:szCs w:val="22"/>
              </w:rPr>
              <w:t>Подготовительная группа (6 – 7 лет)</w:t>
            </w:r>
          </w:p>
        </w:tc>
        <w:tc>
          <w:tcPr>
            <w:tcW w:w="127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E87158" w:rsidRDefault="00E87158" w:rsidP="00E87158">
            <w:pPr>
              <w:jc w:val="center"/>
            </w:pPr>
            <w:r>
              <w:t> </w:t>
            </w:r>
            <w:r>
              <w:rPr>
                <w:rFonts w:ascii="PT Astra Serif" w:eastAsia="PT Astra Serif" w:hAnsi="PT Astra Serif" w:cs="PT Astra Serif"/>
                <w:sz w:val="22"/>
              </w:rPr>
              <w:t>4</w:t>
            </w:r>
          </w:p>
          <w:p w:rsidR="00E87158" w:rsidRDefault="00E87158" w:rsidP="00E87158">
            <w:pPr>
              <w:jc w:val="center"/>
              <w:rPr>
                <w:rFonts w:ascii="PT Astra Serif" w:eastAsia="Calibri" w:hAnsi="PT Astra Serif" w:cs="PT Astra Serif"/>
                <w:sz w:val="22"/>
              </w:rPr>
            </w:pPr>
            <w:r>
              <w:t> </w:t>
            </w:r>
          </w:p>
        </w:tc>
        <w:tc>
          <w:tcPr>
            <w:tcW w:w="193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E87158" w:rsidRDefault="00E87158" w:rsidP="00E87158">
            <w:pPr>
              <w:jc w:val="center"/>
            </w:pPr>
            <w:r>
              <w:t> </w:t>
            </w:r>
            <w:r>
              <w:rPr>
                <w:rFonts w:ascii="PT Astra Serif" w:eastAsia="PT Astra Serif" w:hAnsi="PT Astra Serif" w:cs="PT Astra Serif"/>
                <w:sz w:val="22"/>
              </w:rPr>
              <w:t>66</w:t>
            </w:r>
          </w:p>
          <w:p w:rsidR="00E87158" w:rsidRDefault="00E87158" w:rsidP="00E87158">
            <w:pPr>
              <w:jc w:val="center"/>
              <w:rPr>
                <w:rFonts w:ascii="PT Astra Serif" w:eastAsia="Calibri" w:hAnsi="PT Astra Serif" w:cs="PT Astra Serif"/>
                <w:sz w:val="22"/>
              </w:rPr>
            </w:pPr>
            <w:r>
              <w:t> </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sz w:val="22"/>
              </w:rPr>
            </w:pPr>
            <w:r>
              <w:rPr>
                <w:rFonts w:ascii="PT Astra Serif" w:eastAsia="Calibri" w:hAnsi="PT Astra Serif" w:cs="PT Astra Serif"/>
                <w:sz w:val="22"/>
              </w:rPr>
              <w:t>10,8</w:t>
            </w:r>
          </w:p>
        </w:tc>
      </w:tr>
      <w:tr w:rsidR="00E87158" w:rsidTr="00E87158">
        <w:trPr>
          <w:trHeight w:val="226"/>
        </w:trPr>
        <w:tc>
          <w:tcPr>
            <w:tcW w:w="4683"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bCs/>
                <w:sz w:val="22"/>
                <w:szCs w:val="22"/>
              </w:rPr>
            </w:pPr>
            <w:r>
              <w:rPr>
                <w:rFonts w:ascii="PT Astra Serif" w:eastAsia="Calibri" w:hAnsi="PT Astra Serif" w:cs="PT Astra Serif"/>
                <w:b/>
                <w:bCs/>
                <w:sz w:val="22"/>
                <w:szCs w:val="22"/>
              </w:rPr>
              <w:t>ВСЕГО:</w:t>
            </w:r>
          </w:p>
        </w:tc>
        <w:tc>
          <w:tcPr>
            <w:tcW w:w="1275"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bCs/>
                <w:sz w:val="22"/>
                <w:szCs w:val="22"/>
              </w:rPr>
            </w:pPr>
            <w:r>
              <w:rPr>
                <w:rFonts w:ascii="PT Astra Serif" w:eastAsia="Calibri" w:hAnsi="PT Astra Serif" w:cs="PT Astra Serif"/>
                <w:b/>
                <w:bCs/>
                <w:sz w:val="22"/>
                <w:szCs w:val="22"/>
              </w:rPr>
              <w:t>31</w:t>
            </w:r>
          </w:p>
        </w:tc>
        <w:tc>
          <w:tcPr>
            <w:tcW w:w="1937"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bCs/>
                <w:sz w:val="22"/>
                <w:szCs w:val="22"/>
              </w:rPr>
            </w:pPr>
            <w:r>
              <w:rPr>
                <w:rFonts w:ascii="PT Astra Serif" w:eastAsia="Calibri" w:hAnsi="PT Astra Serif" w:cs="PT Astra Serif"/>
                <w:b/>
                <w:bCs/>
                <w:sz w:val="22"/>
                <w:szCs w:val="22"/>
              </w:rPr>
              <w:t>608</w:t>
            </w:r>
          </w:p>
        </w:tc>
        <w:tc>
          <w:tcPr>
            <w:tcW w:w="2250" w:type="dxa"/>
            <w:tcBorders>
              <w:top w:val="single" w:sz="4" w:space="0" w:color="000000"/>
              <w:left w:val="single" w:sz="4" w:space="0" w:color="000000"/>
              <w:bottom w:val="single" w:sz="4" w:space="0" w:color="000000"/>
              <w:right w:val="single" w:sz="4" w:space="0" w:color="000000"/>
            </w:tcBorders>
          </w:tcPr>
          <w:p w:rsidR="00E87158" w:rsidRDefault="00E87158" w:rsidP="00E87158">
            <w:pPr>
              <w:widowControl/>
              <w:autoSpaceDE/>
              <w:jc w:val="center"/>
              <w:rPr>
                <w:rFonts w:ascii="PT Astra Serif" w:eastAsia="Calibri" w:hAnsi="PT Astra Serif" w:cs="PT Astra Serif"/>
                <w:b/>
                <w:bCs/>
                <w:sz w:val="22"/>
                <w:szCs w:val="22"/>
              </w:rPr>
            </w:pPr>
            <w:r>
              <w:rPr>
                <w:rFonts w:ascii="PT Astra Serif" w:eastAsia="Calibri" w:hAnsi="PT Astra Serif" w:cs="PT Astra Serif"/>
                <w:b/>
                <w:bCs/>
                <w:sz w:val="22"/>
                <w:szCs w:val="22"/>
              </w:rPr>
              <w:t>100%</w:t>
            </w:r>
          </w:p>
        </w:tc>
      </w:tr>
    </w:tbl>
    <w:p w:rsidR="00663C7E" w:rsidRDefault="00663C7E">
      <w:pPr>
        <w:widowControl/>
        <w:autoSpaceDE/>
        <w:spacing w:before="100" w:after="100"/>
        <w:rPr>
          <w:rFonts w:ascii="PT Astra Serif" w:hAnsi="PT Astra Serif" w:cs="PT Astra Serif"/>
          <w:sz w:val="24"/>
          <w:szCs w:val="24"/>
        </w:rPr>
      </w:pPr>
    </w:p>
    <w:p w:rsidR="00663C7E" w:rsidRDefault="00E87158">
      <w:pPr>
        <w:widowControl/>
        <w:tabs>
          <w:tab w:val="left" w:pos="851"/>
        </w:tabs>
        <w:autoSpaceDE/>
        <w:spacing w:line="276" w:lineRule="auto"/>
        <w:ind w:firstLine="709"/>
        <w:jc w:val="both"/>
      </w:pPr>
      <w:r>
        <w:rPr>
          <w:rFonts w:ascii="PT Astra Serif" w:hAnsi="PT Astra Serif" w:cs="PT Astra Serif"/>
          <w:bCs/>
          <w:sz w:val="24"/>
          <w:szCs w:val="24"/>
          <w:u w:val="single"/>
        </w:rPr>
        <w:t xml:space="preserve">В группах общеразвивающей направленности </w:t>
      </w:r>
      <w:r>
        <w:rPr>
          <w:rFonts w:ascii="PT Astra Serif" w:hAnsi="PT Astra Serif" w:cs="PT Astra Serif"/>
          <w:bCs/>
          <w:sz w:val="24"/>
          <w:szCs w:val="24"/>
        </w:rPr>
        <w:t xml:space="preserve">осуществляется дошкольное образование в соответствии с основной образовательной программой, разработанной учреждением самостоятельно. Принята Педагогическим советом (Протокол от 25.05.2023 №3), согласована на заседании Управляющего совета (протокол от 26.05.2023 протокол № 9), утверждена приказом заведующего от 05.06.2023 № 332 </w:t>
      </w:r>
      <w:hyperlink r:id="rId12" w:history="1">
        <w:r>
          <w:rPr>
            <w:rStyle w:val="ab"/>
            <w:rFonts w:ascii="PT Astra Serif" w:hAnsi="PT Astra Serif" w:cs="PT Astra Serif"/>
            <w:bCs/>
            <w:sz w:val="24"/>
            <w:szCs w:val="24"/>
          </w:rPr>
          <w:t>https://ds-raduga-yugorsk-r86.gosweb.gosuslugi.ru/svedeniya-ob-obrazovatelnoy-organizatsii/obrazovanie/</w:t>
        </w:r>
      </w:hyperlink>
      <w:r>
        <w:rPr>
          <w:rFonts w:ascii="PT Astra Serif" w:hAnsi="PT Astra Serif" w:cs="PT Astra Serif"/>
          <w:bCs/>
          <w:sz w:val="24"/>
          <w:szCs w:val="24"/>
        </w:rPr>
        <w:t xml:space="preserve"> </w:t>
      </w:r>
    </w:p>
    <w:p w:rsidR="00663C7E" w:rsidRDefault="00E87158">
      <w:pPr>
        <w:spacing w:line="276" w:lineRule="auto"/>
        <w:ind w:firstLine="709"/>
        <w:jc w:val="both"/>
      </w:pPr>
      <w:r>
        <w:rPr>
          <w:rFonts w:ascii="PT Astra Serif" w:hAnsi="PT Astra Serif" w:cs="PT Astra Serif"/>
          <w:color w:val="000009"/>
          <w:sz w:val="24"/>
          <w:szCs w:val="24"/>
        </w:rPr>
        <w:t>Основная</w:t>
      </w:r>
      <w:r>
        <w:rPr>
          <w:rFonts w:ascii="PT Astra Serif" w:hAnsi="PT Astra Serif" w:cs="PT Astra Serif"/>
          <w:color w:val="000009"/>
          <w:spacing w:val="1"/>
          <w:sz w:val="24"/>
          <w:szCs w:val="24"/>
        </w:rPr>
        <w:t xml:space="preserve"> общеобразовательная программа </w:t>
      </w:r>
      <w:r>
        <w:rPr>
          <w:rFonts w:ascii="PT Astra Serif" w:hAnsi="PT Astra Serif" w:cs="PT Astra Serif"/>
          <w:sz w:val="24"/>
          <w:szCs w:val="24"/>
        </w:rPr>
        <w:t>–</w:t>
      </w:r>
      <w:r>
        <w:rPr>
          <w:rFonts w:ascii="PT Astra Serif" w:hAnsi="PT Astra Serif" w:cs="PT Astra Serif"/>
          <w:b/>
          <w:sz w:val="24"/>
          <w:szCs w:val="24"/>
        </w:rPr>
        <w:t xml:space="preserve"> </w:t>
      </w:r>
      <w:r>
        <w:rPr>
          <w:rFonts w:ascii="PT Astra Serif" w:hAnsi="PT Astra Serif" w:cs="PT Astra Serif"/>
          <w:color w:val="000009"/>
          <w:sz w:val="24"/>
          <w:szCs w:val="24"/>
        </w:rPr>
        <w:t>образовательная</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программа</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дошкольного</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образования</w:t>
      </w:r>
      <w:r>
        <w:rPr>
          <w:rFonts w:ascii="PT Astra Serif" w:hAnsi="PT Astra Serif" w:cs="PT Astra Serif"/>
          <w:color w:val="000009"/>
          <w:spacing w:val="-67"/>
          <w:sz w:val="24"/>
          <w:szCs w:val="24"/>
        </w:rPr>
        <w:t xml:space="preserve"> </w:t>
      </w:r>
      <w:r>
        <w:rPr>
          <w:rFonts w:ascii="PT Astra Serif" w:hAnsi="PT Astra Serif" w:cs="PT Astra Serif"/>
          <w:color w:val="000009"/>
          <w:sz w:val="24"/>
          <w:szCs w:val="24"/>
        </w:rPr>
        <w:t>муниципального автономного дошкольного образовательного учреждения «Детский сад комбинированного вида Радуга» (далее</w:t>
      </w:r>
      <w:r>
        <w:rPr>
          <w:rFonts w:ascii="PT Astra Serif" w:hAnsi="PT Astra Serif" w:cs="PT Astra Serif"/>
          <w:color w:val="000009"/>
          <w:spacing w:val="1"/>
          <w:sz w:val="24"/>
          <w:szCs w:val="24"/>
        </w:rPr>
        <w:t xml:space="preserve"> </w:t>
      </w:r>
      <w:r>
        <w:rPr>
          <w:rFonts w:ascii="PT Astra Serif" w:hAnsi="PT Astra Serif" w:cs="PT Astra Serif"/>
          <w:sz w:val="24"/>
          <w:szCs w:val="24"/>
        </w:rPr>
        <w:t xml:space="preserve">– </w:t>
      </w:r>
      <w:r>
        <w:rPr>
          <w:rFonts w:ascii="PT Astra Serif" w:hAnsi="PT Astra Serif" w:cs="PT Astra Serif"/>
          <w:color w:val="000009"/>
          <w:sz w:val="24"/>
          <w:szCs w:val="24"/>
        </w:rPr>
        <w:t>Программа, ООП ДОУ)</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разработана</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в</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соответствии</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с</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федеральным</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государственным</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образовательным</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стандартом</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дошкольного</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образования</w:t>
      </w:r>
      <w:r>
        <w:rPr>
          <w:rFonts w:ascii="PT Astra Serif" w:hAnsi="PT Astra Serif" w:cs="PT Astra Serif"/>
          <w:color w:val="000009"/>
          <w:spacing w:val="1"/>
          <w:sz w:val="24"/>
          <w:szCs w:val="24"/>
        </w:rPr>
        <w:t xml:space="preserve"> </w:t>
      </w:r>
      <w:r>
        <w:rPr>
          <w:rFonts w:ascii="PT Astra Serif" w:hAnsi="PT Astra Serif" w:cs="PT Astra Serif"/>
          <w:sz w:val="24"/>
          <w:szCs w:val="24"/>
        </w:rPr>
        <w:t>(утвержден приказом Минобрнауки России от 17 октября 2013г. №1155, зарегистрировано в Минюсте России 14 ноября 2013 г., регистрационный №30384; в редакции приказа Минпросвещения России от 8 ноября 2022 г. №955, зарегистрировано в Минюсте России 6 февраля 2023г., регистрационный №72264)</w:t>
      </w:r>
      <w:r>
        <w:rPr>
          <w:rFonts w:ascii="PT Astra Serif" w:hAnsi="PT Astra Serif" w:cs="PT Astra Serif"/>
          <w:color w:val="000009"/>
          <w:sz w:val="24"/>
          <w:szCs w:val="24"/>
        </w:rPr>
        <w:t xml:space="preserve"> (далее –</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ФГОС</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ДО)</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и</w:t>
      </w:r>
      <w:r>
        <w:rPr>
          <w:rFonts w:ascii="PT Astra Serif" w:hAnsi="PT Astra Serif" w:cs="PT Astra Serif"/>
          <w:color w:val="000009"/>
          <w:spacing w:val="1"/>
          <w:sz w:val="24"/>
          <w:szCs w:val="24"/>
        </w:rPr>
        <w:t xml:space="preserve"> </w:t>
      </w:r>
      <w:r>
        <w:rPr>
          <w:rFonts w:ascii="PT Astra Serif" w:hAnsi="PT Astra Serif" w:cs="PT Astra Serif"/>
          <w:color w:val="000009"/>
          <w:sz w:val="24"/>
          <w:szCs w:val="24"/>
        </w:rPr>
        <w:t>федеральной образовательной программой дошкольного образования (</w:t>
      </w:r>
      <w:r>
        <w:rPr>
          <w:rFonts w:ascii="PT Astra Serif" w:hAnsi="PT Astra Serif" w:cs="PT Astra Serif"/>
          <w:sz w:val="24"/>
          <w:szCs w:val="24"/>
        </w:rPr>
        <w:t>утверждена приказом Минпросвещения России от 25 ноября 2022 г. № 1028, зарегистрировано в Минюсте России 28 декабря 2022г., регистрационный №71847</w:t>
      </w:r>
      <w:r>
        <w:rPr>
          <w:rFonts w:ascii="PT Astra Serif" w:hAnsi="PT Astra Serif" w:cs="PT Astra Serif"/>
          <w:color w:val="000009"/>
          <w:sz w:val="24"/>
          <w:szCs w:val="24"/>
        </w:rPr>
        <w:t>) (далее – ФОП ДО).</w:t>
      </w:r>
    </w:p>
    <w:p w:rsidR="00663C7E" w:rsidRDefault="00E87158">
      <w:pPr>
        <w:spacing w:line="276" w:lineRule="auto"/>
        <w:ind w:firstLine="709"/>
        <w:jc w:val="both"/>
      </w:pPr>
      <w:r>
        <w:rPr>
          <w:rFonts w:ascii="PT Astra Serif" w:hAnsi="PT Astra Serif" w:cs="PT Astra Serif"/>
          <w:color w:val="000009"/>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w:t>
      </w:r>
      <w:r>
        <w:rPr>
          <w:rFonts w:ascii="PT Astra Serif" w:hAnsi="PT Astra Serif" w:cs="PT Astra Serif"/>
          <w:color w:val="000009"/>
          <w:sz w:val="24"/>
          <w:szCs w:val="24"/>
        </w:rPr>
        <w:lastRenderedPageBreak/>
        <w:t>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63C7E" w:rsidRDefault="00E87158">
      <w:pPr>
        <w:tabs>
          <w:tab w:val="left" w:pos="1630"/>
        </w:tabs>
        <w:spacing w:line="276" w:lineRule="auto"/>
        <w:ind w:firstLine="709"/>
        <w:jc w:val="both"/>
      </w:pPr>
      <w:r>
        <w:rPr>
          <w:rFonts w:ascii="PT Astra Serif" w:hAnsi="PT Astra Serif" w:cs="PT Astra Serif"/>
          <w:sz w:val="24"/>
          <w:szCs w:val="24"/>
        </w:rPr>
        <w:t>Программа представляет собой учебно-методическую документацию, в составе которой:</w:t>
      </w:r>
    </w:p>
    <w:p w:rsidR="00663C7E" w:rsidRDefault="00E87158">
      <w:pPr>
        <w:numPr>
          <w:ilvl w:val="0"/>
          <w:numId w:val="32"/>
        </w:numPr>
        <w:tabs>
          <w:tab w:val="left" w:pos="1134"/>
        </w:tabs>
        <w:spacing w:line="276" w:lineRule="auto"/>
        <w:ind w:left="0" w:firstLine="709"/>
        <w:jc w:val="both"/>
        <w:rPr>
          <w:rFonts w:ascii="PT Astra Serif" w:hAnsi="PT Astra Serif" w:cs="PT Astra Serif"/>
          <w:sz w:val="24"/>
          <w:szCs w:val="24"/>
        </w:rPr>
      </w:pPr>
      <w:r>
        <w:rPr>
          <w:rFonts w:ascii="PT Astra Serif" w:hAnsi="PT Astra Serif" w:cs="PT Astra Serif"/>
          <w:sz w:val="24"/>
          <w:szCs w:val="24"/>
        </w:rPr>
        <w:t xml:space="preserve">рабочая программа воспитания, </w:t>
      </w:r>
    </w:p>
    <w:p w:rsidR="00663C7E" w:rsidRDefault="00E87158">
      <w:pPr>
        <w:numPr>
          <w:ilvl w:val="0"/>
          <w:numId w:val="32"/>
        </w:numPr>
        <w:tabs>
          <w:tab w:val="left" w:pos="1134"/>
        </w:tabs>
        <w:spacing w:line="276" w:lineRule="auto"/>
        <w:ind w:left="0" w:firstLine="709"/>
        <w:jc w:val="both"/>
        <w:rPr>
          <w:rFonts w:ascii="PT Astra Serif" w:hAnsi="PT Astra Serif" w:cs="PT Astra Serif"/>
          <w:sz w:val="24"/>
          <w:szCs w:val="24"/>
        </w:rPr>
      </w:pPr>
      <w:r>
        <w:rPr>
          <w:rFonts w:ascii="PT Astra Serif" w:hAnsi="PT Astra Serif" w:cs="PT Astra Serif"/>
          <w:sz w:val="24"/>
          <w:szCs w:val="24"/>
        </w:rPr>
        <w:t>режим и распорядок дня для всех возрастных групп ДОО,</w:t>
      </w:r>
    </w:p>
    <w:p w:rsidR="00663C7E" w:rsidRDefault="00E87158">
      <w:pPr>
        <w:numPr>
          <w:ilvl w:val="0"/>
          <w:numId w:val="32"/>
        </w:numPr>
        <w:tabs>
          <w:tab w:val="left" w:pos="1134"/>
        </w:tabs>
        <w:spacing w:line="276" w:lineRule="auto"/>
        <w:ind w:left="0" w:firstLine="709"/>
        <w:jc w:val="both"/>
        <w:rPr>
          <w:rFonts w:ascii="PT Astra Serif" w:hAnsi="PT Astra Serif" w:cs="PT Astra Serif"/>
          <w:sz w:val="24"/>
          <w:szCs w:val="24"/>
        </w:rPr>
      </w:pPr>
      <w:r>
        <w:rPr>
          <w:rFonts w:ascii="PT Astra Serif" w:hAnsi="PT Astra Serif" w:cs="PT Astra Serif"/>
          <w:sz w:val="24"/>
          <w:szCs w:val="24"/>
        </w:rPr>
        <w:t>описание учебного плана</w:t>
      </w:r>
      <w:r>
        <w:rPr>
          <w:rFonts w:ascii="PT Astra Serif" w:hAnsi="PT Astra Serif" w:cs="PT Astra Serif"/>
          <w:sz w:val="24"/>
          <w:szCs w:val="24"/>
          <w:vertAlign w:val="superscript"/>
        </w:rPr>
        <w:t>,</w:t>
      </w:r>
    </w:p>
    <w:p w:rsidR="00663C7E" w:rsidRDefault="00E87158">
      <w:pPr>
        <w:numPr>
          <w:ilvl w:val="0"/>
          <w:numId w:val="32"/>
        </w:numPr>
        <w:tabs>
          <w:tab w:val="left" w:pos="1134"/>
        </w:tabs>
        <w:spacing w:line="276" w:lineRule="auto"/>
        <w:ind w:left="0" w:firstLine="709"/>
        <w:jc w:val="both"/>
        <w:rPr>
          <w:rFonts w:ascii="PT Astra Serif" w:hAnsi="PT Astra Serif" w:cs="PT Astra Serif"/>
          <w:sz w:val="24"/>
          <w:szCs w:val="24"/>
        </w:rPr>
      </w:pPr>
      <w:r>
        <w:rPr>
          <w:rFonts w:ascii="PT Astra Serif" w:hAnsi="PT Astra Serif" w:cs="PT Astra Serif"/>
          <w:sz w:val="24"/>
          <w:szCs w:val="24"/>
        </w:rPr>
        <w:t>описание календарного учебного графика,</w:t>
      </w:r>
    </w:p>
    <w:p w:rsidR="00663C7E" w:rsidRDefault="00E87158">
      <w:pPr>
        <w:numPr>
          <w:ilvl w:val="0"/>
          <w:numId w:val="32"/>
        </w:numPr>
        <w:tabs>
          <w:tab w:val="left" w:pos="1134"/>
        </w:tabs>
        <w:spacing w:line="276" w:lineRule="auto"/>
        <w:ind w:left="0" w:firstLine="709"/>
        <w:jc w:val="both"/>
        <w:rPr>
          <w:rFonts w:ascii="PT Astra Serif" w:hAnsi="PT Astra Serif" w:cs="PT Astra Serif"/>
          <w:sz w:val="24"/>
          <w:szCs w:val="24"/>
        </w:rPr>
      </w:pPr>
      <w:r>
        <w:rPr>
          <w:rFonts w:ascii="PT Astra Serif" w:hAnsi="PT Astra Serif" w:cs="PT Astra Serif"/>
          <w:sz w:val="24"/>
          <w:szCs w:val="24"/>
        </w:rPr>
        <w:t>календарный план воспитательной работы.</w:t>
      </w:r>
    </w:p>
    <w:p w:rsidR="00663C7E" w:rsidRDefault="00E87158">
      <w:pPr>
        <w:widowControl/>
        <w:tabs>
          <w:tab w:val="left" w:pos="851"/>
        </w:tabs>
        <w:autoSpaceDE/>
        <w:spacing w:line="276" w:lineRule="auto"/>
        <w:ind w:firstLine="709"/>
        <w:jc w:val="both"/>
      </w:pPr>
      <w:r>
        <w:rPr>
          <w:rFonts w:ascii="PT Astra Serif" w:hAnsi="PT Astra Serif" w:cs="PT Astra Serif"/>
          <w:b/>
          <w:bCs/>
          <w:sz w:val="24"/>
          <w:szCs w:val="24"/>
        </w:rPr>
        <w:t xml:space="preserve">Цель Программы </w:t>
      </w:r>
      <w:r>
        <w:rPr>
          <w:rFonts w:ascii="PT Astra Serif" w:hAnsi="PT Astra Serif" w:cs="PT Astra Serif"/>
          <w:bCs/>
          <w:sz w:val="24"/>
          <w:szCs w:val="24"/>
        </w:rPr>
        <w:t>(с учетом пункта 1 статьи 64 Федерального закона «Об образовании в Российской Федерации» и пункта 1 раздела 1 ФОП ДО): разностороннее развитие ребенка в период дошкольного детства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663C7E" w:rsidRDefault="00E87158">
      <w:pPr>
        <w:widowControl/>
        <w:tabs>
          <w:tab w:val="left" w:pos="851"/>
        </w:tabs>
        <w:autoSpaceDE/>
        <w:spacing w:line="276" w:lineRule="auto"/>
        <w:ind w:firstLine="709"/>
        <w:jc w:val="both"/>
      </w:pPr>
      <w:r>
        <w:rPr>
          <w:rFonts w:ascii="PT Astra Serif" w:hAnsi="PT Astra Serif" w:cs="PT Astra Serif"/>
          <w:bCs/>
          <w:sz w:val="24"/>
          <w:szCs w:val="24"/>
          <w:u w:val="single"/>
        </w:rPr>
        <w:t>В группах компенсирующей и комбинированной направленности</w:t>
      </w:r>
      <w:r>
        <w:rPr>
          <w:rFonts w:ascii="PT Astra Serif" w:hAnsi="PT Astra Serif" w:cs="PT Astra Serif"/>
          <w:bCs/>
          <w:sz w:val="24"/>
          <w:szCs w:val="24"/>
        </w:rPr>
        <w:t xml:space="preserve"> осуществляется дошкольное образование и обеспечивается квалифицированная коррекция недостатков в речевом развитии детей в соответствии с </w:t>
      </w:r>
      <w:r>
        <w:rPr>
          <w:rFonts w:ascii="PT Astra Serif" w:hAnsi="PT Astra Serif" w:cs="PT Astra Serif"/>
          <w:b/>
          <w:bCs/>
          <w:sz w:val="24"/>
          <w:szCs w:val="24"/>
        </w:rPr>
        <w:t>адаптированными основными образовательными программами дошкольного образования</w:t>
      </w:r>
      <w:r>
        <w:rPr>
          <w:rFonts w:ascii="PT Astra Serif" w:hAnsi="PT Astra Serif" w:cs="PT Astra Serif"/>
          <w:bCs/>
          <w:sz w:val="24"/>
          <w:szCs w:val="24"/>
        </w:rPr>
        <w:t>.</w:t>
      </w:r>
    </w:p>
    <w:p w:rsidR="00663C7E" w:rsidRDefault="00E87158">
      <w:pPr>
        <w:widowControl/>
        <w:tabs>
          <w:tab w:val="left" w:pos="851"/>
        </w:tabs>
        <w:autoSpaceDE/>
        <w:spacing w:line="276" w:lineRule="auto"/>
        <w:ind w:firstLine="709"/>
        <w:jc w:val="center"/>
      </w:pPr>
      <w:r>
        <w:rPr>
          <w:rFonts w:ascii="PT Astra Serif" w:hAnsi="PT Astra Serif" w:cs="PT Astra Serif"/>
          <w:b/>
          <w:bCs/>
          <w:sz w:val="24"/>
          <w:szCs w:val="24"/>
        </w:rPr>
        <w:t>Реализуемые адаптированные образовательные программы</w:t>
      </w:r>
    </w:p>
    <w:p w:rsidR="00663C7E" w:rsidRDefault="00E87158">
      <w:pPr>
        <w:shd w:val="clear" w:color="auto" w:fill="FFFFFF"/>
        <w:spacing w:line="276" w:lineRule="auto"/>
        <w:ind w:firstLine="709"/>
        <w:jc w:val="center"/>
      </w:pPr>
      <w:r>
        <w:t>дошкольного образования</w:t>
      </w:r>
    </w:p>
    <w:tbl>
      <w:tblPr>
        <w:tblW w:w="10140" w:type="dxa"/>
        <w:tblLayout w:type="fixed"/>
        <w:tblLook w:val="04A0" w:firstRow="1" w:lastRow="0" w:firstColumn="1" w:lastColumn="0" w:noHBand="0" w:noVBand="1"/>
      </w:tblPr>
      <w:tblGrid>
        <w:gridCol w:w="6771"/>
        <w:gridCol w:w="3369"/>
      </w:tblGrid>
      <w:tr w:rsidR="00663C7E">
        <w:tc>
          <w:tcPr>
            <w:tcW w:w="677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r>
              <w:rPr>
                <w:rFonts w:ascii="PT Astra Serif" w:hAnsi="PT Astra Serif" w:cs="PT Astra Serif"/>
                <w:sz w:val="22"/>
                <w:szCs w:val="22"/>
              </w:rPr>
              <w:t>Адаптированная образовательная программа дошкольного образования для детей с тяжёлыми нарушениями речи</w:t>
            </w:r>
          </w:p>
        </w:tc>
        <w:tc>
          <w:tcPr>
            <w:tcW w:w="3369"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hyperlink r:id="rId13" w:history="1">
              <w:r>
                <w:rPr>
                  <w:rStyle w:val="ab"/>
                  <w:rFonts w:ascii="PT Astra Serif" w:hAnsi="PT Astra Serif" w:cs="PT Astra Serif"/>
                  <w:sz w:val="22"/>
                  <w:szCs w:val="22"/>
                  <w:lang w:val="en-US"/>
                </w:rPr>
                <w:t>https</w:t>
              </w:r>
              <w:r>
                <w:rPr>
                  <w:rStyle w:val="ab"/>
                  <w:rFonts w:ascii="PT Astra Serif" w:hAnsi="PT Astra Serif" w:cs="PT Astra Serif"/>
                  <w:sz w:val="22"/>
                  <w:szCs w:val="22"/>
                </w:rPr>
                <w:t>://</w:t>
              </w:r>
              <w:r>
                <w:rPr>
                  <w:rStyle w:val="ab"/>
                  <w:rFonts w:ascii="PT Astra Serif" w:hAnsi="PT Astra Serif" w:cs="PT Astra Serif"/>
                  <w:sz w:val="22"/>
                  <w:szCs w:val="22"/>
                  <w:lang w:val="en-US"/>
                </w:rPr>
                <w:t>ds</w:t>
              </w:r>
              <w:r>
                <w:rPr>
                  <w:rStyle w:val="ab"/>
                  <w:rFonts w:ascii="PT Astra Serif" w:hAnsi="PT Astra Serif" w:cs="PT Astra Serif"/>
                  <w:sz w:val="22"/>
                  <w:szCs w:val="22"/>
                </w:rPr>
                <w:t>-</w:t>
              </w:r>
              <w:r>
                <w:rPr>
                  <w:rStyle w:val="ab"/>
                  <w:rFonts w:ascii="PT Astra Serif" w:hAnsi="PT Astra Serif" w:cs="PT Astra Serif"/>
                  <w:sz w:val="22"/>
                  <w:szCs w:val="22"/>
                  <w:lang w:val="en-US"/>
                </w:rPr>
                <w:t>raduga</w:t>
              </w:r>
              <w:r>
                <w:rPr>
                  <w:rStyle w:val="ab"/>
                  <w:rFonts w:ascii="PT Astra Serif" w:hAnsi="PT Astra Serif" w:cs="PT Astra Serif"/>
                  <w:sz w:val="22"/>
                  <w:szCs w:val="22"/>
                </w:rPr>
                <w:t>-</w:t>
              </w:r>
              <w:r>
                <w:rPr>
                  <w:rStyle w:val="ab"/>
                  <w:rFonts w:ascii="PT Astra Serif" w:hAnsi="PT Astra Serif" w:cs="PT Astra Serif"/>
                  <w:sz w:val="22"/>
                  <w:szCs w:val="22"/>
                  <w:lang w:val="en-US"/>
                </w:rPr>
                <w:t>yugorsk</w:t>
              </w:r>
              <w:r>
                <w:rPr>
                  <w:rStyle w:val="ab"/>
                  <w:rFonts w:ascii="PT Astra Serif" w:hAnsi="PT Astra Serif" w:cs="PT Astra Serif"/>
                  <w:sz w:val="22"/>
                  <w:szCs w:val="22"/>
                </w:rPr>
                <w:t>-</w:t>
              </w:r>
              <w:r>
                <w:rPr>
                  <w:rStyle w:val="ab"/>
                  <w:rFonts w:ascii="PT Astra Serif" w:hAnsi="PT Astra Serif" w:cs="PT Astra Serif"/>
                  <w:sz w:val="22"/>
                  <w:szCs w:val="22"/>
                  <w:lang w:val="en-US"/>
                </w:rPr>
                <w:t>r</w:t>
              </w:r>
              <w:r>
                <w:rPr>
                  <w:rStyle w:val="ab"/>
                  <w:rFonts w:ascii="PT Astra Serif" w:hAnsi="PT Astra Serif" w:cs="PT Astra Serif"/>
                  <w:sz w:val="22"/>
                  <w:szCs w:val="22"/>
                </w:rPr>
                <w:t>86.</w:t>
              </w:r>
              <w:r>
                <w:rPr>
                  <w:rStyle w:val="ab"/>
                  <w:rFonts w:ascii="PT Astra Serif" w:hAnsi="PT Astra Serif" w:cs="PT Astra Serif"/>
                  <w:sz w:val="22"/>
                  <w:szCs w:val="22"/>
                  <w:lang w:val="en-US"/>
                </w:rPr>
                <w:t>gosweb</w:t>
              </w:r>
              <w:r>
                <w:rPr>
                  <w:rStyle w:val="ab"/>
                  <w:rFonts w:ascii="PT Astra Serif" w:hAnsi="PT Astra Serif" w:cs="PT Astra Serif"/>
                  <w:sz w:val="22"/>
                  <w:szCs w:val="22"/>
                </w:rPr>
                <w:t>.</w:t>
              </w:r>
              <w:r>
                <w:rPr>
                  <w:rStyle w:val="ab"/>
                  <w:rFonts w:ascii="PT Astra Serif" w:hAnsi="PT Astra Serif" w:cs="PT Astra Serif"/>
                  <w:sz w:val="22"/>
                  <w:szCs w:val="22"/>
                  <w:lang w:val="en-US"/>
                </w:rPr>
                <w:t>gosuslugi</w:t>
              </w:r>
              <w:r>
                <w:rPr>
                  <w:rStyle w:val="ab"/>
                  <w:rFonts w:ascii="PT Astra Serif" w:hAnsi="PT Astra Serif" w:cs="PT Astra Serif"/>
                  <w:sz w:val="22"/>
                  <w:szCs w:val="22"/>
                </w:rPr>
                <w:t>.</w:t>
              </w:r>
              <w:r>
                <w:rPr>
                  <w:rStyle w:val="ab"/>
                  <w:rFonts w:ascii="PT Astra Serif" w:hAnsi="PT Astra Serif" w:cs="PT Astra Serif"/>
                  <w:sz w:val="22"/>
                  <w:szCs w:val="22"/>
                  <w:lang w:val="en-US"/>
                </w:rPr>
                <w:t>ru</w:t>
              </w:r>
              <w:r>
                <w:rPr>
                  <w:rStyle w:val="ab"/>
                  <w:rFonts w:ascii="PT Astra Serif" w:hAnsi="PT Astra Serif" w:cs="PT Astra Serif"/>
                  <w:sz w:val="22"/>
                  <w:szCs w:val="22"/>
                </w:rPr>
                <w:t>/</w:t>
              </w:r>
              <w:r>
                <w:rPr>
                  <w:rStyle w:val="ab"/>
                  <w:rFonts w:ascii="PT Astra Serif" w:hAnsi="PT Astra Serif" w:cs="PT Astra Serif"/>
                  <w:sz w:val="22"/>
                  <w:szCs w:val="22"/>
                  <w:lang w:val="en-US"/>
                </w:rPr>
                <w:t>svedeniya</w:t>
              </w:r>
              <w:r>
                <w:rPr>
                  <w:rStyle w:val="ab"/>
                  <w:rFonts w:ascii="PT Astra Serif" w:hAnsi="PT Astra Serif" w:cs="PT Astra Serif"/>
                  <w:sz w:val="22"/>
                  <w:szCs w:val="22"/>
                </w:rPr>
                <w:t>-</w:t>
              </w:r>
              <w:r>
                <w:rPr>
                  <w:rStyle w:val="ab"/>
                  <w:rFonts w:ascii="PT Astra Serif" w:hAnsi="PT Astra Serif" w:cs="PT Astra Serif"/>
                  <w:sz w:val="22"/>
                  <w:szCs w:val="22"/>
                  <w:lang w:val="en-US"/>
                </w:rPr>
                <w:t>ob</w:t>
              </w:r>
              <w:r>
                <w:rPr>
                  <w:rStyle w:val="ab"/>
                  <w:rFonts w:ascii="PT Astra Serif" w:hAnsi="PT Astra Serif" w:cs="PT Astra Serif"/>
                  <w:sz w:val="22"/>
                  <w:szCs w:val="22"/>
                </w:rPr>
                <w:t>-</w:t>
              </w:r>
              <w:r>
                <w:rPr>
                  <w:rStyle w:val="ab"/>
                  <w:rFonts w:ascii="PT Astra Serif" w:hAnsi="PT Astra Serif" w:cs="PT Astra Serif"/>
                  <w:sz w:val="22"/>
                  <w:szCs w:val="22"/>
                  <w:lang w:val="en-US"/>
                </w:rPr>
                <w:t>obrazovatelnoy</w:t>
              </w:r>
              <w:r>
                <w:rPr>
                  <w:rStyle w:val="ab"/>
                  <w:rFonts w:ascii="PT Astra Serif" w:hAnsi="PT Astra Serif" w:cs="PT Astra Serif"/>
                  <w:sz w:val="22"/>
                  <w:szCs w:val="22"/>
                </w:rPr>
                <w:t>-</w:t>
              </w:r>
              <w:r>
                <w:rPr>
                  <w:rStyle w:val="ab"/>
                  <w:rFonts w:ascii="PT Astra Serif" w:hAnsi="PT Astra Serif" w:cs="PT Astra Serif"/>
                  <w:sz w:val="22"/>
                  <w:szCs w:val="22"/>
                  <w:lang w:val="en-US"/>
                </w:rPr>
                <w:t>organizatsii</w:t>
              </w:r>
              <w:r>
                <w:rPr>
                  <w:rStyle w:val="ab"/>
                  <w:rFonts w:ascii="PT Astra Serif" w:hAnsi="PT Astra Serif" w:cs="PT Astra Serif"/>
                  <w:sz w:val="22"/>
                  <w:szCs w:val="22"/>
                </w:rPr>
                <w:t>/</w:t>
              </w:r>
              <w:r>
                <w:rPr>
                  <w:rStyle w:val="ab"/>
                  <w:rFonts w:ascii="PT Astra Serif" w:hAnsi="PT Astra Serif" w:cs="PT Astra Serif"/>
                  <w:sz w:val="22"/>
                  <w:szCs w:val="22"/>
                  <w:lang w:val="en-US"/>
                </w:rPr>
                <w:t>obrazovanie</w:t>
              </w:r>
              <w:r>
                <w:rPr>
                  <w:rStyle w:val="ab"/>
                  <w:rFonts w:ascii="PT Astra Serif" w:hAnsi="PT Astra Serif" w:cs="PT Astra Serif"/>
                  <w:sz w:val="22"/>
                  <w:szCs w:val="22"/>
                </w:rPr>
                <w:t>/</w:t>
              </w:r>
            </w:hyperlink>
            <w:r>
              <w:rPr>
                <w:rFonts w:ascii="PT Astra Serif" w:hAnsi="PT Astra Serif" w:cs="PT Astra Serif"/>
                <w:sz w:val="22"/>
                <w:szCs w:val="22"/>
              </w:rPr>
              <w:t xml:space="preserve"> </w:t>
            </w:r>
          </w:p>
        </w:tc>
      </w:tr>
      <w:tr w:rsidR="00663C7E">
        <w:tc>
          <w:tcPr>
            <w:tcW w:w="677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rPr>
                <w:rFonts w:ascii="PT Astra Serif" w:hAnsi="PT Astra Serif" w:cs="PT Astra Serif"/>
                <w:sz w:val="22"/>
                <w:szCs w:val="22"/>
              </w:rPr>
            </w:pPr>
            <w:r>
              <w:rPr>
                <w:rFonts w:ascii="PT Astra Serif" w:hAnsi="PT Astra Serif" w:cs="PT Astra Serif"/>
                <w:sz w:val="22"/>
                <w:szCs w:val="22"/>
              </w:rPr>
              <w:t>Адаптированная образовательная программа дошкольного образования для детей с задержкой психического развития</w:t>
            </w:r>
          </w:p>
        </w:tc>
        <w:tc>
          <w:tcPr>
            <w:tcW w:w="3369"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hyperlink r:id="rId14" w:history="1">
              <w:r>
                <w:rPr>
                  <w:rStyle w:val="ab"/>
                  <w:rFonts w:ascii="PT Astra Serif" w:hAnsi="PT Astra Serif" w:cs="PT Astra Serif"/>
                  <w:sz w:val="22"/>
                  <w:szCs w:val="22"/>
                  <w:lang w:val="en-US"/>
                </w:rPr>
                <w:t>https</w:t>
              </w:r>
              <w:r>
                <w:rPr>
                  <w:rStyle w:val="ab"/>
                  <w:rFonts w:ascii="PT Astra Serif" w:hAnsi="PT Astra Serif" w:cs="PT Astra Serif"/>
                  <w:sz w:val="22"/>
                  <w:szCs w:val="22"/>
                </w:rPr>
                <w:t>://</w:t>
              </w:r>
              <w:r>
                <w:rPr>
                  <w:rStyle w:val="ab"/>
                  <w:rFonts w:ascii="PT Astra Serif" w:hAnsi="PT Astra Serif" w:cs="PT Astra Serif"/>
                  <w:sz w:val="22"/>
                  <w:szCs w:val="22"/>
                  <w:lang w:val="en-US"/>
                </w:rPr>
                <w:t>ds</w:t>
              </w:r>
              <w:r>
                <w:rPr>
                  <w:rStyle w:val="ab"/>
                  <w:rFonts w:ascii="PT Astra Serif" w:hAnsi="PT Astra Serif" w:cs="PT Astra Serif"/>
                  <w:sz w:val="22"/>
                  <w:szCs w:val="22"/>
                </w:rPr>
                <w:t>-</w:t>
              </w:r>
              <w:r>
                <w:rPr>
                  <w:rStyle w:val="ab"/>
                  <w:rFonts w:ascii="PT Astra Serif" w:hAnsi="PT Astra Serif" w:cs="PT Astra Serif"/>
                  <w:sz w:val="22"/>
                  <w:szCs w:val="22"/>
                  <w:lang w:val="en-US"/>
                </w:rPr>
                <w:t>raduga</w:t>
              </w:r>
              <w:r>
                <w:rPr>
                  <w:rStyle w:val="ab"/>
                  <w:rFonts w:ascii="PT Astra Serif" w:hAnsi="PT Astra Serif" w:cs="PT Astra Serif"/>
                  <w:sz w:val="22"/>
                  <w:szCs w:val="22"/>
                </w:rPr>
                <w:t>-</w:t>
              </w:r>
              <w:r>
                <w:rPr>
                  <w:rStyle w:val="ab"/>
                  <w:rFonts w:ascii="PT Astra Serif" w:hAnsi="PT Astra Serif" w:cs="PT Astra Serif"/>
                  <w:sz w:val="22"/>
                  <w:szCs w:val="22"/>
                  <w:lang w:val="en-US"/>
                </w:rPr>
                <w:t>yugorsk</w:t>
              </w:r>
              <w:r>
                <w:rPr>
                  <w:rStyle w:val="ab"/>
                  <w:rFonts w:ascii="PT Astra Serif" w:hAnsi="PT Astra Serif" w:cs="PT Astra Serif"/>
                  <w:sz w:val="22"/>
                  <w:szCs w:val="22"/>
                </w:rPr>
                <w:t>-</w:t>
              </w:r>
              <w:r>
                <w:rPr>
                  <w:rStyle w:val="ab"/>
                  <w:rFonts w:ascii="PT Astra Serif" w:hAnsi="PT Astra Serif" w:cs="PT Astra Serif"/>
                  <w:sz w:val="22"/>
                  <w:szCs w:val="22"/>
                  <w:lang w:val="en-US"/>
                </w:rPr>
                <w:t>r</w:t>
              </w:r>
              <w:r>
                <w:rPr>
                  <w:rStyle w:val="ab"/>
                  <w:rFonts w:ascii="PT Astra Serif" w:hAnsi="PT Astra Serif" w:cs="PT Astra Serif"/>
                  <w:sz w:val="22"/>
                  <w:szCs w:val="22"/>
                </w:rPr>
                <w:t>86.</w:t>
              </w:r>
              <w:r>
                <w:rPr>
                  <w:rStyle w:val="ab"/>
                  <w:rFonts w:ascii="PT Astra Serif" w:hAnsi="PT Astra Serif" w:cs="PT Astra Serif"/>
                  <w:sz w:val="22"/>
                  <w:szCs w:val="22"/>
                  <w:lang w:val="en-US"/>
                </w:rPr>
                <w:t>gosweb</w:t>
              </w:r>
              <w:r>
                <w:rPr>
                  <w:rStyle w:val="ab"/>
                  <w:rFonts w:ascii="PT Astra Serif" w:hAnsi="PT Astra Serif" w:cs="PT Astra Serif"/>
                  <w:sz w:val="22"/>
                  <w:szCs w:val="22"/>
                </w:rPr>
                <w:t>.</w:t>
              </w:r>
              <w:r>
                <w:rPr>
                  <w:rStyle w:val="ab"/>
                  <w:rFonts w:ascii="PT Astra Serif" w:hAnsi="PT Astra Serif" w:cs="PT Astra Serif"/>
                  <w:sz w:val="22"/>
                  <w:szCs w:val="22"/>
                  <w:lang w:val="en-US"/>
                </w:rPr>
                <w:t>gosuslugi</w:t>
              </w:r>
              <w:r>
                <w:rPr>
                  <w:rStyle w:val="ab"/>
                  <w:rFonts w:ascii="PT Astra Serif" w:hAnsi="PT Astra Serif" w:cs="PT Astra Serif"/>
                  <w:sz w:val="22"/>
                  <w:szCs w:val="22"/>
                </w:rPr>
                <w:t>.</w:t>
              </w:r>
              <w:r>
                <w:rPr>
                  <w:rStyle w:val="ab"/>
                  <w:rFonts w:ascii="PT Astra Serif" w:hAnsi="PT Astra Serif" w:cs="PT Astra Serif"/>
                  <w:sz w:val="22"/>
                  <w:szCs w:val="22"/>
                  <w:lang w:val="en-US"/>
                </w:rPr>
                <w:t>ru</w:t>
              </w:r>
              <w:r>
                <w:rPr>
                  <w:rStyle w:val="ab"/>
                  <w:rFonts w:ascii="PT Astra Serif" w:hAnsi="PT Astra Serif" w:cs="PT Astra Serif"/>
                  <w:sz w:val="22"/>
                  <w:szCs w:val="22"/>
                </w:rPr>
                <w:t>/</w:t>
              </w:r>
              <w:r>
                <w:rPr>
                  <w:rStyle w:val="ab"/>
                  <w:rFonts w:ascii="PT Astra Serif" w:hAnsi="PT Astra Serif" w:cs="PT Astra Serif"/>
                  <w:sz w:val="22"/>
                  <w:szCs w:val="22"/>
                  <w:lang w:val="en-US"/>
                </w:rPr>
                <w:t>svedeniya</w:t>
              </w:r>
              <w:r>
                <w:rPr>
                  <w:rStyle w:val="ab"/>
                  <w:rFonts w:ascii="PT Astra Serif" w:hAnsi="PT Astra Serif" w:cs="PT Astra Serif"/>
                  <w:sz w:val="22"/>
                  <w:szCs w:val="22"/>
                </w:rPr>
                <w:t>-</w:t>
              </w:r>
              <w:r>
                <w:rPr>
                  <w:rStyle w:val="ab"/>
                  <w:rFonts w:ascii="PT Astra Serif" w:hAnsi="PT Astra Serif" w:cs="PT Astra Serif"/>
                  <w:sz w:val="22"/>
                  <w:szCs w:val="22"/>
                  <w:lang w:val="en-US"/>
                </w:rPr>
                <w:t>ob</w:t>
              </w:r>
              <w:r>
                <w:rPr>
                  <w:rStyle w:val="ab"/>
                  <w:rFonts w:ascii="PT Astra Serif" w:hAnsi="PT Astra Serif" w:cs="PT Astra Serif"/>
                  <w:sz w:val="22"/>
                  <w:szCs w:val="22"/>
                </w:rPr>
                <w:t>-</w:t>
              </w:r>
              <w:r>
                <w:rPr>
                  <w:rStyle w:val="ab"/>
                  <w:rFonts w:ascii="PT Astra Serif" w:hAnsi="PT Astra Serif" w:cs="PT Astra Serif"/>
                  <w:sz w:val="22"/>
                  <w:szCs w:val="22"/>
                  <w:lang w:val="en-US"/>
                </w:rPr>
                <w:t>obrazovatelnoy</w:t>
              </w:r>
              <w:r>
                <w:rPr>
                  <w:rStyle w:val="ab"/>
                  <w:rFonts w:ascii="PT Astra Serif" w:hAnsi="PT Astra Serif" w:cs="PT Astra Serif"/>
                  <w:sz w:val="22"/>
                  <w:szCs w:val="22"/>
                </w:rPr>
                <w:t>-</w:t>
              </w:r>
              <w:r>
                <w:rPr>
                  <w:rStyle w:val="ab"/>
                  <w:rFonts w:ascii="PT Astra Serif" w:hAnsi="PT Astra Serif" w:cs="PT Astra Serif"/>
                  <w:sz w:val="22"/>
                  <w:szCs w:val="22"/>
                  <w:lang w:val="en-US"/>
                </w:rPr>
                <w:t>organizatsii</w:t>
              </w:r>
              <w:r>
                <w:rPr>
                  <w:rStyle w:val="ab"/>
                  <w:rFonts w:ascii="PT Astra Serif" w:hAnsi="PT Astra Serif" w:cs="PT Astra Serif"/>
                  <w:sz w:val="22"/>
                  <w:szCs w:val="22"/>
                </w:rPr>
                <w:t>/</w:t>
              </w:r>
              <w:r>
                <w:rPr>
                  <w:rStyle w:val="ab"/>
                  <w:rFonts w:ascii="PT Astra Serif" w:hAnsi="PT Astra Serif" w:cs="PT Astra Serif"/>
                  <w:sz w:val="22"/>
                  <w:szCs w:val="22"/>
                  <w:lang w:val="en-US"/>
                </w:rPr>
                <w:t>obrazovanie</w:t>
              </w:r>
              <w:r>
                <w:rPr>
                  <w:rStyle w:val="ab"/>
                  <w:rFonts w:ascii="PT Astra Serif" w:hAnsi="PT Astra Serif" w:cs="PT Astra Serif"/>
                  <w:sz w:val="22"/>
                  <w:szCs w:val="22"/>
                </w:rPr>
                <w:t>/</w:t>
              </w:r>
            </w:hyperlink>
            <w:r>
              <w:rPr>
                <w:rFonts w:ascii="PT Astra Serif" w:hAnsi="PT Astra Serif" w:cs="PT Astra Serif"/>
                <w:sz w:val="22"/>
                <w:szCs w:val="22"/>
              </w:rPr>
              <w:t xml:space="preserve"> </w:t>
            </w:r>
          </w:p>
        </w:tc>
      </w:tr>
      <w:tr w:rsidR="00663C7E">
        <w:tc>
          <w:tcPr>
            <w:tcW w:w="677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r>
              <w:rPr>
                <w:rFonts w:ascii="PT Astra Serif" w:hAnsi="PT Astra Serif" w:cs="PT Astra Serif"/>
                <w:sz w:val="22"/>
                <w:szCs w:val="22"/>
              </w:rPr>
              <w:t>Адаптированная образовательная программа дошкольного образования для детей с расстройствами аутистического спектра</w:t>
            </w:r>
          </w:p>
        </w:tc>
        <w:tc>
          <w:tcPr>
            <w:tcW w:w="3369"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hyperlink r:id="rId15" w:history="1">
              <w:r>
                <w:rPr>
                  <w:rStyle w:val="ab"/>
                  <w:rFonts w:ascii="PT Astra Serif" w:hAnsi="PT Astra Serif" w:cs="PT Astra Serif"/>
                  <w:sz w:val="22"/>
                  <w:szCs w:val="22"/>
                  <w:lang w:val="en-US"/>
                </w:rPr>
                <w:t>https</w:t>
              </w:r>
              <w:r>
                <w:rPr>
                  <w:rStyle w:val="ab"/>
                  <w:rFonts w:ascii="PT Astra Serif" w:hAnsi="PT Astra Serif" w:cs="PT Astra Serif"/>
                  <w:sz w:val="22"/>
                  <w:szCs w:val="22"/>
                </w:rPr>
                <w:t>://</w:t>
              </w:r>
              <w:r>
                <w:rPr>
                  <w:rStyle w:val="ab"/>
                  <w:rFonts w:ascii="PT Astra Serif" w:hAnsi="PT Astra Serif" w:cs="PT Astra Serif"/>
                  <w:sz w:val="22"/>
                  <w:szCs w:val="22"/>
                  <w:lang w:val="en-US"/>
                </w:rPr>
                <w:t>ds</w:t>
              </w:r>
              <w:r>
                <w:rPr>
                  <w:rStyle w:val="ab"/>
                  <w:rFonts w:ascii="PT Astra Serif" w:hAnsi="PT Astra Serif" w:cs="PT Astra Serif"/>
                  <w:sz w:val="22"/>
                  <w:szCs w:val="22"/>
                </w:rPr>
                <w:t>-</w:t>
              </w:r>
              <w:r>
                <w:rPr>
                  <w:rStyle w:val="ab"/>
                  <w:rFonts w:ascii="PT Astra Serif" w:hAnsi="PT Astra Serif" w:cs="PT Astra Serif"/>
                  <w:sz w:val="22"/>
                  <w:szCs w:val="22"/>
                  <w:lang w:val="en-US"/>
                </w:rPr>
                <w:t>raduga</w:t>
              </w:r>
              <w:r>
                <w:rPr>
                  <w:rStyle w:val="ab"/>
                  <w:rFonts w:ascii="PT Astra Serif" w:hAnsi="PT Astra Serif" w:cs="PT Astra Serif"/>
                  <w:sz w:val="22"/>
                  <w:szCs w:val="22"/>
                </w:rPr>
                <w:t>-</w:t>
              </w:r>
              <w:r>
                <w:rPr>
                  <w:rStyle w:val="ab"/>
                  <w:rFonts w:ascii="PT Astra Serif" w:hAnsi="PT Astra Serif" w:cs="PT Astra Serif"/>
                  <w:sz w:val="22"/>
                  <w:szCs w:val="22"/>
                  <w:lang w:val="en-US"/>
                </w:rPr>
                <w:t>yugorsk</w:t>
              </w:r>
              <w:r>
                <w:rPr>
                  <w:rStyle w:val="ab"/>
                  <w:rFonts w:ascii="PT Astra Serif" w:hAnsi="PT Astra Serif" w:cs="PT Astra Serif"/>
                  <w:sz w:val="22"/>
                  <w:szCs w:val="22"/>
                </w:rPr>
                <w:t>-</w:t>
              </w:r>
              <w:r>
                <w:rPr>
                  <w:rStyle w:val="ab"/>
                  <w:rFonts w:ascii="PT Astra Serif" w:hAnsi="PT Astra Serif" w:cs="PT Astra Serif"/>
                  <w:sz w:val="22"/>
                  <w:szCs w:val="22"/>
                  <w:lang w:val="en-US"/>
                </w:rPr>
                <w:t>r</w:t>
              </w:r>
              <w:r>
                <w:rPr>
                  <w:rStyle w:val="ab"/>
                  <w:rFonts w:ascii="PT Astra Serif" w:hAnsi="PT Astra Serif" w:cs="PT Astra Serif"/>
                  <w:sz w:val="22"/>
                  <w:szCs w:val="22"/>
                </w:rPr>
                <w:t>86.</w:t>
              </w:r>
              <w:r>
                <w:rPr>
                  <w:rStyle w:val="ab"/>
                  <w:rFonts w:ascii="PT Astra Serif" w:hAnsi="PT Astra Serif" w:cs="PT Astra Serif"/>
                  <w:sz w:val="22"/>
                  <w:szCs w:val="22"/>
                  <w:lang w:val="en-US"/>
                </w:rPr>
                <w:t>gosweb</w:t>
              </w:r>
              <w:r>
                <w:rPr>
                  <w:rStyle w:val="ab"/>
                  <w:rFonts w:ascii="PT Astra Serif" w:hAnsi="PT Astra Serif" w:cs="PT Astra Serif"/>
                  <w:sz w:val="22"/>
                  <w:szCs w:val="22"/>
                </w:rPr>
                <w:t>.</w:t>
              </w:r>
              <w:r>
                <w:rPr>
                  <w:rStyle w:val="ab"/>
                  <w:rFonts w:ascii="PT Astra Serif" w:hAnsi="PT Astra Serif" w:cs="PT Astra Serif"/>
                  <w:sz w:val="22"/>
                  <w:szCs w:val="22"/>
                  <w:lang w:val="en-US"/>
                </w:rPr>
                <w:t>gosuslugi</w:t>
              </w:r>
              <w:r>
                <w:rPr>
                  <w:rStyle w:val="ab"/>
                  <w:rFonts w:ascii="PT Astra Serif" w:hAnsi="PT Astra Serif" w:cs="PT Astra Serif"/>
                  <w:sz w:val="22"/>
                  <w:szCs w:val="22"/>
                </w:rPr>
                <w:t>.</w:t>
              </w:r>
              <w:r>
                <w:rPr>
                  <w:rStyle w:val="ab"/>
                  <w:rFonts w:ascii="PT Astra Serif" w:hAnsi="PT Astra Serif" w:cs="PT Astra Serif"/>
                  <w:sz w:val="22"/>
                  <w:szCs w:val="22"/>
                  <w:lang w:val="en-US"/>
                </w:rPr>
                <w:t>ru</w:t>
              </w:r>
              <w:r>
                <w:rPr>
                  <w:rStyle w:val="ab"/>
                  <w:rFonts w:ascii="PT Astra Serif" w:hAnsi="PT Astra Serif" w:cs="PT Astra Serif"/>
                  <w:sz w:val="22"/>
                  <w:szCs w:val="22"/>
                </w:rPr>
                <w:t>/</w:t>
              </w:r>
              <w:r>
                <w:rPr>
                  <w:rStyle w:val="ab"/>
                  <w:rFonts w:ascii="PT Astra Serif" w:hAnsi="PT Astra Serif" w:cs="PT Astra Serif"/>
                  <w:sz w:val="22"/>
                  <w:szCs w:val="22"/>
                  <w:lang w:val="en-US"/>
                </w:rPr>
                <w:t>svedeniya</w:t>
              </w:r>
              <w:r>
                <w:rPr>
                  <w:rStyle w:val="ab"/>
                  <w:rFonts w:ascii="PT Astra Serif" w:hAnsi="PT Astra Serif" w:cs="PT Astra Serif"/>
                  <w:sz w:val="22"/>
                  <w:szCs w:val="22"/>
                </w:rPr>
                <w:t>-</w:t>
              </w:r>
              <w:r>
                <w:rPr>
                  <w:rStyle w:val="ab"/>
                  <w:rFonts w:ascii="PT Astra Serif" w:hAnsi="PT Astra Serif" w:cs="PT Astra Serif"/>
                  <w:sz w:val="22"/>
                  <w:szCs w:val="22"/>
                  <w:lang w:val="en-US"/>
                </w:rPr>
                <w:t>ob</w:t>
              </w:r>
              <w:r>
                <w:rPr>
                  <w:rStyle w:val="ab"/>
                  <w:rFonts w:ascii="PT Astra Serif" w:hAnsi="PT Astra Serif" w:cs="PT Astra Serif"/>
                  <w:sz w:val="22"/>
                  <w:szCs w:val="22"/>
                </w:rPr>
                <w:t>-</w:t>
              </w:r>
              <w:r>
                <w:rPr>
                  <w:rStyle w:val="ab"/>
                  <w:rFonts w:ascii="PT Astra Serif" w:hAnsi="PT Astra Serif" w:cs="PT Astra Serif"/>
                  <w:sz w:val="22"/>
                  <w:szCs w:val="22"/>
                  <w:lang w:val="en-US"/>
                </w:rPr>
                <w:t>obrazovatelnoy</w:t>
              </w:r>
              <w:r>
                <w:rPr>
                  <w:rStyle w:val="ab"/>
                  <w:rFonts w:ascii="PT Astra Serif" w:hAnsi="PT Astra Serif" w:cs="PT Astra Serif"/>
                  <w:sz w:val="22"/>
                  <w:szCs w:val="22"/>
                </w:rPr>
                <w:t>-</w:t>
              </w:r>
              <w:r>
                <w:rPr>
                  <w:rStyle w:val="ab"/>
                  <w:rFonts w:ascii="PT Astra Serif" w:hAnsi="PT Astra Serif" w:cs="PT Astra Serif"/>
                  <w:sz w:val="22"/>
                  <w:szCs w:val="22"/>
                  <w:lang w:val="en-US"/>
                </w:rPr>
                <w:t>organizatsii</w:t>
              </w:r>
              <w:r>
                <w:rPr>
                  <w:rStyle w:val="ab"/>
                  <w:rFonts w:ascii="PT Astra Serif" w:hAnsi="PT Astra Serif" w:cs="PT Astra Serif"/>
                  <w:sz w:val="22"/>
                  <w:szCs w:val="22"/>
                </w:rPr>
                <w:t>/</w:t>
              </w:r>
              <w:r>
                <w:rPr>
                  <w:rStyle w:val="ab"/>
                  <w:rFonts w:ascii="PT Astra Serif" w:hAnsi="PT Astra Serif" w:cs="PT Astra Serif"/>
                  <w:sz w:val="22"/>
                  <w:szCs w:val="22"/>
                  <w:lang w:val="en-US"/>
                </w:rPr>
                <w:t>obrazovanie</w:t>
              </w:r>
              <w:r>
                <w:rPr>
                  <w:rStyle w:val="ab"/>
                  <w:rFonts w:ascii="PT Astra Serif" w:hAnsi="PT Astra Serif" w:cs="PT Astra Serif"/>
                  <w:sz w:val="22"/>
                  <w:szCs w:val="22"/>
                </w:rPr>
                <w:t>/</w:t>
              </w:r>
            </w:hyperlink>
            <w:r>
              <w:rPr>
                <w:rFonts w:ascii="PT Astra Serif" w:hAnsi="PT Astra Serif" w:cs="PT Astra Serif"/>
                <w:sz w:val="22"/>
                <w:szCs w:val="22"/>
              </w:rPr>
              <w:t xml:space="preserve"> </w:t>
            </w:r>
          </w:p>
        </w:tc>
      </w:tr>
      <w:tr w:rsidR="00663C7E">
        <w:tc>
          <w:tcPr>
            <w:tcW w:w="677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r>
              <w:rPr>
                <w:rFonts w:ascii="PT Astra Serif" w:hAnsi="PT Astra Serif" w:cs="PT Astra Serif"/>
                <w:sz w:val="22"/>
                <w:szCs w:val="22"/>
              </w:rPr>
              <w:t>Адаптированная образовательная программа дошкольного образования для обучающихся с нарушениями слуха</w:t>
            </w:r>
          </w:p>
        </w:tc>
        <w:tc>
          <w:tcPr>
            <w:tcW w:w="3369"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both"/>
            </w:pPr>
            <w:hyperlink r:id="rId16" w:history="1">
              <w:r>
                <w:rPr>
                  <w:rStyle w:val="ab"/>
                  <w:rFonts w:ascii="PT Astra Serif" w:hAnsi="PT Astra Serif" w:cs="PT Astra Serif"/>
                  <w:sz w:val="22"/>
                  <w:szCs w:val="22"/>
                  <w:lang w:val="en-US"/>
                </w:rPr>
                <w:t>https</w:t>
              </w:r>
              <w:r>
                <w:rPr>
                  <w:rStyle w:val="ab"/>
                  <w:rFonts w:ascii="PT Astra Serif" w:hAnsi="PT Astra Serif" w:cs="PT Astra Serif"/>
                  <w:sz w:val="22"/>
                  <w:szCs w:val="22"/>
                </w:rPr>
                <w:t>://</w:t>
              </w:r>
              <w:r>
                <w:rPr>
                  <w:rStyle w:val="ab"/>
                  <w:rFonts w:ascii="PT Astra Serif" w:hAnsi="PT Astra Serif" w:cs="PT Astra Serif"/>
                  <w:sz w:val="22"/>
                  <w:szCs w:val="22"/>
                  <w:lang w:val="en-US"/>
                </w:rPr>
                <w:t>ds</w:t>
              </w:r>
              <w:r>
                <w:rPr>
                  <w:rStyle w:val="ab"/>
                  <w:rFonts w:ascii="PT Astra Serif" w:hAnsi="PT Astra Serif" w:cs="PT Astra Serif"/>
                  <w:sz w:val="22"/>
                  <w:szCs w:val="22"/>
                </w:rPr>
                <w:t>-</w:t>
              </w:r>
              <w:r>
                <w:rPr>
                  <w:rStyle w:val="ab"/>
                  <w:rFonts w:ascii="PT Astra Serif" w:hAnsi="PT Astra Serif" w:cs="PT Astra Serif"/>
                  <w:sz w:val="22"/>
                  <w:szCs w:val="22"/>
                  <w:lang w:val="en-US"/>
                </w:rPr>
                <w:t>raduga</w:t>
              </w:r>
              <w:r>
                <w:rPr>
                  <w:rStyle w:val="ab"/>
                  <w:rFonts w:ascii="PT Astra Serif" w:hAnsi="PT Astra Serif" w:cs="PT Astra Serif"/>
                  <w:sz w:val="22"/>
                  <w:szCs w:val="22"/>
                </w:rPr>
                <w:t>-</w:t>
              </w:r>
              <w:r>
                <w:rPr>
                  <w:rStyle w:val="ab"/>
                  <w:rFonts w:ascii="PT Astra Serif" w:hAnsi="PT Astra Serif" w:cs="PT Astra Serif"/>
                  <w:sz w:val="22"/>
                  <w:szCs w:val="22"/>
                  <w:lang w:val="en-US"/>
                </w:rPr>
                <w:t>yugorsk</w:t>
              </w:r>
              <w:r>
                <w:rPr>
                  <w:rStyle w:val="ab"/>
                  <w:rFonts w:ascii="PT Astra Serif" w:hAnsi="PT Astra Serif" w:cs="PT Astra Serif"/>
                  <w:sz w:val="22"/>
                  <w:szCs w:val="22"/>
                </w:rPr>
                <w:t>-</w:t>
              </w:r>
              <w:r>
                <w:rPr>
                  <w:rStyle w:val="ab"/>
                  <w:rFonts w:ascii="PT Astra Serif" w:hAnsi="PT Astra Serif" w:cs="PT Astra Serif"/>
                  <w:sz w:val="22"/>
                  <w:szCs w:val="22"/>
                  <w:lang w:val="en-US"/>
                </w:rPr>
                <w:t>r</w:t>
              </w:r>
              <w:r>
                <w:rPr>
                  <w:rStyle w:val="ab"/>
                  <w:rFonts w:ascii="PT Astra Serif" w:hAnsi="PT Astra Serif" w:cs="PT Astra Serif"/>
                  <w:sz w:val="22"/>
                  <w:szCs w:val="22"/>
                </w:rPr>
                <w:t>86.</w:t>
              </w:r>
              <w:r>
                <w:rPr>
                  <w:rStyle w:val="ab"/>
                  <w:rFonts w:ascii="PT Astra Serif" w:hAnsi="PT Astra Serif" w:cs="PT Astra Serif"/>
                  <w:sz w:val="22"/>
                  <w:szCs w:val="22"/>
                  <w:lang w:val="en-US"/>
                </w:rPr>
                <w:t>gosweb</w:t>
              </w:r>
              <w:r>
                <w:rPr>
                  <w:rStyle w:val="ab"/>
                  <w:rFonts w:ascii="PT Astra Serif" w:hAnsi="PT Astra Serif" w:cs="PT Astra Serif"/>
                  <w:sz w:val="22"/>
                  <w:szCs w:val="22"/>
                </w:rPr>
                <w:t>.</w:t>
              </w:r>
              <w:r>
                <w:rPr>
                  <w:rStyle w:val="ab"/>
                  <w:rFonts w:ascii="PT Astra Serif" w:hAnsi="PT Astra Serif" w:cs="PT Astra Serif"/>
                  <w:sz w:val="22"/>
                  <w:szCs w:val="22"/>
                  <w:lang w:val="en-US"/>
                </w:rPr>
                <w:t>gosuslugi</w:t>
              </w:r>
              <w:r>
                <w:rPr>
                  <w:rStyle w:val="ab"/>
                  <w:rFonts w:ascii="PT Astra Serif" w:hAnsi="PT Astra Serif" w:cs="PT Astra Serif"/>
                  <w:sz w:val="22"/>
                  <w:szCs w:val="22"/>
                </w:rPr>
                <w:t>.</w:t>
              </w:r>
              <w:r>
                <w:rPr>
                  <w:rStyle w:val="ab"/>
                  <w:rFonts w:ascii="PT Astra Serif" w:hAnsi="PT Astra Serif" w:cs="PT Astra Serif"/>
                  <w:sz w:val="22"/>
                  <w:szCs w:val="22"/>
                  <w:lang w:val="en-US"/>
                </w:rPr>
                <w:t>ru</w:t>
              </w:r>
              <w:r>
                <w:rPr>
                  <w:rStyle w:val="ab"/>
                  <w:rFonts w:ascii="PT Astra Serif" w:hAnsi="PT Astra Serif" w:cs="PT Astra Serif"/>
                  <w:sz w:val="22"/>
                  <w:szCs w:val="22"/>
                </w:rPr>
                <w:t>/</w:t>
              </w:r>
              <w:r>
                <w:rPr>
                  <w:rStyle w:val="ab"/>
                  <w:rFonts w:ascii="PT Astra Serif" w:hAnsi="PT Astra Serif" w:cs="PT Astra Serif"/>
                  <w:sz w:val="22"/>
                  <w:szCs w:val="22"/>
                  <w:lang w:val="en-US"/>
                </w:rPr>
                <w:t>svedeniya</w:t>
              </w:r>
              <w:r>
                <w:rPr>
                  <w:rStyle w:val="ab"/>
                  <w:rFonts w:ascii="PT Astra Serif" w:hAnsi="PT Astra Serif" w:cs="PT Astra Serif"/>
                  <w:sz w:val="22"/>
                  <w:szCs w:val="22"/>
                </w:rPr>
                <w:t>-</w:t>
              </w:r>
              <w:r>
                <w:rPr>
                  <w:rStyle w:val="ab"/>
                  <w:rFonts w:ascii="PT Astra Serif" w:hAnsi="PT Astra Serif" w:cs="PT Astra Serif"/>
                  <w:sz w:val="22"/>
                  <w:szCs w:val="22"/>
                  <w:lang w:val="en-US"/>
                </w:rPr>
                <w:t>ob</w:t>
              </w:r>
              <w:r>
                <w:rPr>
                  <w:rStyle w:val="ab"/>
                  <w:rFonts w:ascii="PT Astra Serif" w:hAnsi="PT Astra Serif" w:cs="PT Astra Serif"/>
                  <w:sz w:val="22"/>
                  <w:szCs w:val="22"/>
                </w:rPr>
                <w:t>-</w:t>
              </w:r>
              <w:r>
                <w:rPr>
                  <w:rStyle w:val="ab"/>
                  <w:rFonts w:ascii="PT Astra Serif" w:hAnsi="PT Astra Serif" w:cs="PT Astra Serif"/>
                  <w:sz w:val="22"/>
                  <w:szCs w:val="22"/>
                  <w:lang w:val="en-US"/>
                </w:rPr>
                <w:t>obrazovatelnoy</w:t>
              </w:r>
              <w:r>
                <w:rPr>
                  <w:rStyle w:val="ab"/>
                  <w:rFonts w:ascii="PT Astra Serif" w:hAnsi="PT Astra Serif" w:cs="PT Astra Serif"/>
                  <w:sz w:val="22"/>
                  <w:szCs w:val="22"/>
                </w:rPr>
                <w:t>-</w:t>
              </w:r>
              <w:r>
                <w:rPr>
                  <w:rStyle w:val="ab"/>
                  <w:rFonts w:ascii="PT Astra Serif" w:hAnsi="PT Astra Serif" w:cs="PT Astra Serif"/>
                  <w:sz w:val="22"/>
                  <w:szCs w:val="22"/>
                  <w:lang w:val="en-US"/>
                </w:rPr>
                <w:t>organizatsii</w:t>
              </w:r>
              <w:r>
                <w:rPr>
                  <w:rStyle w:val="ab"/>
                  <w:rFonts w:ascii="PT Astra Serif" w:hAnsi="PT Astra Serif" w:cs="PT Astra Serif"/>
                  <w:sz w:val="22"/>
                  <w:szCs w:val="22"/>
                </w:rPr>
                <w:t>/</w:t>
              </w:r>
              <w:r>
                <w:rPr>
                  <w:rStyle w:val="ab"/>
                  <w:rFonts w:ascii="PT Astra Serif" w:hAnsi="PT Astra Serif" w:cs="PT Astra Serif"/>
                  <w:sz w:val="22"/>
                  <w:szCs w:val="22"/>
                  <w:lang w:val="en-US"/>
                </w:rPr>
                <w:t>obrazovanie</w:t>
              </w:r>
              <w:r>
                <w:rPr>
                  <w:rStyle w:val="ab"/>
                  <w:rFonts w:ascii="PT Astra Serif" w:hAnsi="PT Astra Serif" w:cs="PT Astra Serif"/>
                  <w:sz w:val="22"/>
                  <w:szCs w:val="22"/>
                </w:rPr>
                <w:t>/</w:t>
              </w:r>
            </w:hyperlink>
            <w:r>
              <w:rPr>
                <w:rFonts w:ascii="PT Astra Serif" w:hAnsi="PT Astra Serif" w:cs="PT Astra Serif"/>
                <w:sz w:val="22"/>
                <w:szCs w:val="22"/>
              </w:rPr>
              <w:t xml:space="preserve">  </w:t>
            </w:r>
          </w:p>
        </w:tc>
      </w:tr>
    </w:tbl>
    <w:p w:rsidR="00663C7E" w:rsidRDefault="00663C7E">
      <w:pPr>
        <w:shd w:val="clear" w:color="auto" w:fill="FFFFFF"/>
        <w:spacing w:line="276" w:lineRule="auto"/>
        <w:jc w:val="both"/>
        <w:rPr>
          <w:rFonts w:ascii="PT Astra Serif" w:hAnsi="PT Astra Serif" w:cs="PT Astra Serif"/>
          <w:b/>
          <w:sz w:val="24"/>
          <w:szCs w:val="24"/>
          <w:shd w:val="clear" w:color="auto" w:fill="FFFF00"/>
        </w:rPr>
      </w:pPr>
    </w:p>
    <w:p w:rsidR="00663C7E" w:rsidRDefault="00E87158">
      <w:pPr>
        <w:spacing w:line="276" w:lineRule="auto"/>
        <w:ind w:firstLine="709"/>
        <w:jc w:val="both"/>
      </w:pPr>
      <w:r>
        <w:rPr>
          <w:rFonts w:ascii="PT Astra Serif" w:hAnsi="PT Astra Serif" w:cs="PT Astra Serif"/>
          <w:b/>
          <w:sz w:val="24"/>
          <w:szCs w:val="24"/>
        </w:rPr>
        <w:t xml:space="preserve">3.2. Используемые программы, инновационные программы и </w:t>
      </w:r>
      <w:r>
        <w:rPr>
          <w:rFonts w:ascii="PT Astra Serif" w:hAnsi="PT Astra Serif" w:cs="PT Astra Serif"/>
          <w:b/>
          <w:spacing w:val="-1"/>
          <w:sz w:val="24"/>
          <w:szCs w:val="24"/>
        </w:rPr>
        <w:t>современные педагогические технологии.</w:t>
      </w:r>
    </w:p>
    <w:p w:rsidR="00663C7E" w:rsidRDefault="00E87158">
      <w:pPr>
        <w:spacing w:line="276" w:lineRule="auto"/>
        <w:ind w:firstLine="709"/>
        <w:jc w:val="both"/>
      </w:pPr>
      <w:r>
        <w:rPr>
          <w:rFonts w:ascii="PT Astra Serif" w:hAnsi="PT Astra Serif" w:cs="PT Astra Serif"/>
          <w:sz w:val="24"/>
          <w:szCs w:val="24"/>
        </w:rPr>
        <w:t xml:space="preserve">Воспитательно–образовательный процесс организуется с учетом используемых </w:t>
      </w:r>
      <w:r>
        <w:rPr>
          <w:rFonts w:ascii="PT Astra Serif" w:hAnsi="PT Astra Serif" w:cs="PT Astra Serif"/>
          <w:b/>
          <w:sz w:val="24"/>
          <w:szCs w:val="24"/>
        </w:rPr>
        <w:t>методик и педагогических программ</w:t>
      </w:r>
      <w:r>
        <w:rPr>
          <w:rFonts w:ascii="PT Astra Serif" w:hAnsi="PT Astra Serif" w:cs="PT Astra Serif"/>
          <w:sz w:val="24"/>
          <w:szCs w:val="24"/>
        </w:rPr>
        <w:t xml:space="preserve">, обеспечивающих реализацию основных общеобразовательных программ ДОУ по пяти образовательным областям: социально-коммуникативному, </w:t>
      </w:r>
      <w:r>
        <w:rPr>
          <w:rFonts w:ascii="PT Astra Serif" w:hAnsi="PT Astra Serif" w:cs="PT Astra Serif"/>
          <w:sz w:val="24"/>
          <w:szCs w:val="24"/>
        </w:rPr>
        <w:lastRenderedPageBreak/>
        <w:t>познавательному, речевому, художественно-эстетическому и физическому развитию дошкольников.</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Составление</w:t>
      </w:r>
      <w:r>
        <w:rPr>
          <w:rFonts w:ascii="PT Astra Serif" w:hAnsi="PT Astra Serif" w:cs="PT Astra Serif"/>
          <w:b/>
          <w:sz w:val="24"/>
          <w:szCs w:val="24"/>
        </w:rPr>
        <w:t xml:space="preserve"> авторских программ</w:t>
      </w:r>
      <w:r>
        <w:rPr>
          <w:rFonts w:ascii="PT Astra Serif" w:hAnsi="PT Astra Serif" w:cs="PT Astra Serif"/>
          <w:i/>
          <w:sz w:val="24"/>
          <w:szCs w:val="24"/>
        </w:rPr>
        <w:t xml:space="preserve"> </w:t>
      </w:r>
      <w:r>
        <w:rPr>
          <w:rFonts w:ascii="PT Astra Serif" w:hAnsi="PT Astra Serif" w:cs="PT Astra Serif"/>
          <w:sz w:val="24"/>
          <w:szCs w:val="24"/>
        </w:rPr>
        <w:t>ориентировано на социальный заказ и обеспечивает полноценное развитие ребёнка, его готовность к саморазвитию.</w:t>
      </w:r>
    </w:p>
    <w:tbl>
      <w:tblPr>
        <w:tblW w:w="10060" w:type="dxa"/>
        <w:tblLayout w:type="fixed"/>
        <w:tblLook w:val="04A0" w:firstRow="1" w:lastRow="0" w:firstColumn="1" w:lastColumn="0" w:noHBand="0" w:noVBand="1"/>
      </w:tblPr>
      <w:tblGrid>
        <w:gridCol w:w="2319"/>
        <w:gridCol w:w="3870"/>
        <w:gridCol w:w="3871"/>
      </w:tblGrid>
      <w:tr w:rsidR="00663C7E">
        <w:tc>
          <w:tcPr>
            <w:tcW w:w="2319"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b/>
                <w:sz w:val="22"/>
                <w:szCs w:val="22"/>
              </w:rPr>
            </w:pPr>
            <w:r>
              <w:rPr>
                <w:rFonts w:ascii="PT Astra Serif" w:hAnsi="PT Astra Serif" w:cs="PT Astra Serif"/>
                <w:b/>
                <w:sz w:val="22"/>
                <w:szCs w:val="22"/>
              </w:rPr>
              <w:t>Программы, предусмотренные:</w:t>
            </w:r>
          </w:p>
        </w:tc>
        <w:tc>
          <w:tcPr>
            <w:tcW w:w="387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b/>
                <w:sz w:val="22"/>
                <w:szCs w:val="22"/>
              </w:rPr>
            </w:pPr>
            <w:r>
              <w:rPr>
                <w:rFonts w:ascii="PT Astra Serif" w:hAnsi="PT Astra Serif" w:cs="PT Astra Serif"/>
                <w:b/>
                <w:sz w:val="22"/>
                <w:szCs w:val="22"/>
              </w:rPr>
              <w:t xml:space="preserve">ООП ДОУ </w:t>
            </w:r>
          </w:p>
        </w:tc>
        <w:tc>
          <w:tcPr>
            <w:tcW w:w="387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b/>
                <w:sz w:val="22"/>
                <w:szCs w:val="22"/>
              </w:rPr>
            </w:pPr>
            <w:r>
              <w:rPr>
                <w:rFonts w:ascii="PT Astra Serif" w:hAnsi="PT Astra Serif" w:cs="PT Astra Serif"/>
                <w:b/>
                <w:sz w:val="22"/>
                <w:szCs w:val="22"/>
              </w:rPr>
              <w:t>АООП ДО</w:t>
            </w:r>
          </w:p>
        </w:tc>
      </w:tr>
      <w:tr w:rsidR="00E87158" w:rsidTr="00E87158">
        <w:tc>
          <w:tcPr>
            <w:tcW w:w="2319" w:type="dxa"/>
            <w:vMerge w:val="restart"/>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для реализации в форме непосредственной организованной образовательной деятельности (являются частью, формируемой участниками образовательного учреждения), включены в учебный план:</w:t>
            </w:r>
          </w:p>
        </w:tc>
        <w:tc>
          <w:tcPr>
            <w:tcW w:w="7741"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b/>
                <w:sz w:val="22"/>
                <w:szCs w:val="22"/>
              </w:rPr>
              <w:t>«Шаг в неизвестность»: программа по ознакомлению с явлениями неживой природы.</w:t>
            </w:r>
            <w:r>
              <w:rPr>
                <w:rFonts w:ascii="PT Astra Serif" w:hAnsi="PT Astra Serif" w:cs="PT Astra Serif"/>
                <w:sz w:val="22"/>
                <w:szCs w:val="22"/>
              </w:rPr>
              <w:t xml:space="preserve"> Владимира Т.В. Направлена на ознакомление детей 4-7 лет с явлениями неживой природы. Главным средством обучения являются методы ТРИЗ (теории решения изобретательских задач) и РТВ (развития творческого воображения). </w:t>
            </w:r>
          </w:p>
          <w:p w:rsidR="00663C7E" w:rsidRDefault="00E87158">
            <w:pPr>
              <w:jc w:val="both"/>
            </w:pPr>
            <w:r>
              <w:rPr>
                <w:rFonts w:ascii="PT Astra Serif" w:hAnsi="PT Astra Serif" w:cs="PT Astra Serif"/>
                <w:b/>
                <w:sz w:val="22"/>
                <w:szCs w:val="22"/>
              </w:rPr>
              <w:t>«Легоконструирование».</w:t>
            </w:r>
            <w:r>
              <w:rPr>
                <w:rFonts w:ascii="PT Astra Serif" w:hAnsi="PT Astra Serif" w:cs="PT Astra Serif"/>
                <w:sz w:val="22"/>
                <w:szCs w:val="22"/>
              </w:rPr>
              <w:t xml:space="preserve"> Авторская рабочая программа «Детский сад комбинированного вида «Радуга» для детей 3-5 лет на основе методических рекомендаций Фешиной Е.В. «Конструирование в детском саду»</w:t>
            </w:r>
          </w:p>
          <w:p w:rsidR="00663C7E" w:rsidRDefault="00E87158">
            <w:pPr>
              <w:jc w:val="both"/>
              <w:rPr>
                <w:rFonts w:ascii="PT Astra Serif" w:hAnsi="PT Astra Serif" w:cs="PT Astra Serif"/>
                <w:b/>
                <w:sz w:val="22"/>
              </w:rPr>
            </w:pPr>
            <w:r>
              <w:rPr>
                <w:rFonts w:ascii="PT Astra Serif" w:eastAsia="PT Astra Serif" w:hAnsi="PT Astra Serif" w:cs="PT Astra Serif"/>
                <w:sz w:val="22"/>
                <w:szCs w:val="22"/>
              </w:rPr>
              <w:t xml:space="preserve"> </w:t>
            </w:r>
            <w:r>
              <w:rPr>
                <w:rFonts w:ascii="PT Astra Serif" w:hAnsi="PT Astra Serif" w:cs="PT Astra Serif"/>
                <w:b/>
                <w:bCs/>
                <w:sz w:val="22"/>
                <w:szCs w:val="22"/>
              </w:rPr>
              <w:t>Парциальная программа формирования ценностного отношения к природе и к культуре ХМАО-Югры у детей старшего дошкольного возраста «Моя Югра. Край, в котором я живу»</w:t>
            </w:r>
          </w:p>
          <w:p w:rsidR="00663C7E" w:rsidRDefault="00E87158">
            <w:pPr>
              <w:jc w:val="both"/>
              <w:rPr>
                <w:rFonts w:ascii="PT Astra Serif" w:hAnsi="PT Astra Serif" w:cs="PT Astra Serif"/>
                <w:b/>
                <w:sz w:val="22"/>
              </w:rPr>
            </w:pPr>
            <w:r>
              <w:rPr>
                <w:rFonts w:ascii="PT Astra Serif" w:hAnsi="PT Astra Serif" w:cs="PT Astra Serif"/>
                <w:b/>
                <w:sz w:val="22"/>
              </w:rPr>
              <w:t>Парциальная программа «Верность родной земли» (Истоки) по духовно-нравственному воспитанию у дошкольников 3-7 лет.</w:t>
            </w:r>
          </w:p>
        </w:tc>
      </w:tr>
      <w:tr w:rsidR="00663C7E">
        <w:tc>
          <w:tcPr>
            <w:tcW w:w="2319"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jc w:val="both"/>
              <w:rPr>
                <w:rFonts w:ascii="PT Astra Serif" w:hAnsi="PT Astra Serif" w:cs="PT Astra Serif"/>
                <w:b/>
                <w:bCs/>
                <w:sz w:val="22"/>
                <w:szCs w:val="22"/>
              </w:rPr>
            </w:pPr>
          </w:p>
        </w:tc>
        <w:tc>
          <w:tcPr>
            <w:tcW w:w="3870"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b/>
                <w:sz w:val="22"/>
                <w:szCs w:val="22"/>
              </w:rPr>
              <w:t>«Экономическое воспитание дошкольников: формирование предпосылок финансовой грамотности».</w:t>
            </w:r>
            <w:r>
              <w:rPr>
                <w:rFonts w:ascii="PT Astra Serif" w:hAnsi="PT Astra Serif" w:cs="PT Astra Serif"/>
                <w:sz w:val="22"/>
                <w:szCs w:val="22"/>
              </w:rPr>
              <w:t xml:space="preserve"> Примерная парциальная образовательная программа ДО (рекомендована Министерством Просвещения РФ).</w:t>
            </w:r>
          </w:p>
        </w:tc>
        <w:tc>
          <w:tcPr>
            <w:tcW w:w="3871" w:type="dxa"/>
            <w:tcBorders>
              <w:top w:val="single" w:sz="4" w:space="0" w:color="000000"/>
              <w:left w:val="single" w:sz="4" w:space="0" w:color="000000"/>
              <w:bottom w:val="single" w:sz="4" w:space="0" w:color="000000"/>
              <w:right w:val="single" w:sz="4" w:space="0" w:color="000000"/>
            </w:tcBorders>
          </w:tcPr>
          <w:p w:rsidR="00663C7E" w:rsidRDefault="00663C7E">
            <w:pPr>
              <w:snapToGrid w:val="0"/>
              <w:jc w:val="both"/>
              <w:rPr>
                <w:rFonts w:ascii="PT Astra Serif" w:hAnsi="PT Astra Serif" w:cs="PT Astra Serif"/>
                <w:sz w:val="22"/>
                <w:szCs w:val="22"/>
              </w:rPr>
            </w:pPr>
          </w:p>
        </w:tc>
      </w:tr>
      <w:tr w:rsidR="00E87158" w:rsidTr="00E87158">
        <w:tc>
          <w:tcPr>
            <w:tcW w:w="2319" w:type="dxa"/>
            <w:vMerge w:val="restart"/>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для реализации в форме совместной деятельности взрослого и детей, не регламентируемые учебным планом:</w:t>
            </w:r>
          </w:p>
        </w:tc>
        <w:tc>
          <w:tcPr>
            <w:tcW w:w="7741"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b/>
                <w:sz w:val="22"/>
                <w:szCs w:val="22"/>
              </w:rPr>
              <w:t>«Разговор о питании».</w:t>
            </w:r>
            <w:r>
              <w:rPr>
                <w:rFonts w:ascii="PT Astra Serif" w:hAnsi="PT Astra Serif" w:cs="PT Astra Serif"/>
                <w:sz w:val="22"/>
                <w:szCs w:val="22"/>
              </w:rPr>
              <w:t xml:space="preserve"> Авторская рабочая программа по формированию основ культуры здорового питания «Детский сад комбинированного вида «Радуга» для детей 3-7 лет. </w:t>
            </w:r>
          </w:p>
          <w:p w:rsidR="00663C7E" w:rsidRDefault="00E87158">
            <w:pPr>
              <w:jc w:val="both"/>
            </w:pPr>
            <w:r>
              <w:rPr>
                <w:rFonts w:ascii="PT Astra Serif" w:hAnsi="PT Astra Serif" w:cs="PT Astra Serif"/>
                <w:b/>
                <w:sz w:val="22"/>
                <w:szCs w:val="22"/>
              </w:rPr>
              <w:t>Рабочая программа воспитания</w:t>
            </w:r>
            <w:r>
              <w:rPr>
                <w:rFonts w:ascii="PT Astra Serif" w:hAnsi="PT Astra Serif" w:cs="PT Astra Serif"/>
                <w:sz w:val="22"/>
                <w:szCs w:val="22"/>
              </w:rPr>
              <w:t xml:space="preserve"> «Детский сад комбинированного вида «Радуга»</w:t>
            </w:r>
          </w:p>
          <w:p w:rsidR="00663C7E" w:rsidRDefault="00E87158">
            <w:pPr>
              <w:jc w:val="both"/>
            </w:pPr>
            <w:r>
              <w:rPr>
                <w:rFonts w:ascii="PT Astra Serif" w:hAnsi="PT Astra Serif" w:cs="PT Astra Serif"/>
                <w:b/>
                <w:bCs/>
                <w:sz w:val="22"/>
                <w:szCs w:val="22"/>
              </w:rPr>
              <w:t>Парциальная программа экологического воспитания дошкольников Т.В. Владимирова «Шаг в неизвестность</w:t>
            </w:r>
            <w:r>
              <w:rPr>
                <w:rFonts w:ascii="PT Astra Serif" w:hAnsi="PT Astra Serif" w:cs="PT Astra Serif"/>
                <w:sz w:val="22"/>
                <w:szCs w:val="22"/>
              </w:rPr>
              <w:t>».</w:t>
            </w:r>
          </w:p>
          <w:p w:rsidR="00663C7E" w:rsidRDefault="00E87158">
            <w:pPr>
              <w:pStyle w:val="aff0"/>
            </w:pPr>
            <w:r>
              <w:rPr>
                <w:rFonts w:ascii="PT Astra Serif" w:hAnsi="PT Astra Serif" w:cs="PT Astra Serif"/>
                <w:b/>
                <w:bCs/>
              </w:rPr>
              <w:t>Парциальная образовательная программа дошкольного образования</w:t>
            </w:r>
            <w:r>
              <w:rPr>
                <w:rFonts w:ascii="PT Astra Serif" w:eastAsia="Times New Roman" w:hAnsi="PT Astra Serif" w:cs="PT Astra Serif"/>
                <w:b/>
                <w:bCs/>
              </w:rPr>
              <w:t xml:space="preserve"> «От Фрёбеля до робота: растим будущих инженеров»</w:t>
            </w:r>
          </w:p>
          <w:p w:rsidR="00663C7E" w:rsidRDefault="00E87158">
            <w:pPr>
              <w:jc w:val="both"/>
            </w:pPr>
            <w:r>
              <w:rPr>
                <w:rFonts w:ascii="PT Astra Serif" w:hAnsi="PT Astra Serif" w:cs="PT Astra Serif"/>
                <w:b/>
                <w:bCs/>
                <w:sz w:val="22"/>
                <w:szCs w:val="22"/>
              </w:rPr>
              <w:t>Парциальная программа «Основы безопасности детей дошкольного возраста» Н.Н. Авдеевой, О.Л. Князевой, Р.Б. Стеркиной)</w:t>
            </w:r>
          </w:p>
        </w:tc>
      </w:tr>
      <w:tr w:rsidR="00663C7E">
        <w:tc>
          <w:tcPr>
            <w:tcW w:w="2319"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jc w:val="both"/>
              <w:rPr>
                <w:rFonts w:ascii="PT Astra Serif" w:hAnsi="PT Astra Serif" w:cs="PT Astra Serif"/>
                <w:b/>
                <w:bCs/>
                <w:sz w:val="22"/>
                <w:szCs w:val="22"/>
              </w:rPr>
            </w:pPr>
          </w:p>
        </w:tc>
        <w:tc>
          <w:tcPr>
            <w:tcW w:w="3870"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b/>
                <w:sz w:val="22"/>
                <w:szCs w:val="22"/>
              </w:rPr>
              <w:t>«Приобщение к игре в шахматы».</w:t>
            </w:r>
            <w:r>
              <w:rPr>
                <w:rFonts w:ascii="PT Astra Serif" w:hAnsi="PT Astra Serif" w:cs="PT Astra Serif"/>
                <w:sz w:val="22"/>
                <w:szCs w:val="22"/>
              </w:rPr>
              <w:t xml:space="preserve"> Авторская рабочая программа «Детский сад комбинированного вида «Радуга» для детей 5-7 на основе методических материалов Сухина И.Г. «Шахматы, первый год, или там клетки чёрно-белые чудес и тайн полны»</w:t>
            </w:r>
          </w:p>
        </w:tc>
        <w:tc>
          <w:tcPr>
            <w:tcW w:w="387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b/>
                <w:sz w:val="22"/>
                <w:szCs w:val="22"/>
              </w:rPr>
              <w:t>«Экономическое воспитание дошкольников: формирование предпосылок финансовой грамотности».</w:t>
            </w:r>
            <w:r>
              <w:rPr>
                <w:rFonts w:ascii="PT Astra Serif" w:hAnsi="PT Astra Serif" w:cs="PT Astra Serif"/>
                <w:sz w:val="22"/>
                <w:szCs w:val="22"/>
              </w:rPr>
              <w:t xml:space="preserve"> Примерная парциальная образовательная программа ДО (рекомендована Министерством Просвещения РФ).</w:t>
            </w:r>
          </w:p>
        </w:tc>
      </w:tr>
      <w:tr w:rsidR="00E87158" w:rsidTr="00E87158">
        <w:trPr>
          <w:trHeight w:val="9061"/>
        </w:trPr>
        <w:tc>
          <w:tcPr>
            <w:tcW w:w="2319"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shd w:val="clear" w:color="auto" w:fill="FFFF00"/>
              </w:rPr>
            </w:pPr>
            <w:r>
              <w:rPr>
                <w:rFonts w:ascii="PT Astra Serif" w:hAnsi="PT Astra Serif" w:cs="PT Astra Serif"/>
                <w:b/>
                <w:sz w:val="22"/>
                <w:szCs w:val="22"/>
              </w:rPr>
              <w:lastRenderedPageBreak/>
              <w:t>Педагогические технологии, используемые для реализации программного содержания ОП</w:t>
            </w:r>
          </w:p>
        </w:tc>
        <w:tc>
          <w:tcPr>
            <w:tcW w:w="7741"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317"/>
              </w:tabs>
              <w:autoSpaceDE/>
              <w:jc w:val="both"/>
            </w:pPr>
            <w:r>
              <w:rPr>
                <w:rFonts w:ascii="PT Astra Serif" w:hAnsi="PT Astra Serif" w:cs="PT Astra Serif"/>
                <w:b/>
                <w:sz w:val="22"/>
                <w:szCs w:val="22"/>
                <w:u w:val="single"/>
              </w:rPr>
              <w:t>Здоровьесберегающие технологии</w:t>
            </w:r>
            <w:r>
              <w:rPr>
                <w:rFonts w:ascii="PT Astra Serif" w:hAnsi="PT Astra Serif" w:cs="PT Astra Serif"/>
                <w:b/>
                <w:sz w:val="22"/>
                <w:szCs w:val="22"/>
              </w:rPr>
              <w:t xml:space="preserve">. </w:t>
            </w:r>
            <w:r>
              <w:rPr>
                <w:rFonts w:ascii="PT Astra Serif" w:hAnsi="PT Astra Serif" w:cs="PT Astra Serif"/>
                <w:sz w:val="22"/>
                <w:szCs w:val="22"/>
              </w:rPr>
              <w:t>Р</w:t>
            </w:r>
            <w:r>
              <w:rPr>
                <w:rFonts w:ascii="PT Astra Serif" w:hAnsi="PT Astra Serif" w:cs="PT Astra Serif"/>
                <w:iCs/>
                <w:sz w:val="22"/>
                <w:szCs w:val="22"/>
              </w:rPr>
              <w:t>еализуются во всех возрастных группах 100% Проведенная</w:t>
            </w:r>
            <w:r>
              <w:rPr>
                <w:rFonts w:ascii="PT Astra Serif" w:hAnsi="PT Astra Serif" w:cs="PT Astra Serif"/>
                <w:sz w:val="22"/>
                <w:szCs w:val="22"/>
              </w:rPr>
              <w:t xml:space="preserve"> работа в отчетном году направлена </w:t>
            </w:r>
            <w:r>
              <w:rPr>
                <w:rFonts w:ascii="PT Astra Serif" w:hAnsi="PT Astra Serif" w:cs="PT Astra Serif"/>
                <w:iCs/>
                <w:sz w:val="22"/>
                <w:szCs w:val="22"/>
              </w:rPr>
              <w:t>на организацию системы здоровьесбережения.</w:t>
            </w:r>
          </w:p>
          <w:p w:rsidR="00663C7E" w:rsidRDefault="00E87158">
            <w:pPr>
              <w:tabs>
                <w:tab w:val="left" w:pos="317"/>
              </w:tabs>
              <w:jc w:val="both"/>
              <w:rPr>
                <w:rFonts w:ascii="PT Astra Serif" w:hAnsi="PT Astra Serif" w:cs="PT Astra Serif"/>
                <w:sz w:val="22"/>
                <w:szCs w:val="22"/>
              </w:rPr>
            </w:pPr>
            <w:r>
              <w:rPr>
                <w:rFonts w:ascii="Symbol" w:eastAsia="Symbol" w:hAnsi="Symbol" w:cs="Symbol"/>
                <w:iCs/>
                <w:sz w:val="22"/>
                <w:szCs w:val="22"/>
              </w:rPr>
              <w:sym w:font="Symbol" w:char="F0B7"/>
            </w:r>
            <w:r>
              <w:rPr>
                <w:rFonts w:ascii="PT Astra Serif" w:eastAsia="PT Astra Serif" w:hAnsi="PT Astra Serif" w:cs="PT Astra Serif"/>
                <w:iCs/>
                <w:sz w:val="22"/>
                <w:szCs w:val="22"/>
              </w:rPr>
              <w:t xml:space="preserve"> </w:t>
            </w:r>
            <w:r>
              <w:rPr>
                <w:rFonts w:ascii="PT Astra Serif" w:hAnsi="PT Astra Serif" w:cs="PT Astra Serif"/>
                <w:iCs/>
                <w:sz w:val="22"/>
                <w:szCs w:val="22"/>
              </w:rPr>
              <w:t xml:space="preserve">В соответствии холодному и теплому периодам года режим пребывания детей в детском саду составлен на два периода с учетом возрастных и психологических особенностей детей. </w:t>
            </w:r>
            <w:r>
              <w:rPr>
                <w:rFonts w:ascii="Symbol" w:eastAsia="Symbol" w:hAnsi="Symbol" w:cs="Symbol"/>
                <w:iCs/>
                <w:sz w:val="22"/>
                <w:szCs w:val="22"/>
              </w:rPr>
              <w:sym w:font="Symbol" w:char="F0B7"/>
            </w:r>
            <w:r>
              <w:rPr>
                <w:rFonts w:ascii="PT Astra Serif" w:hAnsi="PT Astra Serif" w:cs="PT Astra Serif"/>
                <w:iCs/>
                <w:sz w:val="22"/>
                <w:szCs w:val="22"/>
              </w:rPr>
              <w:t xml:space="preserve">В детском саду проводился комплекс разнообразных профилактических и оздоровительных мероприятий. </w:t>
            </w:r>
            <w:r>
              <w:rPr>
                <w:rFonts w:ascii="Symbol" w:eastAsia="Symbol" w:hAnsi="Symbol" w:cs="Symbol"/>
                <w:iCs/>
                <w:sz w:val="22"/>
                <w:szCs w:val="22"/>
              </w:rPr>
              <w:sym w:font="Symbol" w:char="F0B7"/>
            </w:r>
            <w:r>
              <w:rPr>
                <w:rFonts w:ascii="PT Astra Serif" w:hAnsi="PT Astra Serif" w:cs="PT Astra Serif"/>
                <w:iCs/>
                <w:sz w:val="22"/>
                <w:szCs w:val="22"/>
              </w:rPr>
              <w:t xml:space="preserve">Педагогическими работниками реализован план консультационной работы с родителями (законными представителями) по вопросам сохранения и укрепления здоровья детей. </w:t>
            </w:r>
            <w:r>
              <w:rPr>
                <w:rFonts w:ascii="Symbol" w:eastAsia="Symbol" w:hAnsi="Symbol" w:cs="Symbol"/>
                <w:iCs/>
                <w:sz w:val="22"/>
                <w:szCs w:val="22"/>
              </w:rPr>
              <w:sym w:font="Symbol" w:char="F0B7"/>
            </w:r>
            <w:r>
              <w:rPr>
                <w:rFonts w:ascii="PT Astra Serif" w:hAnsi="PT Astra Serif" w:cs="PT Astra Serif"/>
                <w:iCs/>
                <w:sz w:val="22"/>
                <w:szCs w:val="22"/>
              </w:rPr>
              <w:t xml:space="preserve">Медицинский персонал осуществляет постоянный санитарно-гигиенических условий при проведении образовательных мероприятий и в режимных моментах. </w:t>
            </w:r>
            <w:r>
              <w:rPr>
                <w:rFonts w:ascii="Symbol" w:eastAsia="Symbol" w:hAnsi="Symbol" w:cs="Symbol"/>
                <w:iCs/>
                <w:sz w:val="22"/>
                <w:szCs w:val="22"/>
              </w:rPr>
              <w:sym w:font="Symbol" w:char="F0B7"/>
            </w:r>
            <w:r>
              <w:rPr>
                <w:rFonts w:ascii="PT Astra Serif" w:hAnsi="PT Astra Serif" w:cs="PT Astra Serif"/>
                <w:iCs/>
                <w:sz w:val="22"/>
                <w:szCs w:val="22"/>
              </w:rPr>
              <w:t xml:space="preserve">В каждой группе созданы центры «Здоровья», укомплектованные спортивным инвентарём в соответствии с возрастными особенностями детей; сформированы картотеки игр и упражнений для организации рациональной двигательной активности. </w:t>
            </w:r>
            <w:r>
              <w:rPr>
                <w:rFonts w:ascii="Symbol" w:eastAsia="Symbol" w:hAnsi="Symbol" w:cs="Symbol"/>
                <w:iCs/>
                <w:sz w:val="22"/>
                <w:szCs w:val="22"/>
              </w:rPr>
              <w:sym w:font="Symbol" w:char="F0B7"/>
            </w:r>
            <w:r>
              <w:rPr>
                <w:rFonts w:ascii="PT Astra Serif" w:hAnsi="PT Astra Serif" w:cs="PT Astra Serif"/>
                <w:sz w:val="22"/>
                <w:szCs w:val="22"/>
              </w:rPr>
              <w:t xml:space="preserve">Сформирован банк картотек: </w:t>
            </w:r>
            <w:r>
              <w:rPr>
                <w:rFonts w:ascii="PT Astra Serif" w:hAnsi="PT Astra Serif" w:cs="PT Astra Serif"/>
                <w:bCs/>
                <w:sz w:val="22"/>
                <w:szCs w:val="22"/>
              </w:rPr>
              <w:t>подвижные игры, комплексы гимнастики после дневного сна, пальчиковые игры, дидактические игры по цветотерапии, игры по профилактике детских страхов, релаксационные игры, игры (этюды) по психогимнастике, дыхательная гимнастика, физкультминутки для дошкольников.</w:t>
            </w:r>
          </w:p>
          <w:p w:rsidR="00663C7E" w:rsidRDefault="00E87158">
            <w:pPr>
              <w:widowControl/>
              <w:tabs>
                <w:tab w:val="left" w:pos="317"/>
              </w:tabs>
              <w:autoSpaceDE/>
              <w:jc w:val="both"/>
            </w:pPr>
            <w:r>
              <w:rPr>
                <w:rFonts w:ascii="PT Astra Serif" w:hAnsi="PT Astra Serif" w:cs="PT Astra Serif"/>
                <w:b/>
                <w:sz w:val="22"/>
                <w:szCs w:val="22"/>
                <w:u w:val="single"/>
              </w:rPr>
              <w:t>Технология проектной и исследовательской деятельности</w:t>
            </w:r>
            <w:r>
              <w:rPr>
                <w:rFonts w:ascii="PT Astra Serif" w:hAnsi="PT Astra Serif" w:cs="PT Astra Serif"/>
                <w:b/>
                <w:sz w:val="22"/>
                <w:szCs w:val="22"/>
              </w:rPr>
              <w:t xml:space="preserve">. </w:t>
            </w:r>
            <w:r>
              <w:rPr>
                <w:rFonts w:ascii="PT Astra Serif" w:hAnsi="PT Astra Serif" w:cs="PT Astra Serif"/>
                <w:iCs/>
                <w:sz w:val="22"/>
                <w:szCs w:val="22"/>
              </w:rPr>
              <w:t xml:space="preserve">Используют 100% педагогов старших и подготовительных групп. </w:t>
            </w:r>
          </w:p>
          <w:p w:rsidR="00663C7E" w:rsidRDefault="00E87158">
            <w:pPr>
              <w:tabs>
                <w:tab w:val="left" w:pos="317"/>
              </w:tabs>
              <w:jc w:val="both"/>
            </w:pPr>
            <w:r>
              <w:rPr>
                <w:rFonts w:ascii="Symbol" w:eastAsia="Symbol" w:hAnsi="Symbol" w:cs="Symbol"/>
                <w:iCs/>
                <w:sz w:val="22"/>
                <w:szCs w:val="22"/>
              </w:rPr>
              <w:sym w:font="Symbol" w:char="F0B7"/>
            </w:r>
            <w:r>
              <w:rPr>
                <w:rFonts w:ascii="PT Astra Serif" w:eastAsia="PT Astra Serif" w:hAnsi="PT Astra Serif" w:cs="PT Astra Serif"/>
                <w:iCs/>
                <w:sz w:val="22"/>
                <w:szCs w:val="22"/>
              </w:rPr>
              <w:t xml:space="preserve"> </w:t>
            </w:r>
            <w:r>
              <w:rPr>
                <w:rFonts w:ascii="PT Astra Serif" w:hAnsi="PT Astra Serif" w:cs="PT Astra Serif"/>
                <w:iCs/>
                <w:sz w:val="22"/>
                <w:szCs w:val="22"/>
              </w:rPr>
              <w:t xml:space="preserve">В группах обновляется и пополняется содержание центров «Исследования и экспериментирования». </w:t>
            </w:r>
            <w:r>
              <w:rPr>
                <w:rFonts w:ascii="Symbol" w:eastAsia="Symbol" w:hAnsi="Symbol" w:cs="Symbol"/>
                <w:iCs/>
                <w:sz w:val="22"/>
                <w:szCs w:val="22"/>
              </w:rPr>
              <w:sym w:font="Symbol" w:char="F0B7"/>
            </w:r>
            <w:r>
              <w:rPr>
                <w:rFonts w:ascii="PT Astra Serif" w:hAnsi="PT Astra Serif" w:cs="PT Astra Serif"/>
                <w:iCs/>
                <w:sz w:val="22"/>
                <w:szCs w:val="22"/>
              </w:rPr>
              <w:t xml:space="preserve">В течение учебного года основными средствами реализации проектно-исследовательской деятельности стали проекты, исследования, специальные занятия. </w:t>
            </w:r>
            <w:r>
              <w:rPr>
                <w:rFonts w:ascii="Symbol" w:eastAsia="Symbol" w:hAnsi="Symbol" w:cs="Symbol"/>
                <w:iCs/>
                <w:sz w:val="22"/>
                <w:szCs w:val="22"/>
              </w:rPr>
              <w:sym w:font="Symbol" w:char="F0B7"/>
            </w:r>
            <w:r>
              <w:rPr>
                <w:rFonts w:ascii="PT Astra Serif" w:hAnsi="PT Astra Serif" w:cs="PT Astra Serif"/>
                <w:iCs/>
                <w:sz w:val="22"/>
                <w:szCs w:val="22"/>
              </w:rPr>
              <w:t xml:space="preserve">С детьми старшего дошкольного возраста было реализовано 19 групповых проектов по видам: </w:t>
            </w:r>
            <w:r>
              <w:rPr>
                <w:rFonts w:ascii="PT Astra Serif" w:hAnsi="PT Astra Serif" w:cs="PT Astra Serif"/>
                <w:i/>
                <w:iCs/>
                <w:sz w:val="22"/>
                <w:szCs w:val="22"/>
              </w:rPr>
              <w:t xml:space="preserve">исследовательские проекты – </w:t>
            </w:r>
            <w:r>
              <w:rPr>
                <w:rFonts w:ascii="PT Astra Serif" w:hAnsi="PT Astra Serif" w:cs="PT Astra Serif"/>
                <w:iCs/>
                <w:sz w:val="22"/>
                <w:szCs w:val="22"/>
              </w:rPr>
              <w:t xml:space="preserve">экспериментирование и оформление альбомов по теме исследования; </w:t>
            </w:r>
            <w:r>
              <w:rPr>
                <w:rFonts w:ascii="PT Astra Serif" w:hAnsi="PT Astra Serif" w:cs="PT Astra Serif"/>
                <w:i/>
                <w:iCs/>
                <w:sz w:val="22"/>
                <w:szCs w:val="22"/>
              </w:rPr>
              <w:t>игровые проекты</w:t>
            </w:r>
            <w:r>
              <w:rPr>
                <w:rFonts w:ascii="PT Astra Serif" w:hAnsi="PT Astra Serif" w:cs="PT Astra Serif"/>
                <w:b/>
                <w:bCs/>
                <w:iCs/>
                <w:sz w:val="22"/>
                <w:szCs w:val="22"/>
              </w:rPr>
              <w:t xml:space="preserve"> </w:t>
            </w:r>
            <w:r>
              <w:rPr>
                <w:rFonts w:ascii="PT Astra Serif" w:hAnsi="PT Astra Serif" w:cs="PT Astra Serif"/>
                <w:iCs/>
                <w:sz w:val="22"/>
                <w:szCs w:val="22"/>
              </w:rPr>
              <w:t xml:space="preserve">с элементами творческих игр, через вхождение в образ персонажей художественного произведения для решения проблемных ситуаций; </w:t>
            </w:r>
            <w:r>
              <w:rPr>
                <w:rFonts w:ascii="PT Astra Serif" w:hAnsi="PT Astra Serif" w:cs="PT Astra Serif"/>
                <w:i/>
                <w:iCs/>
                <w:sz w:val="22"/>
                <w:szCs w:val="22"/>
              </w:rPr>
              <w:t xml:space="preserve">информационные и практико-ориентированные проекты </w:t>
            </w:r>
            <w:r>
              <w:rPr>
                <w:rFonts w:ascii="PT Astra Serif" w:hAnsi="PT Astra Serif" w:cs="PT Astra Serif"/>
                <w:iCs/>
                <w:sz w:val="22"/>
                <w:szCs w:val="22"/>
              </w:rPr>
              <w:t>через</w:t>
            </w:r>
            <w:r>
              <w:rPr>
                <w:rFonts w:ascii="PT Astra Serif" w:hAnsi="PT Astra Serif" w:cs="PT Astra Serif"/>
                <w:i/>
                <w:iCs/>
                <w:sz w:val="22"/>
                <w:szCs w:val="22"/>
              </w:rPr>
              <w:t xml:space="preserve"> </w:t>
            </w:r>
            <w:r>
              <w:rPr>
                <w:rFonts w:ascii="PT Astra Serif" w:hAnsi="PT Astra Serif" w:cs="PT Astra Serif"/>
                <w:iCs/>
                <w:sz w:val="22"/>
                <w:szCs w:val="22"/>
              </w:rPr>
              <w:t xml:space="preserve">сбор информации по социальным интересам для тематического и событийного оформления групп; </w:t>
            </w:r>
            <w:r>
              <w:rPr>
                <w:rFonts w:ascii="PT Astra Serif" w:hAnsi="PT Astra Serif" w:cs="PT Astra Serif"/>
                <w:i/>
                <w:iCs/>
                <w:sz w:val="22"/>
                <w:szCs w:val="22"/>
              </w:rPr>
              <w:t xml:space="preserve">творческие проекты </w:t>
            </w:r>
            <w:r>
              <w:rPr>
                <w:rFonts w:ascii="PT Astra Serif" w:hAnsi="PT Astra Serif" w:cs="PT Astra Serif"/>
                <w:iCs/>
                <w:sz w:val="22"/>
                <w:szCs w:val="22"/>
              </w:rPr>
              <w:t>для оформления результата в форме детского праздника или детского дизайна.</w:t>
            </w:r>
          </w:p>
          <w:p w:rsidR="00663C7E" w:rsidRDefault="00E87158">
            <w:pPr>
              <w:tabs>
                <w:tab w:val="left" w:pos="317"/>
              </w:tabs>
              <w:jc w:val="both"/>
            </w:pPr>
            <w:r>
              <w:rPr>
                <w:rFonts w:ascii="PT Astra Serif" w:eastAsia="PT Astra Serif" w:hAnsi="PT Astra Serif" w:cs="PT Astra Serif"/>
                <w:iCs/>
                <w:sz w:val="22"/>
                <w:szCs w:val="22"/>
              </w:rPr>
              <w:t xml:space="preserve"> </w:t>
            </w:r>
            <w:r>
              <w:rPr>
                <w:rFonts w:ascii="Symbol" w:eastAsia="Symbol" w:hAnsi="Symbol" w:cs="Symbol"/>
                <w:iCs/>
                <w:sz w:val="22"/>
                <w:szCs w:val="22"/>
              </w:rPr>
              <w:sym w:font="Symbol" w:char="F0B7"/>
            </w:r>
            <w:r>
              <w:rPr>
                <w:rFonts w:ascii="PT Astra Serif" w:hAnsi="PT Astra Serif" w:cs="PT Astra Serif"/>
                <w:iCs/>
                <w:sz w:val="22"/>
                <w:szCs w:val="22"/>
              </w:rPr>
              <w:t xml:space="preserve">Результат реализации технологии проектно-исследовательской деятельности: участие воспитанников в муниципальной конференции молодых исследователей «Шаг в будущее. Юниор» - 25 воспитанников старших и подготовительных групп в отборочном институциональном этапе; 2 победитель и 3 призёра </w:t>
            </w:r>
            <w:r>
              <w:rPr>
                <w:rFonts w:ascii="PT Astra Serif" w:hAnsi="PT Astra Serif" w:cs="PT Astra Serif"/>
                <w:iCs/>
                <w:sz w:val="22"/>
                <w:szCs w:val="22"/>
                <w:lang w:val="en-US"/>
              </w:rPr>
              <w:t>II</w:t>
            </w:r>
            <w:r>
              <w:rPr>
                <w:rFonts w:ascii="PT Astra Serif" w:hAnsi="PT Astra Serif" w:cs="PT Astra Serif"/>
                <w:iCs/>
                <w:sz w:val="22"/>
                <w:szCs w:val="22"/>
              </w:rPr>
              <w:t xml:space="preserve"> и </w:t>
            </w:r>
            <w:r>
              <w:rPr>
                <w:rFonts w:ascii="PT Astra Serif" w:hAnsi="PT Astra Serif" w:cs="PT Astra Serif"/>
                <w:iCs/>
                <w:sz w:val="22"/>
                <w:szCs w:val="22"/>
                <w:lang w:val="en-US"/>
              </w:rPr>
              <w:t>III</w:t>
            </w:r>
            <w:r>
              <w:rPr>
                <w:rFonts w:ascii="PT Astra Serif" w:hAnsi="PT Astra Serif" w:cs="PT Astra Serif"/>
                <w:iCs/>
                <w:sz w:val="22"/>
                <w:szCs w:val="22"/>
              </w:rPr>
              <w:t xml:space="preserve"> степени муниципального этапа из числа финалистов институционального этапа.</w:t>
            </w:r>
          </w:p>
          <w:p w:rsidR="00663C7E" w:rsidRDefault="00E87158">
            <w:pPr>
              <w:widowControl/>
              <w:tabs>
                <w:tab w:val="left" w:pos="317"/>
              </w:tabs>
              <w:autoSpaceDE/>
              <w:jc w:val="both"/>
              <w:rPr>
                <w:rFonts w:ascii="PT Astra Serif" w:eastAsia="-apple-system" w:hAnsi="PT Astra Serif" w:cs="-apple-system"/>
                <w:color w:val="000000"/>
                <w:sz w:val="21"/>
              </w:rPr>
            </w:pPr>
            <w:r>
              <w:rPr>
                <w:rFonts w:ascii="PT Astra Serif" w:hAnsi="PT Astra Serif" w:cs="PT Astra Serif"/>
                <w:b/>
                <w:sz w:val="22"/>
                <w:szCs w:val="22"/>
                <w:u w:val="single"/>
              </w:rPr>
              <w:t>ТРИЗ технология</w:t>
            </w:r>
            <w:r>
              <w:rPr>
                <w:rFonts w:ascii="PT Astra Serif" w:hAnsi="PT Astra Serif" w:cs="PT Astra Serif"/>
                <w:b/>
                <w:sz w:val="22"/>
                <w:szCs w:val="22"/>
              </w:rPr>
              <w:t xml:space="preserve"> </w:t>
            </w:r>
            <w:r>
              <w:rPr>
                <w:rFonts w:ascii="PT Astra Serif" w:hAnsi="PT Astra Serif" w:cs="PT Astra Serif"/>
                <w:sz w:val="22"/>
                <w:szCs w:val="22"/>
              </w:rPr>
              <w:t xml:space="preserve">применяется педагогами ДОУ в образовательной деятельности с детьми во всех возрастных группах, как средство реализации ООП ДО. В отчётном учебном году в рамках участия в инновационной деятельности по реализации Всероссийского проекта «Формирование предпосылок функциональной грамотности у дошкольников 3-7 лет» </w:t>
            </w:r>
            <w:r>
              <w:rPr>
                <w:rFonts w:ascii="PT Astra Serif" w:eastAsia="-apple-system" w:hAnsi="PT Astra Serif" w:cs="-apple-system"/>
                <w:color w:val="000000"/>
                <w:sz w:val="21"/>
              </w:rPr>
              <w:t>прошел круглый стол по теме «Формирование предпосылок функциональной грамотности у дошкольников». В рамках круглого стола были представлены результаты инновационного опыта 8 педагогов (19.04.2025).</w:t>
            </w:r>
          </w:p>
          <w:p w:rsidR="00663C7E" w:rsidRDefault="00E87158">
            <w:pPr>
              <w:widowControl/>
              <w:tabs>
                <w:tab w:val="left" w:pos="317"/>
              </w:tabs>
              <w:autoSpaceDE/>
              <w:jc w:val="both"/>
            </w:pPr>
            <w:r>
              <w:rPr>
                <w:rFonts w:ascii="PT Astra Serif" w:hAnsi="PT Astra Serif" w:cs="PT Astra Serif"/>
                <w:b/>
                <w:sz w:val="22"/>
                <w:szCs w:val="22"/>
                <w:u w:val="single"/>
              </w:rPr>
              <w:t>ИКТ технологии</w:t>
            </w:r>
            <w:r>
              <w:rPr>
                <w:rFonts w:ascii="PT Astra Serif" w:hAnsi="PT Astra Serif" w:cs="PT Astra Serif"/>
                <w:b/>
                <w:sz w:val="22"/>
                <w:szCs w:val="22"/>
              </w:rPr>
              <w:t xml:space="preserve">. </w:t>
            </w:r>
            <w:r>
              <w:rPr>
                <w:rFonts w:ascii="Symbol" w:eastAsia="Symbol" w:hAnsi="Symbol" w:cs="Symbol"/>
                <w:sz w:val="22"/>
                <w:szCs w:val="22"/>
              </w:rPr>
              <w:sym w:font="Symbol" w:char="F0B7"/>
            </w:r>
            <w:r>
              <w:rPr>
                <w:rFonts w:ascii="PT Astra Serif" w:hAnsi="PT Astra Serif" w:cs="PT Astra Serif"/>
                <w:sz w:val="22"/>
                <w:szCs w:val="22"/>
              </w:rPr>
              <w:t xml:space="preserve">Формы применения ИКТ в образовательной деятельности с использованием интерактивного и цифрового оборудования: тематические презентации; виртуальная экскурсия; интерактивные развивающие и обучающие игры; интерактивные коррекционно-развивающие упражнения; проектная деятельность; познавательно-исследовательская деятельность; игровой тренинг; развивающие, обучающие мультфильмы; игры-тренажёры. </w:t>
            </w:r>
            <w:r>
              <w:rPr>
                <w:rFonts w:ascii="Symbol" w:eastAsia="Symbol" w:hAnsi="Symbol" w:cs="Symbol"/>
                <w:sz w:val="22"/>
                <w:szCs w:val="22"/>
              </w:rPr>
              <w:sym w:font="Symbol" w:char="F0B7"/>
            </w:r>
            <w:r>
              <w:rPr>
                <w:rFonts w:ascii="PT Astra Serif" w:hAnsi="PT Astra Serif" w:cs="PT Astra Serif"/>
                <w:sz w:val="22"/>
                <w:szCs w:val="22"/>
              </w:rPr>
              <w:t xml:space="preserve">100% педагогов оформляют педагогическую документацию в электронном виде; владеют способами создания мультимедиа презентаций, осуществляют </w:t>
            </w:r>
            <w:r>
              <w:rPr>
                <w:rFonts w:ascii="PT Astra Serif" w:hAnsi="PT Astra Serif" w:cs="PT Astra Serif"/>
                <w:sz w:val="22"/>
                <w:szCs w:val="22"/>
              </w:rPr>
              <w:lastRenderedPageBreak/>
              <w:t>подбор иллюстративного и дополнительного познавательного материала к занятиям; 85% педагогов самостоятельно создают авторские игры, дидактические пособия, демонстрационный материал с помощью ПО ПАК «Колибри» и искусственного интеллекта.</w:t>
            </w:r>
          </w:p>
          <w:p w:rsidR="00663C7E" w:rsidRDefault="00E87158">
            <w:pPr>
              <w:pStyle w:val="aff0"/>
              <w:jc w:val="both"/>
              <w:rPr>
                <w:rFonts w:ascii="PT Astra Serif" w:hAnsi="PT Astra Serif" w:cs="PT Astra Serif"/>
              </w:rPr>
            </w:pPr>
            <w:r>
              <w:rPr>
                <w:rFonts w:ascii="PT Astra Serif" w:hAnsi="PT Astra Serif" w:cs="PT Astra Serif"/>
                <w:b/>
                <w:u w:val="single"/>
                <w:lang w:val="en-US"/>
              </w:rPr>
              <w:t>STEAM</w:t>
            </w:r>
            <w:r>
              <w:rPr>
                <w:rFonts w:ascii="PT Astra Serif" w:hAnsi="PT Astra Serif" w:cs="PT Astra Serif"/>
                <w:b/>
                <w:u w:val="single"/>
              </w:rPr>
              <w:t>-технология</w:t>
            </w:r>
            <w:r>
              <w:rPr>
                <w:rFonts w:ascii="PT Astra Serif" w:hAnsi="PT Astra Serif" w:cs="PT Astra Serif"/>
                <w:b/>
              </w:rPr>
              <w:t xml:space="preserve"> </w:t>
            </w:r>
            <w:r>
              <w:rPr>
                <w:rFonts w:ascii="PT Astra Serif" w:eastAsia="quote-cjk-patch" w:hAnsi="PT Astra Serif" w:cs="quote-cjk-patch"/>
                <w:color w:val="0F1115"/>
              </w:rPr>
              <w:t>применяется педагогами во всех возрастных группах как инструмент реализации основной образовательной программы. Ключевым направлением инновационной работы стало функционирование городской опорной площадки по теме «Развитие предпосылок инженерного мышления детей дошкольного возраста посредством использования игровых технологий». В ее рамках проведен методический квест «От игры к изобретению: практические методы развития инженерных навыков у детей дошкольного возраста», в ходе которого педагоги не только изучили три игровые технологии (В.В. Воскобовича, LEGO-конструирование, ТРИЗ), но и освоили STEAM-технологию как интегрирующий подход, объединяющий эти и другие практики. Опыт работы площадки транслировался на муниципальном и региональном уровнях, получил положительные отзывы коллег, в том числе на муниципальном семинаре «Эффективные инструменты для формирования предпосылок функциональной грамотности у дошкольников», где была организована выставка STEAM-наработок. Также продолжается реализация программы родительского просвещения «Семейная STEAM-академия», способствующая вовлечению семей в инженерно-техническое творчество детей; в рамках этой программы родители организуют в домашних условиях образовательное пространство в формате STEAM.</w:t>
            </w:r>
          </w:p>
          <w:p w:rsidR="00663C7E" w:rsidRDefault="00E87158">
            <w:pPr>
              <w:spacing w:after="240"/>
              <w:jc w:val="both"/>
              <w:rPr>
                <w:rFonts w:ascii="PT Astra Serif" w:hAnsi="PT Astra Serif" w:cs="PT Astra Serif"/>
                <w:b/>
                <w:sz w:val="22"/>
                <w:szCs w:val="22"/>
              </w:rPr>
            </w:pPr>
            <w:r>
              <w:rPr>
                <w:rFonts w:ascii="PT Astra Serif" w:hAnsi="PT Astra Serif" w:cs="PT Astra Serif"/>
                <w:b/>
                <w:sz w:val="22"/>
                <w:szCs w:val="22"/>
                <w:u w:val="single"/>
              </w:rPr>
              <w:t>Игровая технология В.В. Воскобовича «Сказочные лабиринты игры»</w:t>
            </w:r>
            <w:r>
              <w:rPr>
                <w:rFonts w:ascii="PT Astra Serif" w:hAnsi="PT Astra Serif" w:cs="PT Astra Serif"/>
                <w:sz w:val="22"/>
                <w:szCs w:val="22"/>
              </w:rPr>
              <w:t xml:space="preserve"> применяется педагогами ДОУ в образовательной деятельности с детьми во всех возрастных группах, как средство реализации ООП ДО. В отчетный период педагогами были представлены методические разработки на Всероссийских и Международных профессиональных конкурсах, методических объединениях, публикации с конспектами занятий в интернет-журналах. Опыт использования игровой технологии В.В. Воскобовича представлен в рамках функционирования городской опорной площадки </w:t>
            </w:r>
            <w:r>
              <w:rPr>
                <w:rFonts w:ascii="PT Astra Serif" w:eastAsia="PT Astra Serif" w:hAnsi="PT Astra Serif" w:cs="PT Astra Serif"/>
                <w:sz w:val="22"/>
              </w:rPr>
              <w:t xml:space="preserve">«Развитие предпосылок инженерного мышления детей дошкольного возраста по средствам использования игровых технологий» </w:t>
            </w:r>
            <w:r>
              <w:rPr>
                <w:rFonts w:ascii="PT Astra Serif" w:eastAsia="PT Astra Serif" w:hAnsi="PT Astra Serif" w:cs="PT Astra Serif"/>
                <w:sz w:val="24"/>
              </w:rPr>
              <w:t xml:space="preserve">и на </w:t>
            </w:r>
            <w:r>
              <w:rPr>
                <w:rFonts w:ascii="PT Astra Serif" w:eastAsia="PT Astra Serif" w:hAnsi="PT Astra Serif" w:cs="PT Astra Serif"/>
                <w:sz w:val="22"/>
              </w:rPr>
              <w:t>Межмуниципальном семинаре «Обучение грамоте и развитие речи детей дошкольного возраста» в форме мастер – класса: «Технология В.В. Воскобовича,   как средство обучения грамоте детей дошкольного возраста»учителем-логопедом (18.04.2025).</w:t>
            </w:r>
          </w:p>
        </w:tc>
      </w:tr>
    </w:tbl>
    <w:p w:rsidR="00663C7E" w:rsidRDefault="00663C7E">
      <w:pPr>
        <w:spacing w:line="256" w:lineRule="auto"/>
        <w:rPr>
          <w:rFonts w:ascii="PT Astra Serif" w:eastAsia="Calibri" w:hAnsi="PT Astra Serif" w:cs="PT Astra Serif"/>
          <w:b/>
          <w:sz w:val="24"/>
          <w:szCs w:val="24"/>
        </w:rPr>
      </w:pPr>
    </w:p>
    <w:p w:rsidR="00663C7E" w:rsidRDefault="00E87158">
      <w:pPr>
        <w:spacing w:line="276" w:lineRule="auto"/>
        <w:ind w:firstLine="709"/>
      </w:pPr>
      <w:r>
        <w:rPr>
          <w:rFonts w:ascii="PT Astra Serif" w:eastAsia="Calibri" w:hAnsi="PT Astra Serif" w:cs="PT Astra Serif"/>
          <w:b/>
          <w:sz w:val="24"/>
          <w:szCs w:val="24"/>
        </w:rPr>
        <w:t xml:space="preserve">3.3. Результаты качества освоения ООП ДО </w:t>
      </w:r>
    </w:p>
    <w:p w:rsidR="00663C7E" w:rsidRDefault="00E87158">
      <w:pPr>
        <w:shd w:val="clear" w:color="auto" w:fill="FFFFFF"/>
        <w:spacing w:before="240" w:after="240"/>
        <w:ind w:firstLine="720"/>
        <w:jc w:val="both"/>
        <w:rPr>
          <w:rFonts w:ascii="PT Astra Serif" w:eastAsia="quote-cjk-patch" w:hAnsi="PT Astra Serif" w:cs="quote-cjk-patch"/>
          <w:color w:val="0F1115"/>
          <w:sz w:val="24"/>
        </w:rPr>
      </w:pPr>
      <w:r>
        <w:rPr>
          <w:rFonts w:ascii="PT Astra Serif" w:hAnsi="PT Astra Serif" w:cs="PT Astra Serif"/>
          <w:sz w:val="24"/>
          <w:szCs w:val="24"/>
        </w:rPr>
        <w:t xml:space="preserve">С целью выявление образовательных достижений воспитанников в соответствии с требованиями ФГОС ДО проведён мониторинг достижения детьми планируемых результатов образовательного процесса и мониторинг детского развития. </w:t>
      </w:r>
      <w:r>
        <w:rPr>
          <w:rFonts w:ascii="PT Astra Serif" w:eastAsia="quote-cjk-patch" w:hAnsi="PT Astra Serif" w:cs="quote-cjk-patch"/>
          <w:color w:val="0F1115"/>
          <w:sz w:val="24"/>
        </w:rPr>
        <w:t>Оценка качества освоения ООП ДО осуществлялась через </w:t>
      </w:r>
      <w:r>
        <w:rPr>
          <w:rFonts w:ascii="PT Astra Serif" w:eastAsia="quote-cjk-patch" w:hAnsi="PT Astra Serif" w:cs="quote-cjk-patch"/>
          <w:b/>
          <w:color w:val="0F1115"/>
          <w:sz w:val="24"/>
        </w:rPr>
        <w:t>педагогическое наблюдение</w:t>
      </w:r>
      <w:r>
        <w:rPr>
          <w:rFonts w:ascii="PT Astra Serif" w:eastAsia="quote-cjk-patch" w:hAnsi="PT Astra Serif" w:cs="quote-cjk-patch"/>
          <w:color w:val="0F1115"/>
          <w:sz w:val="24"/>
        </w:rPr>
        <w:t> в ходе режимных моментов, организованной образовательной деятельности и свободной игры, с последующим качественным обсуждением результатов на педагогических советах.</w:t>
      </w:r>
    </w:p>
    <w:p w:rsidR="00663C7E" w:rsidRDefault="00E87158">
      <w:pPr>
        <w:shd w:val="clear" w:color="auto" w:fill="FFFFFF"/>
        <w:spacing w:before="240" w:after="240"/>
        <w:jc w:val="both"/>
        <w:rPr>
          <w:rFonts w:ascii="PT Astra Serif" w:eastAsia="quote-cjk-patch" w:hAnsi="PT Astra Serif" w:cs="quote-cjk-patch"/>
          <w:color w:val="0F1115"/>
          <w:sz w:val="24"/>
        </w:rPr>
      </w:pPr>
      <w:r>
        <w:rPr>
          <w:rFonts w:ascii="PT Astra Serif" w:eastAsia="quote-cjk-patch" w:hAnsi="PT Astra Serif" w:cs="quote-cjk-patch"/>
          <w:b/>
          <w:color w:val="0F1115"/>
          <w:sz w:val="24"/>
        </w:rPr>
        <w:t>Основные выводы по итогам 2025 года:</w:t>
      </w:r>
    </w:p>
    <w:p w:rsidR="00663C7E" w:rsidRDefault="00E87158">
      <w:pPr>
        <w:numPr>
          <w:ilvl w:val="0"/>
          <w:numId w:val="15"/>
        </w:numPr>
        <w:shd w:val="clear" w:color="auto" w:fill="FFFFFF"/>
        <w:ind w:left="270"/>
        <w:jc w:val="both"/>
        <w:rPr>
          <w:rFonts w:ascii="PT Astra Serif" w:eastAsia="quote-cjk-patch" w:hAnsi="PT Astra Serif" w:cs="quote-cjk-patch"/>
          <w:b/>
          <w:color w:val="0F1115"/>
          <w:sz w:val="24"/>
        </w:rPr>
      </w:pPr>
      <w:r>
        <w:rPr>
          <w:rFonts w:ascii="PT Astra Serif" w:eastAsia="quote-cjk-patch" w:hAnsi="PT Astra Serif" w:cs="quote-cjk-patch"/>
          <w:b/>
          <w:color w:val="0F1115"/>
          <w:sz w:val="24"/>
        </w:rPr>
        <w:t>Общая картина освоения программы.</w:t>
      </w:r>
    </w:p>
    <w:p w:rsidR="00663C7E" w:rsidRDefault="00E87158">
      <w:pPr>
        <w:shd w:val="clear" w:color="auto" w:fill="FFFFFF"/>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br/>
        <w:t xml:space="preserve">По совокупным экспертным оценкам педагогов (методколлегиального анализа) уровень освоения ООП </w:t>
      </w:r>
      <w:r w:rsidR="00876B54">
        <w:rPr>
          <w:rFonts w:ascii="PT Astra Serif" w:eastAsia="quote-cjk-patch" w:hAnsi="PT Astra Serif" w:cs="quote-cjk-patch"/>
          <w:color w:val="0F1115"/>
          <w:sz w:val="24"/>
        </w:rPr>
        <w:t>ДО воспитанников</w:t>
      </w:r>
      <w:r>
        <w:rPr>
          <w:rFonts w:ascii="PT Astra Serif" w:eastAsia="quote-cjk-patch" w:hAnsi="PT Astra Serif" w:cs="quote-cjk-patch"/>
          <w:color w:val="0F1115"/>
          <w:sz w:val="24"/>
        </w:rPr>
        <w:t xml:space="preserve"> всех возрастных групп оценивается как </w:t>
      </w:r>
      <w:r>
        <w:rPr>
          <w:rFonts w:ascii="PT Astra Serif" w:eastAsia="quote-cjk-patch" w:hAnsi="PT Astra Serif" w:cs="quote-cjk-patch"/>
          <w:b/>
          <w:color w:val="0F1115"/>
          <w:sz w:val="24"/>
        </w:rPr>
        <w:t>достаточный и стабильный</w:t>
      </w:r>
      <w:r>
        <w:rPr>
          <w:rFonts w:ascii="PT Astra Serif" w:eastAsia="quote-cjk-patch" w:hAnsi="PT Astra Serif" w:cs="quote-cjk-patch"/>
          <w:color w:val="0F1115"/>
          <w:sz w:val="24"/>
        </w:rPr>
        <w:t> (без разделения на формальные проценты). Дети демонстрируют положительную динамику в соответствии с возрастными возможностями.</w:t>
      </w:r>
    </w:p>
    <w:p w:rsidR="00663C7E" w:rsidRDefault="00E87158">
      <w:pPr>
        <w:numPr>
          <w:ilvl w:val="0"/>
          <w:numId w:val="15"/>
        </w:numPr>
        <w:shd w:val="clear" w:color="auto" w:fill="FFFFFF"/>
        <w:spacing w:after="120"/>
        <w:ind w:left="270"/>
        <w:jc w:val="both"/>
        <w:rPr>
          <w:rFonts w:ascii="PT Astra Serif" w:eastAsia="quote-cjk-patch" w:hAnsi="PT Astra Serif" w:cs="quote-cjk-patch"/>
          <w:color w:val="0F1115"/>
          <w:sz w:val="24"/>
        </w:rPr>
      </w:pPr>
      <w:r>
        <w:rPr>
          <w:rFonts w:ascii="PT Astra Serif" w:eastAsia="quote-cjk-patch" w:hAnsi="PT Astra Serif" w:cs="quote-cjk-patch"/>
          <w:b/>
          <w:color w:val="0F1115"/>
          <w:sz w:val="24"/>
        </w:rPr>
        <w:lastRenderedPageBreak/>
        <w:t>Готовность к школьному обучению (подготовительные группы).</w:t>
      </w:r>
      <w:r>
        <w:rPr>
          <w:rFonts w:ascii="PT Astra Serif" w:eastAsia="quote-cjk-patch" w:hAnsi="PT Astra Serif" w:cs="quote-cjk-patch"/>
          <w:color w:val="0F1115"/>
          <w:sz w:val="24"/>
        </w:rPr>
        <w:br/>
        <w:t>В ходе педагогических наблюдений и итоговых интегрированных занятий у 100% воспитанников подготовительных к школе групп выявлен стабильно положительный показатель развития (оптимальный и высокий уровни по ключевым образовательным областям). Дети проявляют:</w:t>
      </w:r>
    </w:p>
    <w:p w:rsidR="00663C7E" w:rsidRDefault="00E87158">
      <w:pPr>
        <w:shd w:val="clear" w:color="auto" w:fill="FFFFFF"/>
        <w:spacing w:after="120"/>
        <w:ind w:left="270"/>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t>-сформированную познавательную мотивацию;</w:t>
      </w:r>
    </w:p>
    <w:p w:rsidR="00663C7E" w:rsidRDefault="00E87158">
      <w:pPr>
        <w:shd w:val="clear" w:color="auto" w:fill="FFFFFF"/>
        <w:spacing w:after="120"/>
        <w:ind w:left="270"/>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t>- способность удерживать инструкцию и действовать по правилу;</w:t>
      </w:r>
    </w:p>
    <w:p w:rsidR="00663C7E" w:rsidRDefault="00E87158">
      <w:pPr>
        <w:shd w:val="clear" w:color="auto" w:fill="FFFFFF"/>
        <w:spacing w:after="120"/>
        <w:ind w:left="270"/>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t>- развитые коммуникативные навыки;</w:t>
      </w:r>
    </w:p>
    <w:p w:rsidR="00663C7E" w:rsidRDefault="00E87158">
      <w:pPr>
        <w:shd w:val="clear" w:color="auto" w:fill="FFFFFF"/>
        <w:spacing w:after="120"/>
        <w:ind w:left="270"/>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t>- интерес к решению интеллектуальных и творческих задач.</w:t>
      </w:r>
    </w:p>
    <w:p w:rsidR="00663C7E" w:rsidRDefault="00E87158">
      <w:pPr>
        <w:numPr>
          <w:ilvl w:val="0"/>
          <w:numId w:val="15"/>
        </w:numPr>
        <w:shd w:val="clear" w:color="auto" w:fill="FFFFFF"/>
        <w:ind w:left="270"/>
        <w:jc w:val="both"/>
        <w:rPr>
          <w:rFonts w:ascii="PT Astra Serif" w:eastAsia="quote-cjk-patch" w:hAnsi="PT Astra Serif" w:cs="quote-cjk-patch"/>
          <w:color w:val="0F1115"/>
          <w:sz w:val="24"/>
        </w:rPr>
      </w:pPr>
      <w:r>
        <w:rPr>
          <w:rFonts w:ascii="PT Astra Serif" w:eastAsia="quote-cjk-patch" w:hAnsi="PT Astra Serif" w:cs="quote-cjk-patch"/>
          <w:b/>
          <w:color w:val="0F1115"/>
          <w:sz w:val="24"/>
        </w:rPr>
        <w:t xml:space="preserve">Применение знаний в практике. </w:t>
      </w:r>
      <w:r>
        <w:rPr>
          <w:rFonts w:ascii="PT Astra Serif" w:eastAsia="quote-cjk-patch" w:hAnsi="PT Astra Serif" w:cs="quote-cjk-patch"/>
          <w:color w:val="0F1115"/>
          <w:sz w:val="24"/>
        </w:rPr>
        <w:t>Педагогами отмечено, что полученные знания дети активно и осознанно применяют в повседневной деятельности: в сюжетно-ролевых играх, конструировании, экспериментировании, при решении проблемных ситуаций. Это свидетельствует о качественном, а не формальном усвоении содержания ООП ДО.</w:t>
      </w:r>
    </w:p>
    <w:p w:rsidR="00663C7E" w:rsidRDefault="00E87158">
      <w:pPr>
        <w:numPr>
          <w:ilvl w:val="0"/>
          <w:numId w:val="15"/>
        </w:numPr>
        <w:shd w:val="clear" w:color="auto" w:fill="FFFFFF"/>
        <w:ind w:left="270"/>
        <w:jc w:val="both"/>
        <w:rPr>
          <w:rFonts w:ascii="PT Astra Serif" w:eastAsia="quote-cjk-patch" w:hAnsi="PT Astra Serif" w:cs="quote-cjk-patch"/>
          <w:color w:val="0F1115"/>
          <w:sz w:val="24"/>
        </w:rPr>
      </w:pPr>
      <w:r>
        <w:rPr>
          <w:rFonts w:ascii="PT Astra Serif" w:eastAsia="quote-cjk-patch" w:hAnsi="PT Astra Serif" w:cs="quote-cjk-patch"/>
          <w:b/>
          <w:color w:val="0F1115"/>
          <w:sz w:val="24"/>
        </w:rPr>
        <w:t xml:space="preserve">Отсутствие негативных тенденций. </w:t>
      </w:r>
      <w:r>
        <w:rPr>
          <w:rFonts w:ascii="PT Astra Serif" w:eastAsia="quote-cjk-patch" w:hAnsi="PT Astra Serif" w:cs="quote-cjk-patch"/>
          <w:color w:val="0F1115"/>
          <w:sz w:val="24"/>
        </w:rPr>
        <w:t>Случаев стойкого отставания от возрастных ориентиров или несформированности предпосылок учебной деятельности в подготовительных группах не зафиксировано. В младших и средних группах динамика развития соответствует возрастной норм.</w:t>
      </w:r>
    </w:p>
    <w:p w:rsidR="00663C7E" w:rsidRDefault="00E87158">
      <w:pPr>
        <w:shd w:val="clear" w:color="auto" w:fill="FFFFFF"/>
        <w:jc w:val="both"/>
        <w:rPr>
          <w:rFonts w:ascii="PT Astra Serif" w:eastAsia="quote-cjk-patch" w:hAnsi="PT Astra Serif" w:cs="quote-cjk-patch"/>
          <w:color w:val="0F1115"/>
          <w:sz w:val="24"/>
        </w:rPr>
      </w:pPr>
      <w:r>
        <w:rPr>
          <w:rFonts w:ascii="PT Astra Serif" w:eastAsia="quote-cjk-patch" w:hAnsi="PT Astra Serif" w:cs="quote-cjk-patch"/>
          <w:color w:val="0F1115"/>
          <w:sz w:val="24"/>
        </w:rPr>
        <w:br/>
      </w:r>
      <w:r>
        <w:rPr>
          <w:rFonts w:ascii="PT Astra Serif" w:eastAsia="quote-cjk-patch" w:hAnsi="PT Astra Serif" w:cs="quote-cjk-patch"/>
          <w:b/>
          <w:color w:val="0F1115"/>
          <w:sz w:val="24"/>
        </w:rPr>
        <w:t>Вывод:</w:t>
      </w:r>
      <w:r>
        <w:rPr>
          <w:rFonts w:ascii="PT Astra Serif" w:eastAsia="quote-cjk-patch" w:hAnsi="PT Astra Serif" w:cs="quote-cjk-patch"/>
          <w:color w:val="0F1115"/>
          <w:sz w:val="24"/>
        </w:rPr>
        <w:t xml:space="preserve"> Реализация ООП ДО в 2025 году признаётся эффективной и соответствующей требованиям ФГОС ДО и составляет 100%</w:t>
      </w:r>
    </w:p>
    <w:p w:rsidR="00663C7E" w:rsidRDefault="00663C7E">
      <w:pPr>
        <w:shd w:val="clear" w:color="auto" w:fill="FFFFFF"/>
        <w:jc w:val="both"/>
        <w:rPr>
          <w:rFonts w:ascii="PT Astra Serif" w:eastAsia="quote-cjk-patch" w:hAnsi="PT Astra Serif" w:cs="quote-cjk-patch"/>
          <w:color w:val="0F1115"/>
          <w:sz w:val="24"/>
        </w:rPr>
      </w:pPr>
    </w:p>
    <w:p w:rsidR="00663C7E" w:rsidRDefault="00E87158">
      <w:pPr>
        <w:shd w:val="clear" w:color="auto" w:fill="FFFFFF"/>
        <w:spacing w:line="276" w:lineRule="auto"/>
        <w:ind w:firstLine="709"/>
        <w:jc w:val="center"/>
        <w:rPr>
          <w:rFonts w:ascii="PT Astra Serif" w:hAnsi="PT Astra Serif" w:cs="PT Astra Serif"/>
          <w:sz w:val="24"/>
          <w:szCs w:val="24"/>
        </w:rPr>
      </w:pPr>
      <w:r>
        <w:rPr>
          <w:rFonts w:ascii="PT Astra Serif" w:hAnsi="PT Astra Serif" w:cs="PT Astra Serif"/>
          <w:b/>
          <w:spacing w:val="9"/>
          <w:sz w:val="24"/>
          <w:szCs w:val="24"/>
        </w:rPr>
        <w:t>3.4. Дополнительное образование</w:t>
      </w:r>
    </w:p>
    <w:p w:rsidR="00663C7E" w:rsidRDefault="00E87158">
      <w:pPr>
        <w:widowControl/>
        <w:autoSpaceDE/>
        <w:spacing w:line="276" w:lineRule="auto"/>
        <w:ind w:firstLine="709"/>
        <w:jc w:val="both"/>
      </w:pPr>
      <w:r>
        <w:rPr>
          <w:rFonts w:ascii="PT Astra Serif" w:hAnsi="PT Astra Serif" w:cs="PT Astra Serif"/>
          <w:sz w:val="24"/>
          <w:szCs w:val="24"/>
        </w:rPr>
        <w:t xml:space="preserve">Направления </w:t>
      </w:r>
      <w:r>
        <w:rPr>
          <w:rFonts w:ascii="PT Astra Serif" w:hAnsi="PT Astra Serif" w:cs="PT Astra Serif"/>
          <w:b/>
          <w:sz w:val="24"/>
          <w:szCs w:val="24"/>
        </w:rPr>
        <w:t>дополнительных образовательных и иных услуг</w:t>
      </w:r>
      <w:r>
        <w:rPr>
          <w:rFonts w:ascii="PT Astra Serif" w:hAnsi="PT Astra Serif" w:cs="PT Astra Serif"/>
          <w:sz w:val="24"/>
          <w:szCs w:val="24"/>
        </w:rPr>
        <w:t xml:space="preserve">, оказываемых учреждением, определяются в соответствии с запросами родителей </w:t>
      </w:r>
      <w:r>
        <w:rPr>
          <w:rFonts w:ascii="PT Astra Serif" w:hAnsi="PT Astra Serif" w:cs="PT Astra Serif"/>
          <w:bCs/>
          <w:sz w:val="24"/>
          <w:szCs w:val="24"/>
        </w:rPr>
        <w:t>(законных представителей)</w:t>
      </w:r>
      <w:r>
        <w:rPr>
          <w:rFonts w:ascii="PT Astra Serif" w:hAnsi="PT Astra Serif" w:cs="PT Astra Serif"/>
          <w:sz w:val="24"/>
          <w:szCs w:val="24"/>
        </w:rPr>
        <w:t xml:space="preserve"> воспитанников, с учетом образовательного потенциала социума, исходя из реальных возможностей ОУ.</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Программы дополнительного образования, реализованные в рамках местного бюджета в 2025 году:</w:t>
      </w:r>
    </w:p>
    <w:p w:rsidR="00663C7E" w:rsidRDefault="00E87158">
      <w:pPr>
        <w:widowControl/>
        <w:autoSpaceDE/>
        <w:spacing w:line="276" w:lineRule="auto"/>
        <w:ind w:firstLine="709"/>
        <w:jc w:val="both"/>
        <w:rPr>
          <w:rFonts w:ascii="PT Astra Serif" w:hAnsi="PT Astra Serif" w:cs="PT Astra Serif"/>
          <w:sz w:val="24"/>
        </w:rPr>
      </w:pPr>
      <w:r>
        <w:rPr>
          <w:rFonts w:ascii="PT Astra Serif" w:hAnsi="PT Astra Serif" w:cs="PT Astra Serif"/>
          <w:sz w:val="24"/>
          <w:szCs w:val="24"/>
        </w:rPr>
        <w:t xml:space="preserve">- дополнительная общеобразовательная общеразвивающая программа «Мой веселый, звонкий мяч…» (физкультурно-спортивная) охват детей в возрасте 5- 7 лет составил </w:t>
      </w:r>
      <w:r>
        <w:rPr>
          <w:rFonts w:ascii="PT Astra Serif" w:hAnsi="PT Astra Serif" w:cs="PT Astra Serif"/>
          <w:sz w:val="24"/>
        </w:rPr>
        <w:t>137 воспитанников</w:t>
      </w:r>
      <w:r>
        <w:rPr>
          <w:rFonts w:ascii="PT Astra Serif" w:hAnsi="PT Astra Serif" w:cs="PT Astra Serif"/>
          <w:sz w:val="24"/>
          <w:szCs w:val="24"/>
        </w:rPr>
        <w:t>;</w:t>
      </w:r>
    </w:p>
    <w:p w:rsidR="00663C7E" w:rsidRDefault="00E87158">
      <w:pPr>
        <w:widowControl/>
        <w:autoSpaceDE/>
        <w:spacing w:line="276" w:lineRule="auto"/>
        <w:ind w:firstLine="709"/>
        <w:jc w:val="both"/>
        <w:rPr>
          <w:rFonts w:ascii="PT Astra Serif" w:hAnsi="PT Astra Serif" w:cs="PT Astra Serif"/>
          <w:sz w:val="24"/>
        </w:rPr>
      </w:pPr>
      <w:r>
        <w:rPr>
          <w:rFonts w:ascii="PT Astra Serif" w:hAnsi="PT Astra Serif" w:cs="PT Astra Serif"/>
          <w:sz w:val="24"/>
          <w:szCs w:val="24"/>
        </w:rPr>
        <w:t>- дополнительная общеобразовательная общеразвивающая программа «Юные друзья природы!» (естественнонаучная) охват детей в возрасте 5-6 лет составил – 54 воспитанника;</w:t>
      </w:r>
    </w:p>
    <w:p w:rsidR="00663C7E" w:rsidRDefault="00E87158">
      <w:pPr>
        <w:widowControl/>
        <w:autoSpaceDE/>
        <w:spacing w:line="276" w:lineRule="auto"/>
        <w:ind w:firstLine="709"/>
        <w:jc w:val="both"/>
        <w:rPr>
          <w:rFonts w:ascii="PT Astra Serif" w:eastAsia="PT Astra Serif" w:hAnsi="PT Astra Serif" w:cs="PT Astra Serif"/>
          <w:shd w:val="clear" w:color="auto" w:fill="4DA0FF"/>
        </w:rPr>
      </w:pPr>
      <w:r>
        <w:rPr>
          <w:rFonts w:ascii="PT Astra Serif" w:eastAsia="PT Astra Serif" w:hAnsi="PT Astra Serif" w:cs="PT Astra Serif"/>
          <w:sz w:val="24"/>
        </w:rPr>
        <w:t>- дополнительная общеобразовательная общеразвивающая программа «Инженерики» (техническая) охват детей в возрасте 5-6 лет составил – 185 воспитанников;</w:t>
      </w:r>
    </w:p>
    <w:p w:rsidR="00663C7E" w:rsidRPr="002B1221" w:rsidRDefault="00E87158">
      <w:pPr>
        <w:spacing w:line="276" w:lineRule="auto"/>
        <w:ind w:left="720"/>
        <w:jc w:val="both"/>
        <w:rPr>
          <w:rFonts w:ascii="PT Astra Serif" w:eastAsia="PT Astra Serif" w:hAnsi="PT Astra Serif" w:cs="PT Astra Serif"/>
          <w:sz w:val="24"/>
          <w:szCs w:val="24"/>
        </w:rPr>
      </w:pPr>
      <w:r w:rsidRPr="002B1221">
        <w:rPr>
          <w:rFonts w:ascii="PT Astra Serif" w:eastAsia="PT Astra Serif" w:hAnsi="PT Astra Serif" w:cs="PT Astra Serif"/>
          <w:sz w:val="24"/>
          <w:szCs w:val="24"/>
        </w:rPr>
        <w:t>- дополнительная общеобразовательная общеразвивающая программа «ИнженериУМ» в рамках летнего лагеря - 48 воспитанников</w:t>
      </w:r>
    </w:p>
    <w:p w:rsidR="00663C7E" w:rsidRPr="002B1221" w:rsidRDefault="00E87158">
      <w:pPr>
        <w:numPr>
          <w:ilvl w:val="0"/>
          <w:numId w:val="18"/>
        </w:numPr>
        <w:jc w:val="both"/>
        <w:rPr>
          <w:rFonts w:ascii="PT Astra Serif" w:eastAsia="PT Astra Serif" w:hAnsi="PT Astra Serif" w:cs="PT Astra Serif"/>
          <w:sz w:val="24"/>
          <w:szCs w:val="24"/>
        </w:rPr>
      </w:pPr>
      <w:r w:rsidRPr="002B1221">
        <w:rPr>
          <w:rFonts w:ascii="PT Astra Serif" w:eastAsia="PT Astra Serif" w:hAnsi="PT Astra Serif" w:cs="PT Astra Serif"/>
          <w:sz w:val="24"/>
          <w:szCs w:val="24"/>
        </w:rPr>
        <w:t>дополнительная адаптированная общеобразовательная общеразвивающая программа для детей с тяжелыми нарушениями речи «Читай-</w:t>
      </w:r>
      <w:r w:rsidR="00876B54" w:rsidRPr="002B1221">
        <w:rPr>
          <w:rFonts w:ascii="PT Astra Serif" w:eastAsia="PT Astra Serif" w:hAnsi="PT Astra Serif" w:cs="PT Astra Serif"/>
          <w:sz w:val="24"/>
          <w:szCs w:val="24"/>
        </w:rPr>
        <w:t>ка» охват</w:t>
      </w:r>
      <w:r w:rsidRPr="002B1221">
        <w:rPr>
          <w:rFonts w:ascii="PT Astra Serif" w:eastAsia="PT Astra Serif" w:hAnsi="PT Astra Serif" w:cs="PT Astra Serif"/>
          <w:sz w:val="24"/>
          <w:szCs w:val="24"/>
        </w:rPr>
        <w:t xml:space="preserve"> детей в возрасте 5- 7 лет составил 27 воспитанников (100%).</w:t>
      </w:r>
    </w:p>
    <w:p w:rsidR="00663C7E" w:rsidRDefault="00E87158">
      <w:pPr>
        <w:numPr>
          <w:ilvl w:val="0"/>
          <w:numId w:val="18"/>
        </w:numPr>
        <w:jc w:val="both"/>
        <w:rPr>
          <w:rFonts w:ascii="PT Astra Serif" w:eastAsia="PT Astra Serif" w:hAnsi="PT Astra Serif" w:cs="PT Astra Serif"/>
          <w:sz w:val="24"/>
        </w:rPr>
      </w:pPr>
      <w:r>
        <w:rPr>
          <w:rFonts w:ascii="PT Astra Serif" w:eastAsia="PT Astra Serif" w:hAnsi="PT Astra Serif" w:cs="PT Astra Serif"/>
          <w:sz w:val="24"/>
        </w:rPr>
        <w:t>дополнительная адаптированная общеобразовательная общеразвивающая программа для детей с задержкой психического развития «Радуга» 7 воспитанников (100%).</w:t>
      </w:r>
    </w:p>
    <w:p w:rsidR="00663C7E" w:rsidRDefault="00E87158">
      <w:pPr>
        <w:numPr>
          <w:ilvl w:val="0"/>
          <w:numId w:val="19"/>
        </w:numPr>
        <w:jc w:val="both"/>
        <w:rPr>
          <w:rFonts w:ascii="PT Astra Serif" w:eastAsia="PT Astra Serif" w:hAnsi="PT Astra Serif" w:cs="PT Astra Serif"/>
          <w:sz w:val="24"/>
        </w:rPr>
      </w:pPr>
      <w:r>
        <w:rPr>
          <w:rFonts w:ascii="PT Astra Serif" w:eastAsia="PT Astra Serif" w:hAnsi="PT Astra Serif" w:cs="PT Astra Serif"/>
          <w:sz w:val="24"/>
        </w:rPr>
        <w:t>дополнительная адаптированная общеобразовательная общеразвивающая программа для детей с расстройством акустического спектра «Веселые нотки» 1 воспитанник (100%)</w:t>
      </w:r>
      <w:bookmarkStart w:id="0" w:name="_Hlk195712327"/>
      <w:bookmarkEnd w:id="0"/>
    </w:p>
    <w:p w:rsidR="00663C7E" w:rsidRDefault="00663C7E">
      <w:pPr>
        <w:jc w:val="both"/>
        <w:rPr>
          <w:rFonts w:ascii="PT Astra Serif" w:hAnsi="PT Astra Serif" w:cs="PT Astra Serif"/>
          <w:sz w:val="24"/>
        </w:rPr>
      </w:pPr>
    </w:p>
    <w:p w:rsidR="00663C7E" w:rsidRDefault="00E87158">
      <w:pPr>
        <w:jc w:val="both"/>
        <w:rPr>
          <w:rFonts w:ascii="PT Astra Serif" w:hAnsi="PT Astra Serif" w:cs="PT Astra Serif"/>
          <w:sz w:val="24"/>
          <w:szCs w:val="24"/>
        </w:rPr>
      </w:pPr>
      <w:r>
        <w:rPr>
          <w:rFonts w:ascii="PT Astra Serif" w:hAnsi="PT Astra Serif" w:cs="PT Astra Serif"/>
          <w:sz w:val="24"/>
          <w:szCs w:val="24"/>
        </w:rPr>
        <w:t>Программы дополнительного образования, реализованные в рамках использования социального сертификата:</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lastRenderedPageBreak/>
        <w:t>- дополнительная общеобразовательная общеразвивающая программа «Белая ладья» (физкультурно-спортивная) охват детей в возрасте 5 - 7 лет составил – 30 воспитанников.</w:t>
      </w:r>
    </w:p>
    <w:p w:rsidR="00663C7E" w:rsidRDefault="00E87158">
      <w:pPr>
        <w:widowControl/>
        <w:tabs>
          <w:tab w:val="left" w:pos="851"/>
        </w:tabs>
        <w:autoSpaceDE/>
        <w:spacing w:line="276" w:lineRule="auto"/>
        <w:ind w:firstLine="567"/>
        <w:jc w:val="center"/>
        <w:rPr>
          <w:rFonts w:ascii="PT Astra Serif" w:hAnsi="PT Astra Serif" w:cs="PT Astra Serif"/>
          <w:b/>
          <w:bCs/>
          <w:sz w:val="32"/>
          <w:szCs w:val="32"/>
        </w:rPr>
      </w:pPr>
      <w:r>
        <w:rPr>
          <w:rFonts w:ascii="PT Astra Serif" w:hAnsi="PT Astra Serif" w:cs="PT Astra Serif"/>
          <w:b/>
          <w:bCs/>
          <w:sz w:val="32"/>
          <w:szCs w:val="32"/>
        </w:rPr>
        <w:t>Охват обучающихся дополнительными общеобразовательными программами</w:t>
      </w:r>
    </w:p>
    <w:tbl>
      <w:tblPr>
        <w:tblW w:w="0" w:type="auto"/>
        <w:tblLayout w:type="fixed"/>
        <w:tblLook w:val="04A0" w:firstRow="1" w:lastRow="0" w:firstColumn="1" w:lastColumn="0" w:noHBand="0" w:noVBand="1"/>
      </w:tblPr>
      <w:tblGrid>
        <w:gridCol w:w="3398"/>
        <w:gridCol w:w="3361"/>
        <w:gridCol w:w="3380"/>
      </w:tblGrid>
      <w:tr w:rsidR="00663C7E">
        <w:tc>
          <w:tcPr>
            <w:tcW w:w="3398"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rPr>
                <w:rFonts w:ascii="PT Astra Serif" w:hAnsi="PT Astra Serif" w:cs="PT Astra Serif"/>
                <w:b/>
                <w:bCs/>
                <w:sz w:val="22"/>
                <w:szCs w:val="22"/>
              </w:rPr>
            </w:pPr>
            <w:r>
              <w:rPr>
                <w:rFonts w:ascii="PT Astra Serif" w:eastAsia="PT Astra Serif" w:hAnsi="PT Astra Serif" w:cs="PT Astra Serif"/>
                <w:b/>
                <w:sz w:val="22"/>
              </w:rPr>
              <w:t>2023 год</w:t>
            </w:r>
          </w:p>
        </w:tc>
        <w:tc>
          <w:tcPr>
            <w:tcW w:w="336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rPr>
                <w:rFonts w:ascii="PT Astra Serif" w:hAnsi="PT Astra Serif" w:cs="PT Astra Serif"/>
                <w:b/>
                <w:sz w:val="22"/>
                <w:szCs w:val="22"/>
              </w:rPr>
            </w:pPr>
            <w:r>
              <w:rPr>
                <w:rFonts w:ascii="PT Astra Serif" w:eastAsia="PT Astra Serif" w:hAnsi="PT Astra Serif" w:cs="PT Astra Serif"/>
                <w:b/>
                <w:sz w:val="22"/>
              </w:rPr>
              <w:t>2024 год</w:t>
            </w:r>
          </w:p>
        </w:tc>
        <w:tc>
          <w:tcPr>
            <w:tcW w:w="338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center"/>
              <w:rPr>
                <w:rFonts w:ascii="PT Astra Serif" w:hAnsi="PT Astra Serif" w:cs="PT Astra Serif"/>
                <w:b/>
                <w:sz w:val="22"/>
                <w:szCs w:val="22"/>
              </w:rPr>
            </w:pPr>
            <w:r>
              <w:rPr>
                <w:rFonts w:ascii="PT Astra Serif" w:hAnsi="PT Astra Serif" w:cs="PT Astra Serif"/>
                <w:b/>
                <w:sz w:val="22"/>
              </w:rPr>
              <w:t>2025 год</w:t>
            </w:r>
          </w:p>
        </w:tc>
      </w:tr>
      <w:tr w:rsidR="00E87158" w:rsidTr="00E87158">
        <w:tc>
          <w:tcPr>
            <w:tcW w:w="10139" w:type="dxa"/>
            <w:gridSpan w:val="3"/>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center"/>
              <w:rPr>
                <w:rFonts w:ascii="PT Astra Serif" w:hAnsi="PT Astra Serif" w:cs="PT Astra Serif"/>
                <w:sz w:val="22"/>
                <w:szCs w:val="22"/>
              </w:rPr>
            </w:pPr>
            <w:r>
              <w:rPr>
                <w:rFonts w:ascii="PT Astra Serif" w:hAnsi="PT Astra Serif" w:cs="PT Astra Serif"/>
                <w:sz w:val="22"/>
                <w:szCs w:val="22"/>
              </w:rPr>
              <w:t>Оказанных услуг по дополнительным общеобразовательным программам</w:t>
            </w:r>
          </w:p>
        </w:tc>
      </w:tr>
      <w:tr w:rsidR="00663C7E">
        <w:tc>
          <w:tcPr>
            <w:tcW w:w="3398"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rPr>
                <w:rFonts w:ascii="PT Astra Serif" w:eastAsia="PT Astra Serif" w:hAnsi="PT Astra Serif" w:cs="PT Astra Serif"/>
                <w:sz w:val="22"/>
              </w:rPr>
            </w:pPr>
            <w:r>
              <w:rPr>
                <w:rFonts w:ascii="PT Astra Serif" w:eastAsia="PT Astra Serif" w:hAnsi="PT Astra Serif" w:cs="PT Astra Serif"/>
                <w:sz w:val="22"/>
              </w:rPr>
              <w:t xml:space="preserve">288 </w:t>
            </w:r>
          </w:p>
          <w:p w:rsidR="00663C7E" w:rsidRDefault="00E87158">
            <w:pPr>
              <w:tabs>
                <w:tab w:val="left" w:pos="720"/>
                <w:tab w:val="left" w:pos="851"/>
              </w:tabs>
              <w:jc w:val="center"/>
            </w:pPr>
            <w:r>
              <w:rPr>
                <w:rFonts w:ascii="PT Astra Serif" w:eastAsia="PT Astra Serif" w:hAnsi="PT Astra Serif" w:cs="PT Astra Serif"/>
                <w:sz w:val="22"/>
              </w:rPr>
              <w:t>обучались по договорам об оказании платных образовательных услуг – 275; обучались за счет бюджетных ассигнований – 182</w:t>
            </w:r>
          </w:p>
          <w:p w:rsidR="00663C7E" w:rsidRDefault="00663C7E">
            <w:pPr>
              <w:widowControl/>
              <w:tabs>
                <w:tab w:val="left" w:pos="851"/>
              </w:tabs>
              <w:autoSpaceDE/>
              <w:jc w:val="center"/>
              <w:rPr>
                <w:rFonts w:ascii="PT Astra Serif" w:hAnsi="PT Astra Serif" w:cs="PT Astra Serif"/>
                <w:b/>
                <w:sz w:val="22"/>
                <w:szCs w:val="22"/>
              </w:rPr>
            </w:pPr>
          </w:p>
        </w:tc>
        <w:tc>
          <w:tcPr>
            <w:tcW w:w="336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pPr>
            <w:r>
              <w:rPr>
                <w:rFonts w:ascii="PT Astra Serif" w:eastAsia="PT Astra Serif" w:hAnsi="PT Astra Serif" w:cs="PT Astra Serif"/>
                <w:sz w:val="22"/>
              </w:rPr>
              <w:t>499</w:t>
            </w:r>
          </w:p>
          <w:p w:rsidR="00663C7E" w:rsidRDefault="00E87158">
            <w:pPr>
              <w:tabs>
                <w:tab w:val="left" w:pos="720"/>
                <w:tab w:val="left" w:pos="851"/>
              </w:tabs>
              <w:jc w:val="center"/>
            </w:pPr>
            <w:r>
              <w:rPr>
                <w:rFonts w:ascii="PT Astra Serif" w:eastAsia="PT Astra Serif" w:hAnsi="PT Astra Serif" w:cs="PT Astra Serif"/>
                <w:sz w:val="22"/>
              </w:rPr>
              <w:t xml:space="preserve"> обучались по договорам об оказании платных образовательных услуг – 360; обучались за счет бюджетных ассигнований – 235; в рамках использования социального сертификата – 30.</w:t>
            </w:r>
          </w:p>
          <w:p w:rsidR="00663C7E" w:rsidRDefault="00663C7E">
            <w:pPr>
              <w:widowControl/>
              <w:tabs>
                <w:tab w:val="left" w:pos="851"/>
              </w:tabs>
              <w:autoSpaceDE/>
              <w:jc w:val="center"/>
              <w:rPr>
                <w:rFonts w:ascii="PT Astra Serif" w:hAnsi="PT Astra Serif" w:cs="PT Astra Serif"/>
                <w:b/>
                <w:sz w:val="22"/>
                <w:szCs w:val="22"/>
              </w:rPr>
            </w:pPr>
          </w:p>
        </w:tc>
        <w:tc>
          <w:tcPr>
            <w:tcW w:w="3380"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rPr>
                <w:rFonts w:ascii="PT Astra Serif" w:eastAsia="PT Astra Serif" w:hAnsi="PT Astra Serif" w:cs="PT Astra Serif"/>
                <w:sz w:val="22"/>
              </w:rPr>
            </w:pPr>
            <w:r>
              <w:rPr>
                <w:rFonts w:ascii="PT Astra Serif" w:eastAsia="PT Astra Serif" w:hAnsi="PT Astra Serif" w:cs="PT Astra Serif"/>
                <w:sz w:val="22"/>
              </w:rPr>
              <w:t>503</w:t>
            </w:r>
          </w:p>
          <w:p w:rsidR="00663C7E" w:rsidRDefault="00E87158">
            <w:pPr>
              <w:tabs>
                <w:tab w:val="left" w:pos="720"/>
                <w:tab w:val="left" w:pos="851"/>
              </w:tabs>
              <w:jc w:val="center"/>
              <w:rPr>
                <w:rFonts w:ascii="PT Astra Serif" w:eastAsia="PT Astra Serif" w:hAnsi="PT Astra Serif" w:cs="PT Astra Serif"/>
                <w:sz w:val="22"/>
              </w:rPr>
            </w:pPr>
            <w:r>
              <w:rPr>
                <w:rFonts w:ascii="PT Astra Serif" w:eastAsia="PT Astra Serif" w:hAnsi="PT Astra Serif" w:cs="PT Astra Serif"/>
                <w:sz w:val="22"/>
              </w:rPr>
              <w:t xml:space="preserve">  обучались по договорам об оказании платных образовательных услуг – 457; обучались за счет бюджетных ассигнований – 327;</w:t>
            </w:r>
          </w:p>
          <w:p w:rsidR="00663C7E" w:rsidRDefault="00E87158">
            <w:pPr>
              <w:tabs>
                <w:tab w:val="left" w:pos="720"/>
                <w:tab w:val="left" w:pos="851"/>
              </w:tabs>
              <w:jc w:val="center"/>
              <w:rPr>
                <w:rFonts w:ascii="PT Astra Serif" w:hAnsi="PT Astra Serif" w:cs="PT Astra Serif"/>
                <w:b/>
                <w:sz w:val="22"/>
                <w:szCs w:val="22"/>
              </w:rPr>
            </w:pPr>
            <w:r>
              <w:rPr>
                <w:rFonts w:ascii="PT Astra Serif" w:eastAsia="PT Astra Serif" w:hAnsi="PT Astra Serif" w:cs="PT Astra Serif"/>
                <w:sz w:val="22"/>
              </w:rPr>
              <w:t>в рамках использования социального сертификата – 30.</w:t>
            </w:r>
          </w:p>
        </w:tc>
      </w:tr>
      <w:tr w:rsidR="00E87158" w:rsidTr="00E87158">
        <w:trPr>
          <w:trHeight w:val="559"/>
        </w:trPr>
        <w:tc>
          <w:tcPr>
            <w:tcW w:w="10139" w:type="dxa"/>
            <w:gridSpan w:val="3"/>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center"/>
              <w:rPr>
                <w:rFonts w:ascii="PT Astra Serif" w:hAnsi="PT Astra Serif" w:cs="PT Astra Serif"/>
                <w:bCs/>
                <w:sz w:val="22"/>
                <w:szCs w:val="22"/>
              </w:rPr>
            </w:pPr>
            <w:r>
              <w:rPr>
                <w:rFonts w:ascii="PT Astra Serif" w:hAnsi="PT Astra Serif" w:cs="PT Astra Serif"/>
                <w:bCs/>
                <w:sz w:val="22"/>
                <w:szCs w:val="22"/>
              </w:rPr>
              <w:t xml:space="preserve">Оказанных услуг по дополнительным общеобразовательным программам </w:t>
            </w:r>
          </w:p>
          <w:p w:rsidR="00663C7E" w:rsidRDefault="00E87158">
            <w:pPr>
              <w:widowControl/>
              <w:tabs>
                <w:tab w:val="left" w:pos="851"/>
              </w:tabs>
              <w:autoSpaceDE/>
              <w:jc w:val="center"/>
              <w:rPr>
                <w:rFonts w:ascii="PT Astra Serif" w:hAnsi="PT Astra Serif" w:cs="PT Astra Serif"/>
                <w:b/>
                <w:sz w:val="22"/>
                <w:szCs w:val="22"/>
              </w:rPr>
            </w:pPr>
            <w:r>
              <w:rPr>
                <w:rFonts w:ascii="PT Astra Serif" w:hAnsi="PT Astra Serif" w:cs="PT Astra Serif"/>
                <w:bCs/>
                <w:sz w:val="22"/>
                <w:szCs w:val="22"/>
              </w:rPr>
              <w:t>естественнонаучной и технической направленности</w:t>
            </w:r>
          </w:p>
        </w:tc>
      </w:tr>
      <w:tr w:rsidR="00663C7E">
        <w:tc>
          <w:tcPr>
            <w:tcW w:w="3398"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pPr>
            <w:r>
              <w:rPr>
                <w:rFonts w:ascii="PT Astra Serif" w:eastAsia="PT Astra Serif" w:hAnsi="PT Astra Serif" w:cs="PT Astra Serif"/>
                <w:sz w:val="22"/>
              </w:rPr>
              <w:t>72</w:t>
            </w:r>
          </w:p>
          <w:p w:rsidR="00663C7E" w:rsidRDefault="00E87158">
            <w:pPr>
              <w:tabs>
                <w:tab w:val="left" w:pos="720"/>
                <w:tab w:val="left" w:pos="851"/>
              </w:tabs>
              <w:jc w:val="center"/>
            </w:pPr>
            <w:r>
              <w:rPr>
                <w:rFonts w:ascii="PT Astra Serif" w:eastAsia="PT Astra Serif" w:hAnsi="PT Astra Serif" w:cs="PT Astra Serif"/>
                <w:sz w:val="22"/>
              </w:rPr>
              <w:t xml:space="preserve"> обучались по договорам об</w:t>
            </w:r>
          </w:p>
          <w:p w:rsidR="00663C7E" w:rsidRDefault="00E87158">
            <w:pPr>
              <w:tabs>
                <w:tab w:val="left" w:pos="720"/>
                <w:tab w:val="left" w:pos="851"/>
              </w:tabs>
              <w:jc w:val="center"/>
            </w:pPr>
            <w:r>
              <w:rPr>
                <w:rFonts w:ascii="PT Astra Serif" w:eastAsia="PT Astra Serif" w:hAnsi="PT Astra Serif" w:cs="PT Astra Serif"/>
                <w:sz w:val="22"/>
              </w:rPr>
              <w:t>оказании платных</w:t>
            </w:r>
          </w:p>
          <w:p w:rsidR="00663C7E" w:rsidRDefault="00E87158">
            <w:pPr>
              <w:tabs>
                <w:tab w:val="left" w:pos="720"/>
                <w:tab w:val="left" w:pos="851"/>
              </w:tabs>
              <w:jc w:val="center"/>
            </w:pPr>
            <w:r>
              <w:rPr>
                <w:rFonts w:ascii="PT Astra Serif" w:eastAsia="PT Astra Serif" w:hAnsi="PT Astra Serif" w:cs="PT Astra Serif"/>
                <w:sz w:val="22"/>
              </w:rPr>
              <w:t>образовательных услуг – 72</w:t>
            </w:r>
          </w:p>
          <w:p w:rsidR="00663C7E" w:rsidRDefault="00663C7E">
            <w:pPr>
              <w:widowControl/>
              <w:tabs>
                <w:tab w:val="left" w:pos="851"/>
              </w:tabs>
              <w:autoSpaceDE/>
              <w:jc w:val="center"/>
              <w:rPr>
                <w:rFonts w:ascii="PT Astra Serif" w:hAnsi="PT Astra Serif" w:cs="PT Astra Serif"/>
                <w:bCs/>
                <w:sz w:val="22"/>
                <w:szCs w:val="22"/>
              </w:rPr>
            </w:pPr>
          </w:p>
        </w:tc>
        <w:tc>
          <w:tcPr>
            <w:tcW w:w="336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851"/>
              </w:tabs>
              <w:jc w:val="center"/>
            </w:pPr>
            <w:r>
              <w:rPr>
                <w:rFonts w:ascii="PT Astra Serif" w:eastAsia="PT Astra Serif" w:hAnsi="PT Astra Serif" w:cs="PT Astra Serif"/>
                <w:sz w:val="22"/>
              </w:rPr>
              <w:t>206</w:t>
            </w:r>
          </w:p>
          <w:p w:rsidR="00663C7E" w:rsidRDefault="00E87158">
            <w:pPr>
              <w:tabs>
                <w:tab w:val="left" w:pos="720"/>
                <w:tab w:val="left" w:pos="851"/>
              </w:tabs>
              <w:jc w:val="center"/>
            </w:pPr>
            <w:r>
              <w:rPr>
                <w:rFonts w:ascii="PT Astra Serif" w:eastAsia="PT Astra Serif" w:hAnsi="PT Astra Serif" w:cs="PT Astra Serif"/>
                <w:sz w:val="22"/>
              </w:rPr>
              <w:t>обучались по договорам об</w:t>
            </w:r>
          </w:p>
          <w:p w:rsidR="00663C7E" w:rsidRDefault="00E87158">
            <w:pPr>
              <w:tabs>
                <w:tab w:val="left" w:pos="720"/>
                <w:tab w:val="left" w:pos="851"/>
              </w:tabs>
              <w:jc w:val="center"/>
            </w:pPr>
            <w:r>
              <w:rPr>
                <w:rFonts w:ascii="PT Astra Serif" w:eastAsia="PT Astra Serif" w:hAnsi="PT Astra Serif" w:cs="PT Astra Serif"/>
                <w:sz w:val="22"/>
              </w:rPr>
              <w:t>оказании платных</w:t>
            </w:r>
          </w:p>
          <w:p w:rsidR="00663C7E" w:rsidRDefault="00E87158">
            <w:pPr>
              <w:tabs>
                <w:tab w:val="left" w:pos="720"/>
                <w:tab w:val="left" w:pos="851"/>
              </w:tabs>
              <w:jc w:val="center"/>
            </w:pPr>
            <w:r>
              <w:rPr>
                <w:rFonts w:ascii="PT Astra Serif" w:eastAsia="PT Astra Serif" w:hAnsi="PT Astra Serif" w:cs="PT Astra Serif"/>
                <w:sz w:val="22"/>
              </w:rPr>
              <w:t>образовательных услуг – 100</w:t>
            </w:r>
          </w:p>
          <w:p w:rsidR="00663C7E" w:rsidRDefault="00E87158">
            <w:pPr>
              <w:tabs>
                <w:tab w:val="left" w:pos="720"/>
                <w:tab w:val="left" w:pos="851"/>
              </w:tabs>
              <w:jc w:val="center"/>
            </w:pPr>
            <w:r>
              <w:rPr>
                <w:rFonts w:ascii="PT Astra Serif" w:eastAsia="PT Astra Serif" w:hAnsi="PT Astra Serif" w:cs="PT Astra Serif"/>
                <w:sz w:val="22"/>
              </w:rPr>
              <w:t>в рамках использования социального сертификата – 10.</w:t>
            </w:r>
          </w:p>
          <w:p w:rsidR="00663C7E" w:rsidRDefault="00663C7E">
            <w:pPr>
              <w:widowControl/>
              <w:tabs>
                <w:tab w:val="left" w:pos="851"/>
              </w:tabs>
              <w:autoSpaceDE/>
              <w:jc w:val="center"/>
              <w:rPr>
                <w:rFonts w:ascii="PT Astra Serif" w:hAnsi="PT Astra Serif" w:cs="PT Astra Serif"/>
                <w:bCs/>
                <w:sz w:val="22"/>
                <w:szCs w:val="22"/>
              </w:rPr>
            </w:pPr>
          </w:p>
        </w:tc>
        <w:tc>
          <w:tcPr>
            <w:tcW w:w="338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jc w:val="center"/>
              <w:rPr>
                <w:rFonts w:ascii="PT Astra Serif" w:hAnsi="PT Astra Serif" w:cs="PT Astra Serif"/>
                <w:sz w:val="22"/>
              </w:rPr>
            </w:pPr>
            <w:r>
              <w:rPr>
                <w:rFonts w:ascii="PT Astra Serif" w:hAnsi="PT Astra Serif" w:cs="PT Astra Serif"/>
                <w:sz w:val="22"/>
              </w:rPr>
              <w:t>297</w:t>
            </w:r>
          </w:p>
          <w:p w:rsidR="00663C7E" w:rsidRDefault="00E87158">
            <w:pPr>
              <w:tabs>
                <w:tab w:val="left" w:pos="720"/>
                <w:tab w:val="left" w:pos="851"/>
              </w:tabs>
              <w:jc w:val="center"/>
            </w:pPr>
            <w:r>
              <w:rPr>
                <w:rFonts w:ascii="PT Astra Serif" w:eastAsia="PT Astra Serif" w:hAnsi="PT Astra Serif" w:cs="PT Astra Serif"/>
                <w:sz w:val="22"/>
              </w:rPr>
              <w:t xml:space="preserve"> обучались по договорам об</w:t>
            </w:r>
          </w:p>
          <w:p w:rsidR="00663C7E" w:rsidRDefault="00E87158">
            <w:pPr>
              <w:tabs>
                <w:tab w:val="left" w:pos="720"/>
                <w:tab w:val="left" w:pos="851"/>
              </w:tabs>
              <w:jc w:val="center"/>
            </w:pPr>
            <w:r>
              <w:rPr>
                <w:rFonts w:ascii="PT Astra Serif" w:eastAsia="PT Astra Serif" w:hAnsi="PT Astra Serif" w:cs="PT Astra Serif"/>
                <w:sz w:val="22"/>
              </w:rPr>
              <w:t>оказании платных</w:t>
            </w:r>
          </w:p>
          <w:p w:rsidR="00663C7E" w:rsidRDefault="00E87158">
            <w:pPr>
              <w:tabs>
                <w:tab w:val="left" w:pos="720"/>
                <w:tab w:val="left" w:pos="851"/>
              </w:tabs>
              <w:jc w:val="center"/>
              <w:rPr>
                <w:rFonts w:ascii="PT Astra Serif" w:eastAsia="PT Astra Serif" w:hAnsi="PT Astra Serif" w:cs="PT Astra Serif"/>
                <w:sz w:val="22"/>
              </w:rPr>
            </w:pPr>
            <w:r>
              <w:rPr>
                <w:rFonts w:ascii="PT Astra Serif" w:eastAsia="PT Astra Serif" w:hAnsi="PT Astra Serif" w:cs="PT Astra Serif"/>
                <w:sz w:val="22"/>
              </w:rPr>
              <w:t>образовательных услуг – 116</w:t>
            </w:r>
          </w:p>
          <w:p w:rsidR="00663C7E" w:rsidRDefault="00E87158">
            <w:pPr>
              <w:tabs>
                <w:tab w:val="left" w:pos="720"/>
                <w:tab w:val="left" w:pos="851"/>
              </w:tabs>
              <w:jc w:val="center"/>
              <w:rPr>
                <w:rFonts w:ascii="PT Astra Serif" w:eastAsia="PT Astra Serif" w:hAnsi="PT Astra Serif" w:cs="PT Astra Serif"/>
                <w:sz w:val="22"/>
              </w:rPr>
            </w:pPr>
            <w:r>
              <w:rPr>
                <w:rFonts w:ascii="PT Astra Serif" w:eastAsia="PT Astra Serif" w:hAnsi="PT Astra Serif" w:cs="PT Astra Serif"/>
                <w:sz w:val="22"/>
              </w:rPr>
              <w:t>обучались за счет бюджетных ассигнований – 195;</w:t>
            </w:r>
          </w:p>
        </w:tc>
      </w:tr>
    </w:tbl>
    <w:p w:rsidR="00663C7E" w:rsidRDefault="00663C7E">
      <w:pPr>
        <w:widowControl/>
        <w:tabs>
          <w:tab w:val="left" w:pos="851"/>
        </w:tabs>
        <w:autoSpaceDE/>
        <w:spacing w:line="276" w:lineRule="auto"/>
        <w:ind w:firstLine="709"/>
        <w:rPr>
          <w:rFonts w:ascii="PT Astra Serif" w:hAnsi="PT Astra Serif" w:cs="PT Astra Serif"/>
          <w:b/>
          <w:sz w:val="24"/>
          <w:szCs w:val="24"/>
        </w:rPr>
      </w:pPr>
    </w:p>
    <w:p w:rsidR="00663C7E" w:rsidRDefault="00E87158">
      <w:pPr>
        <w:widowControl/>
        <w:tabs>
          <w:tab w:val="left" w:pos="851"/>
        </w:tabs>
        <w:autoSpaceDE/>
        <w:spacing w:line="276" w:lineRule="auto"/>
        <w:ind w:firstLine="709"/>
        <w:rPr>
          <w:rFonts w:ascii="PT Astra Serif" w:hAnsi="PT Astra Serif" w:cs="PT Astra Serif"/>
          <w:b/>
          <w:sz w:val="24"/>
          <w:szCs w:val="24"/>
        </w:rPr>
      </w:pPr>
      <w:r>
        <w:rPr>
          <w:rFonts w:ascii="PT Astra Serif" w:hAnsi="PT Astra Serif" w:cs="PT Astra Serif"/>
          <w:b/>
          <w:sz w:val="24"/>
          <w:szCs w:val="24"/>
        </w:rPr>
        <w:t>3.4.1 Реализация платных дополнительных образовательных услуг.</w:t>
      </w:r>
    </w:p>
    <w:p w:rsidR="00663C7E" w:rsidRDefault="00E87158">
      <w:pPr>
        <w:widowControl/>
        <w:autoSpaceDE/>
        <w:spacing w:line="276" w:lineRule="auto"/>
        <w:ind w:firstLine="709"/>
        <w:jc w:val="both"/>
      </w:pPr>
      <w:r>
        <w:rPr>
          <w:rFonts w:ascii="PT Astra Serif" w:hAnsi="PT Astra Serif" w:cs="PT Astra Serif"/>
          <w:sz w:val="24"/>
          <w:szCs w:val="24"/>
        </w:rPr>
        <w:t xml:space="preserve">Основная задача внебюджетной деятельности– реализация потребностей детского сада, на которые не выделяются средства из бюджета. Дополнительными источниками финансирования Учреждения являются средства, полученные в результате: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добровольных пожертвований физических и (или) юридических лиц;</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 </w:t>
      </w:r>
      <w:r>
        <w:rPr>
          <w:rFonts w:ascii="PT Astra Serif" w:hAnsi="PT Astra Serif" w:cs="PT Astra Serif"/>
          <w:sz w:val="24"/>
          <w:szCs w:val="24"/>
        </w:rPr>
        <w:t xml:space="preserve">- целевых взносов физических и (или) юридических лиц;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осуществление деятельности по оказанию платных услуг. </w:t>
      </w:r>
    </w:p>
    <w:p w:rsidR="00663C7E" w:rsidRDefault="00E87158">
      <w:pPr>
        <w:widowControl/>
        <w:autoSpaceDE/>
        <w:spacing w:line="276" w:lineRule="auto"/>
        <w:ind w:firstLine="709"/>
        <w:jc w:val="both"/>
      </w:pPr>
      <w:r>
        <w:rPr>
          <w:rFonts w:ascii="PT Astra Serif" w:hAnsi="PT Astra Serif" w:cs="PT Astra Serif"/>
          <w:sz w:val="24"/>
          <w:szCs w:val="24"/>
        </w:rPr>
        <w:t xml:space="preserve">Основным направлением внебюджетной деятельности в Учреждении является оказание платных услуг, в том числе направленных на реализацию программ дополнительного образования. Одна из задач оказания платных услуг в детском саду – это расширение возможностей привлечения денежных средств. </w:t>
      </w:r>
    </w:p>
    <w:p w:rsidR="00663C7E" w:rsidRDefault="00E87158">
      <w:pPr>
        <w:widowControl/>
        <w:autoSpaceDE/>
        <w:spacing w:line="276" w:lineRule="auto"/>
        <w:ind w:firstLine="709"/>
        <w:jc w:val="both"/>
      </w:pPr>
      <w:r>
        <w:rPr>
          <w:rFonts w:ascii="PT Astra Serif" w:hAnsi="PT Astra Serif" w:cs="PT Astra Serif"/>
          <w:sz w:val="24"/>
          <w:szCs w:val="24"/>
        </w:rPr>
        <w:t xml:space="preserve">Данная деятельность регламентируется действующим законодательными и нормативными документами. </w:t>
      </w:r>
    </w:p>
    <w:p w:rsidR="00663C7E" w:rsidRDefault="00E87158">
      <w:pPr>
        <w:widowControl/>
        <w:autoSpaceDE/>
        <w:spacing w:line="276" w:lineRule="auto"/>
        <w:ind w:firstLine="709"/>
        <w:jc w:val="both"/>
        <w:rPr>
          <w:rFonts w:ascii="PT Astra Serif" w:hAnsi="PT Astra Serif" w:cs="PT Astra Serif"/>
          <w:sz w:val="24"/>
        </w:rPr>
      </w:pPr>
      <w:r>
        <w:rPr>
          <w:rFonts w:ascii="PT Astra Serif" w:hAnsi="PT Astra Serif" w:cs="PT Astra Serif"/>
          <w:sz w:val="24"/>
          <w:szCs w:val="24"/>
        </w:rPr>
        <w:t xml:space="preserve">1.Стоимость услуг, предоставляемых в ДОУ на платной основе, регламентируется: </w:t>
      </w:r>
    </w:p>
    <w:p w:rsidR="00663C7E" w:rsidRDefault="00E87158">
      <w:pPr>
        <w:spacing w:line="276" w:lineRule="auto"/>
        <w:ind w:firstLine="709"/>
        <w:jc w:val="both"/>
        <w:rPr>
          <w:rFonts w:ascii="PT Astra Serif" w:eastAsia="PT Astra Serif" w:hAnsi="PT Astra Serif" w:cs="PT Astra Serif"/>
          <w:sz w:val="24"/>
        </w:rPr>
      </w:pPr>
      <w:r>
        <w:rPr>
          <w:rFonts w:ascii="PT Astra Serif" w:hAnsi="PT Astra Serif" w:cs="PT Astra Serif"/>
          <w:sz w:val="24"/>
          <w:szCs w:val="24"/>
        </w:rPr>
        <w:t xml:space="preserve">Постановлением администрации г. Югорска </w:t>
      </w:r>
      <w:r>
        <w:rPr>
          <w:rFonts w:ascii="PT Astra Serif" w:eastAsia="PT Astra Serif" w:hAnsi="PT Astra Serif" w:cs="PT Astra Serif"/>
          <w:sz w:val="24"/>
        </w:rPr>
        <w:t xml:space="preserve">№ 2167-13-п от 01.11.2025.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Порядок оказания платных услуг осуществляется в соответствии с Положением об организации и осуществлении образовательной деятельности по дополнительным общеразвивающим программам и иной приносящей доход деятельности (утв. приказом №413 </w:t>
      </w:r>
      <w:r>
        <w:rPr>
          <w:rFonts w:ascii="PT Astra Serif" w:eastAsia="Calibri" w:hAnsi="PT Astra Serif" w:cs="PT Astra Serif"/>
          <w:spacing w:val="-5"/>
          <w:sz w:val="24"/>
          <w:szCs w:val="24"/>
        </w:rPr>
        <w:t>от</w:t>
      </w:r>
      <w:r>
        <w:rPr>
          <w:rFonts w:ascii="PT Astra Serif" w:eastAsia="Calibri" w:hAnsi="PT Astra Serif" w:cs="PT Astra Serif"/>
          <w:spacing w:val="-5"/>
          <w:sz w:val="24"/>
          <w:szCs w:val="24"/>
          <w:u w:val="single"/>
        </w:rPr>
        <w:t xml:space="preserve"> 11.06.2024</w:t>
      </w:r>
      <w:r>
        <w:rPr>
          <w:rFonts w:ascii="PT Astra Serif" w:hAnsi="PT Astra Serif" w:cs="PT Astra Serif"/>
          <w:sz w:val="24"/>
          <w:szCs w:val="24"/>
        </w:rPr>
        <w:t xml:space="preserve">). </w:t>
      </w:r>
    </w:p>
    <w:p w:rsidR="00663C7E" w:rsidRDefault="00E87158">
      <w:pPr>
        <w:widowControl/>
        <w:autoSpaceDE/>
        <w:spacing w:line="276" w:lineRule="auto"/>
        <w:ind w:firstLine="709"/>
        <w:jc w:val="both"/>
      </w:pPr>
      <w:r>
        <w:rPr>
          <w:rFonts w:ascii="PT Astra Serif" w:hAnsi="PT Astra Serif" w:cs="PT Astra Serif"/>
          <w:sz w:val="24"/>
          <w:szCs w:val="24"/>
        </w:rPr>
        <w:t xml:space="preserve">Направления дополнительных образовательных и иных услуг, оказываемых учреждением, определяются в соответствии с запросами родителей (законных представителей) воспитанников, с учетом образовательного потенциала социума, исходя из реальных возможностей ДОУ. </w:t>
      </w:r>
    </w:p>
    <w:p w:rsidR="00663C7E" w:rsidRDefault="00E87158">
      <w:pPr>
        <w:widowControl/>
        <w:autoSpaceDE/>
        <w:spacing w:line="276" w:lineRule="auto"/>
        <w:ind w:firstLine="709"/>
        <w:jc w:val="both"/>
      </w:pPr>
      <w:r>
        <w:rPr>
          <w:rFonts w:ascii="PT Astra Serif" w:hAnsi="PT Astra Serif" w:cs="PT Astra Serif"/>
          <w:sz w:val="24"/>
          <w:szCs w:val="24"/>
        </w:rPr>
        <w:lastRenderedPageBreak/>
        <w:t xml:space="preserve">Чтобы выявить заказы семьи, старшие воспитатели совместно с педагогами детского сада ежегодно проводит опрос родителей в форме беседы и анкетирования. </w:t>
      </w:r>
    </w:p>
    <w:p w:rsidR="00663C7E" w:rsidRDefault="00E87158">
      <w:pPr>
        <w:widowControl/>
        <w:autoSpaceDE/>
        <w:spacing w:line="276" w:lineRule="auto"/>
        <w:ind w:firstLine="709"/>
        <w:jc w:val="both"/>
      </w:pPr>
      <w:r>
        <w:rPr>
          <w:rFonts w:ascii="PT Astra Serif" w:hAnsi="PT Astra Serif" w:cs="PT Astra Serif"/>
          <w:sz w:val="24"/>
          <w:szCs w:val="24"/>
        </w:rPr>
        <w:t xml:space="preserve">Практика показывает, что родители традиционно хотят, чтобы дети занимались рисованием (80% из числа опрошенных родителей), занимались плаванием (в среднем 80% из числа опрошенных родителей) и получали логопедическую помощь (в среднем 64% из числа опрошенных родителей). Поэтому немало усилий приходится прилагать к убеждению родителей в необходимости разнообразия кружков и включения дополнительных образовательных услуг различных направленностей. А для этого дошкольное учреждение организует рекламу своего дополнительного образования. </w:t>
      </w:r>
    </w:p>
    <w:p w:rsidR="00663C7E" w:rsidRDefault="00E87158">
      <w:pPr>
        <w:widowControl/>
        <w:autoSpaceDE/>
        <w:spacing w:line="276" w:lineRule="auto"/>
        <w:ind w:firstLine="709"/>
        <w:jc w:val="both"/>
      </w:pPr>
      <w:r>
        <w:rPr>
          <w:rFonts w:ascii="PT Astra Serif" w:hAnsi="PT Astra Serif" w:cs="PT Astra Serif"/>
          <w:sz w:val="24"/>
          <w:szCs w:val="24"/>
        </w:rPr>
        <w:t>Платные дополнительные образовательные услуги оказываются в Учреждении на договорной основе: договор с заказчиком услуги в лице родителей (законных представителей) и исполнителем услуги в лице заведующего учреждения.</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Спектр дополнительных образовательных услуг разнообразен и ведется по нескольким направлениям.</w:t>
      </w:r>
    </w:p>
    <w:p w:rsidR="00663C7E" w:rsidRDefault="00663C7E">
      <w:pPr>
        <w:widowControl/>
        <w:tabs>
          <w:tab w:val="left" w:pos="284"/>
        </w:tabs>
        <w:autoSpaceDE/>
        <w:spacing w:line="276" w:lineRule="auto"/>
        <w:rPr>
          <w:rFonts w:ascii="PT Astra Serif" w:hAnsi="PT Astra Serif" w:cs="PT Astra Serif"/>
          <w:b/>
          <w:sz w:val="16"/>
          <w:szCs w:val="16"/>
        </w:rPr>
      </w:pPr>
    </w:p>
    <w:p w:rsidR="00663C7E" w:rsidRDefault="00E87158">
      <w:pPr>
        <w:widowControl/>
        <w:tabs>
          <w:tab w:val="left" w:pos="284"/>
        </w:tabs>
        <w:autoSpaceDE/>
        <w:ind w:firstLine="709"/>
        <w:jc w:val="center"/>
      </w:pPr>
      <w:r>
        <w:rPr>
          <w:rFonts w:ascii="PT Astra Serif" w:hAnsi="PT Astra Serif" w:cs="PT Astra Serif"/>
          <w:b/>
          <w:sz w:val="24"/>
          <w:szCs w:val="24"/>
        </w:rPr>
        <w:t xml:space="preserve">Сравнительный анализ реализации платных услуг в ДОУ </w:t>
      </w:r>
    </w:p>
    <w:p w:rsidR="00663C7E" w:rsidRDefault="00E87158">
      <w:pPr>
        <w:widowControl/>
        <w:tabs>
          <w:tab w:val="left" w:pos="284"/>
        </w:tabs>
        <w:autoSpaceDE/>
        <w:ind w:firstLine="709"/>
        <w:jc w:val="center"/>
        <w:rPr>
          <w:rFonts w:ascii="PT Astra Serif" w:hAnsi="PT Astra Serif" w:cs="PT Astra Serif"/>
          <w:b/>
          <w:sz w:val="24"/>
          <w:szCs w:val="24"/>
        </w:rPr>
      </w:pPr>
      <w:r>
        <w:rPr>
          <w:rFonts w:ascii="PT Astra Serif" w:hAnsi="PT Astra Serif" w:cs="PT Astra Serif"/>
          <w:b/>
          <w:sz w:val="24"/>
          <w:szCs w:val="24"/>
        </w:rPr>
        <w:t>за периоды 2023, 2024, 2025 годы:</w:t>
      </w:r>
    </w:p>
    <w:p w:rsidR="00663C7E" w:rsidRDefault="00E87158">
      <w:pPr>
        <w:widowControl/>
        <w:numPr>
          <w:ilvl w:val="0"/>
          <w:numId w:val="2"/>
        </w:numPr>
        <w:tabs>
          <w:tab w:val="left" w:pos="284"/>
        </w:tabs>
        <w:autoSpaceDE/>
        <w:spacing w:line="276" w:lineRule="auto"/>
        <w:ind w:left="0" w:firstLine="709"/>
        <w:jc w:val="both"/>
        <w:rPr>
          <w:rFonts w:ascii="PT Astra Serif" w:hAnsi="PT Astra Serif" w:cs="PT Astra Serif"/>
          <w:sz w:val="24"/>
          <w:szCs w:val="24"/>
        </w:rPr>
      </w:pPr>
      <w:r>
        <w:rPr>
          <w:rFonts w:ascii="PT Astra Serif" w:hAnsi="PT Astra Serif" w:cs="PT Astra Serif"/>
          <w:i/>
          <w:sz w:val="24"/>
          <w:szCs w:val="24"/>
        </w:rPr>
        <w:t>Количество</w:t>
      </w:r>
      <w:r>
        <w:rPr>
          <w:rFonts w:ascii="PT Astra Serif" w:hAnsi="PT Astra Serif" w:cs="PT Astra Serif"/>
          <w:i/>
          <w:spacing w:val="1"/>
          <w:sz w:val="24"/>
          <w:szCs w:val="24"/>
        </w:rPr>
        <w:t xml:space="preserve"> </w:t>
      </w:r>
      <w:r>
        <w:rPr>
          <w:rFonts w:ascii="PT Astra Serif" w:hAnsi="PT Astra Serif" w:cs="PT Astra Serif"/>
          <w:i/>
          <w:sz w:val="24"/>
          <w:szCs w:val="24"/>
        </w:rPr>
        <w:t>программ</w:t>
      </w:r>
      <w:r>
        <w:rPr>
          <w:rFonts w:ascii="PT Astra Serif" w:hAnsi="PT Astra Serif" w:cs="PT Astra Serif"/>
          <w:i/>
          <w:spacing w:val="1"/>
          <w:sz w:val="24"/>
          <w:szCs w:val="24"/>
        </w:rPr>
        <w:t xml:space="preserve"> </w:t>
      </w:r>
      <w:r>
        <w:rPr>
          <w:rFonts w:ascii="PT Astra Serif" w:hAnsi="PT Astra Serif" w:cs="PT Astra Serif"/>
          <w:i/>
          <w:sz w:val="24"/>
          <w:szCs w:val="24"/>
        </w:rPr>
        <w:t>дополнительного</w:t>
      </w:r>
      <w:r>
        <w:rPr>
          <w:rFonts w:ascii="PT Astra Serif" w:hAnsi="PT Astra Serif" w:cs="PT Astra Serif"/>
          <w:i/>
          <w:spacing w:val="1"/>
          <w:sz w:val="24"/>
          <w:szCs w:val="24"/>
        </w:rPr>
        <w:t xml:space="preserve"> </w:t>
      </w:r>
      <w:r>
        <w:rPr>
          <w:rFonts w:ascii="PT Astra Serif" w:hAnsi="PT Astra Serif" w:cs="PT Astra Serif"/>
          <w:i/>
          <w:sz w:val="24"/>
          <w:szCs w:val="24"/>
        </w:rPr>
        <w:t>образования,</w:t>
      </w:r>
      <w:r>
        <w:rPr>
          <w:rFonts w:ascii="PT Astra Serif" w:hAnsi="PT Astra Serif" w:cs="PT Astra Serif"/>
          <w:i/>
          <w:spacing w:val="1"/>
          <w:sz w:val="24"/>
          <w:szCs w:val="24"/>
        </w:rPr>
        <w:t xml:space="preserve"> </w:t>
      </w:r>
      <w:r>
        <w:rPr>
          <w:rFonts w:ascii="PT Astra Serif" w:hAnsi="PT Astra Serif" w:cs="PT Astra Serif"/>
          <w:i/>
          <w:sz w:val="24"/>
          <w:szCs w:val="24"/>
        </w:rPr>
        <w:t>реализованных</w:t>
      </w:r>
      <w:r>
        <w:rPr>
          <w:rFonts w:ascii="PT Astra Serif" w:hAnsi="PT Astra Serif" w:cs="PT Astra Serif"/>
          <w:i/>
          <w:spacing w:val="1"/>
          <w:sz w:val="24"/>
          <w:szCs w:val="24"/>
        </w:rPr>
        <w:t xml:space="preserve"> </w:t>
      </w:r>
      <w:r>
        <w:rPr>
          <w:rFonts w:ascii="PT Astra Serif" w:hAnsi="PT Astra Serif" w:cs="PT Astra Serif"/>
          <w:i/>
          <w:sz w:val="24"/>
          <w:szCs w:val="24"/>
        </w:rPr>
        <w:t>в</w:t>
      </w:r>
      <w:r>
        <w:rPr>
          <w:rFonts w:ascii="PT Astra Serif" w:hAnsi="PT Astra Serif" w:cs="PT Astra Serif"/>
          <w:i/>
          <w:spacing w:val="1"/>
          <w:sz w:val="24"/>
          <w:szCs w:val="24"/>
        </w:rPr>
        <w:t xml:space="preserve"> </w:t>
      </w:r>
      <w:r>
        <w:rPr>
          <w:rFonts w:ascii="PT Astra Serif" w:hAnsi="PT Astra Serif" w:cs="PT Astra Serif"/>
          <w:i/>
          <w:sz w:val="24"/>
          <w:szCs w:val="24"/>
        </w:rPr>
        <w:t>рамках</w:t>
      </w:r>
      <w:r>
        <w:rPr>
          <w:rFonts w:ascii="PT Astra Serif" w:hAnsi="PT Astra Serif" w:cs="PT Astra Serif"/>
          <w:i/>
          <w:spacing w:val="-2"/>
          <w:sz w:val="24"/>
          <w:szCs w:val="24"/>
        </w:rPr>
        <w:t xml:space="preserve"> </w:t>
      </w:r>
      <w:r>
        <w:rPr>
          <w:rFonts w:ascii="PT Astra Serif" w:hAnsi="PT Astra Serif" w:cs="PT Astra Serif"/>
          <w:i/>
          <w:sz w:val="24"/>
          <w:szCs w:val="24"/>
        </w:rPr>
        <w:t>платных</w:t>
      </w:r>
      <w:r>
        <w:rPr>
          <w:rFonts w:ascii="PT Astra Serif" w:hAnsi="PT Astra Serif" w:cs="PT Astra Serif"/>
          <w:i/>
          <w:spacing w:val="-1"/>
          <w:sz w:val="24"/>
          <w:szCs w:val="24"/>
        </w:rPr>
        <w:t xml:space="preserve"> </w:t>
      </w:r>
      <w:r>
        <w:rPr>
          <w:rFonts w:ascii="PT Astra Serif" w:hAnsi="PT Astra Serif" w:cs="PT Astra Serif"/>
          <w:i/>
          <w:sz w:val="24"/>
          <w:szCs w:val="24"/>
        </w:rPr>
        <w:t>услуг:</w:t>
      </w:r>
      <w:r>
        <w:rPr>
          <w:rFonts w:ascii="PT Astra Serif" w:hAnsi="PT Astra Serif" w:cs="PT Astra Serif"/>
          <w:sz w:val="24"/>
          <w:szCs w:val="24"/>
        </w:rPr>
        <w:t xml:space="preserve"> 2023 год – 11 программ, 2024 год – 12 программ, 2025 год - </w:t>
      </w:r>
    </w:p>
    <w:p w:rsidR="00663C7E" w:rsidRDefault="00E87158">
      <w:pPr>
        <w:widowControl/>
        <w:numPr>
          <w:ilvl w:val="0"/>
          <w:numId w:val="2"/>
        </w:numPr>
        <w:tabs>
          <w:tab w:val="left" w:pos="284"/>
        </w:tabs>
        <w:autoSpaceDE/>
        <w:spacing w:line="276" w:lineRule="auto"/>
        <w:ind w:left="0" w:firstLine="709"/>
        <w:jc w:val="both"/>
        <w:rPr>
          <w:rFonts w:ascii="PT Astra Serif" w:hAnsi="PT Astra Serif" w:cs="PT Astra Serif"/>
          <w:i/>
          <w:sz w:val="24"/>
          <w:szCs w:val="24"/>
        </w:rPr>
      </w:pPr>
      <w:r>
        <w:t>Число оказанных услуг:</w:t>
      </w:r>
    </w:p>
    <w:tbl>
      <w:tblPr>
        <w:tblW w:w="0" w:type="auto"/>
        <w:tblLayout w:type="fixed"/>
        <w:tblLook w:val="04A0" w:firstRow="1" w:lastRow="0" w:firstColumn="1" w:lastColumn="0" w:noHBand="0" w:noVBand="1"/>
      </w:tblPr>
      <w:tblGrid>
        <w:gridCol w:w="534"/>
        <w:gridCol w:w="3478"/>
        <w:gridCol w:w="812"/>
        <w:gridCol w:w="1065"/>
        <w:gridCol w:w="1061"/>
        <w:gridCol w:w="1064"/>
        <w:gridCol w:w="1069"/>
        <w:gridCol w:w="1305"/>
      </w:tblGrid>
      <w:tr w:rsidR="00E87158" w:rsidTr="00E87158">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autoSpaceDE/>
              <w:rPr>
                <w:rFonts w:ascii="PT Astra Serif" w:hAnsi="PT Astra Serif" w:cs="PT Astra Serif"/>
                <w:b/>
                <w:sz w:val="22"/>
                <w:szCs w:val="22"/>
              </w:rPr>
            </w:pPr>
            <w:bookmarkStart w:id="1" w:name="_Hlk74049708"/>
            <w:bookmarkEnd w:id="1"/>
            <w:r>
              <w:rPr>
                <w:rFonts w:ascii="PT Astra Serif" w:hAnsi="PT Astra Serif" w:cs="PT Astra Serif"/>
                <w:b/>
                <w:sz w:val="22"/>
                <w:szCs w:val="22"/>
              </w:rPr>
              <w:t>№</w:t>
            </w:r>
          </w:p>
        </w:tc>
        <w:tc>
          <w:tcPr>
            <w:tcW w:w="3478" w:type="dxa"/>
            <w:vMerge w:val="restart"/>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autoSpaceDE/>
              <w:ind w:firstLine="567"/>
              <w:jc w:val="center"/>
              <w:rPr>
                <w:rFonts w:ascii="PT Astra Serif" w:hAnsi="PT Astra Serif" w:cs="PT Astra Serif"/>
                <w:b/>
                <w:sz w:val="22"/>
                <w:szCs w:val="22"/>
              </w:rPr>
            </w:pPr>
            <w:r>
              <w:rPr>
                <w:rFonts w:ascii="PT Astra Serif" w:hAnsi="PT Astra Serif" w:cs="PT Astra Serif"/>
                <w:b/>
                <w:sz w:val="22"/>
                <w:szCs w:val="22"/>
              </w:rPr>
              <w:t>Наименование услуги</w:t>
            </w:r>
          </w:p>
        </w:tc>
        <w:tc>
          <w:tcPr>
            <w:tcW w:w="1877"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2023 год</w:t>
            </w:r>
          </w:p>
        </w:tc>
        <w:tc>
          <w:tcPr>
            <w:tcW w:w="2125"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2024</w:t>
            </w:r>
          </w:p>
        </w:tc>
        <w:tc>
          <w:tcPr>
            <w:tcW w:w="2374"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b/>
                <w:sz w:val="22"/>
                <w:szCs w:val="22"/>
              </w:rPr>
            </w:pPr>
            <w:r>
              <w:rPr>
                <w:rFonts w:ascii="PT Astra Serif" w:hAnsi="PT Astra Serif" w:cs="PT Astra Serif"/>
                <w:b/>
                <w:sz w:val="22"/>
              </w:rPr>
              <w:t>2025</w:t>
            </w:r>
          </w:p>
        </w:tc>
      </w:tr>
      <w:tr w:rsidR="00663C7E">
        <w:tc>
          <w:tcPr>
            <w:tcW w:w="534" w:type="dxa"/>
            <w:vMerge/>
            <w:tcBorders>
              <w:top w:val="single" w:sz="4" w:space="0" w:color="000000"/>
              <w:left w:val="single" w:sz="4" w:space="0" w:color="000000"/>
              <w:bottom w:val="single" w:sz="4" w:space="0" w:color="000000"/>
              <w:right w:val="single" w:sz="4" w:space="0" w:color="000000"/>
            </w:tcBorders>
            <w:vAlign w:val="center"/>
          </w:tcPr>
          <w:p w:rsidR="00663C7E" w:rsidRDefault="00663C7E">
            <w:pPr>
              <w:widowControl/>
              <w:autoSpaceDE/>
              <w:snapToGrid w:val="0"/>
              <w:ind w:firstLine="567"/>
              <w:jc w:val="both"/>
              <w:rPr>
                <w:rFonts w:ascii="PT Astra Serif" w:hAnsi="PT Astra Serif" w:cs="PT Astra Serif"/>
                <w:b/>
                <w:sz w:val="22"/>
                <w:szCs w:val="22"/>
              </w:rPr>
            </w:pPr>
          </w:p>
        </w:tc>
        <w:tc>
          <w:tcPr>
            <w:tcW w:w="3478" w:type="dxa"/>
            <w:vMerge/>
            <w:tcBorders>
              <w:top w:val="single" w:sz="4" w:space="0" w:color="000000"/>
              <w:left w:val="single" w:sz="4" w:space="0" w:color="000000"/>
              <w:bottom w:val="single" w:sz="4" w:space="0" w:color="000000"/>
              <w:right w:val="single" w:sz="4" w:space="0" w:color="000000"/>
            </w:tcBorders>
            <w:vAlign w:val="center"/>
          </w:tcPr>
          <w:p w:rsidR="00663C7E" w:rsidRDefault="00663C7E">
            <w:pPr>
              <w:widowControl/>
              <w:autoSpaceDE/>
              <w:snapToGrid w:val="0"/>
              <w:ind w:firstLine="567"/>
              <w:jc w:val="both"/>
              <w:rPr>
                <w:rFonts w:ascii="PT Astra Serif" w:hAnsi="PT Astra Serif" w:cs="PT Astra Serif"/>
                <w:b/>
                <w:sz w:val="22"/>
                <w:szCs w:val="22"/>
              </w:rPr>
            </w:pP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b/>
                <w:szCs w:val="22"/>
              </w:rPr>
            </w:pPr>
            <w:r>
              <w:rPr>
                <w:sz w:val="18"/>
              </w:rPr>
              <w:t> </w:t>
            </w:r>
            <w:r>
              <w:rPr>
                <w:rFonts w:ascii="PT Astra Serif" w:eastAsia="PT Astra Serif" w:hAnsi="PT Astra Serif" w:cs="PT Astra Serif"/>
              </w:rPr>
              <w:t>Кол-во групп</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b/>
                <w:szCs w:val="22"/>
              </w:rPr>
            </w:pPr>
            <w:r>
              <w:rPr>
                <w:sz w:val="18"/>
              </w:rPr>
              <w:t> </w:t>
            </w:r>
            <w:r>
              <w:rPr>
                <w:rFonts w:ascii="PT Astra Serif" w:eastAsia="PT Astra Serif" w:hAnsi="PT Astra Serif" w:cs="PT Astra Serif"/>
              </w:rPr>
              <w:t>Число детей</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szCs w:val="22"/>
              </w:rPr>
            </w:pPr>
            <w:r>
              <w:rPr>
                <w:sz w:val="18"/>
              </w:rPr>
              <w:t> </w:t>
            </w:r>
            <w:r>
              <w:rPr>
                <w:rFonts w:ascii="PT Astra Serif" w:eastAsia="PT Astra Serif" w:hAnsi="PT Astra Serif" w:cs="PT Astra Serif"/>
              </w:rPr>
              <w:t>Кол-во групп</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szCs w:val="22"/>
              </w:rPr>
            </w:pPr>
            <w:r>
              <w:rPr>
                <w:sz w:val="18"/>
              </w:rPr>
              <w:t> </w:t>
            </w:r>
            <w:r>
              <w:rPr>
                <w:rFonts w:ascii="PT Astra Serif" w:eastAsia="PT Astra Serif" w:hAnsi="PT Astra Serif" w:cs="PT Astra Serif"/>
              </w:rPr>
              <w:t>Число детей</w:t>
            </w:r>
          </w:p>
        </w:tc>
        <w:tc>
          <w:tcPr>
            <w:tcW w:w="106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sz w:val="22"/>
                <w:szCs w:val="22"/>
              </w:rPr>
            </w:pPr>
            <w:r>
              <w:t> </w:t>
            </w:r>
            <w:r>
              <w:rPr>
                <w:sz w:val="18"/>
              </w:rPr>
              <w:t> </w:t>
            </w:r>
            <w:r>
              <w:rPr>
                <w:rFonts w:ascii="PT Astra Serif" w:eastAsia="PT Astra Serif" w:hAnsi="PT Astra Serif" w:cs="PT Astra Serif"/>
              </w:rPr>
              <w:t>Кол-во групп</w:t>
            </w:r>
          </w:p>
        </w:tc>
        <w:tc>
          <w:tcPr>
            <w:tcW w:w="13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both"/>
              <w:rPr>
                <w:rFonts w:ascii="PT Astra Serif" w:hAnsi="PT Astra Serif" w:cs="PT Astra Serif"/>
                <w:sz w:val="22"/>
                <w:szCs w:val="22"/>
              </w:rPr>
            </w:pPr>
            <w:r>
              <w:t> </w:t>
            </w:r>
            <w:r>
              <w:rPr>
                <w:sz w:val="18"/>
              </w:rPr>
              <w:t> </w:t>
            </w:r>
            <w:r>
              <w:rPr>
                <w:rFonts w:ascii="PT Astra Serif" w:eastAsia="PT Astra Serif" w:hAnsi="PT Astra Serif" w:cs="PT Astra Serif"/>
              </w:rPr>
              <w:t>Число детей</w:t>
            </w:r>
          </w:p>
        </w:tc>
      </w:tr>
      <w:tr w:rsidR="00E87158" w:rsidTr="00E87158">
        <w:trPr>
          <w:trHeight w:val="587"/>
        </w:trPr>
        <w:tc>
          <w:tcPr>
            <w:tcW w:w="4012"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contextualSpacing/>
              <w:jc w:val="both"/>
              <w:rPr>
                <w:rFonts w:ascii="PT Astra Serif" w:hAnsi="PT Astra Serif" w:cs="PT Astra Serif"/>
                <w:b/>
                <w:sz w:val="22"/>
                <w:szCs w:val="22"/>
              </w:rPr>
            </w:pPr>
            <w:r>
              <w:rPr>
                <w:rFonts w:ascii="PT Astra Serif" w:hAnsi="PT Astra Serif" w:cs="PT Astra Serif"/>
                <w:b/>
                <w:sz w:val="22"/>
                <w:szCs w:val="22"/>
              </w:rPr>
              <w:t>Социально – гуманитарное направление</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48</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119</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snapToGrid w:val="0"/>
              <w:contextualSpacing/>
              <w:jc w:val="center"/>
              <w:rPr>
                <w:rFonts w:ascii="PT Astra Serif" w:hAnsi="PT Astra Serif" w:cs="PT Astra Serif"/>
                <w:b/>
                <w:sz w:val="22"/>
                <w:szCs w:val="22"/>
              </w:rPr>
            </w:pPr>
            <w:r>
              <w:rPr>
                <w:rFonts w:ascii="PT Astra Serif" w:hAnsi="PT Astra Serif" w:cs="PT Astra Serif"/>
                <w:b/>
                <w:sz w:val="22"/>
              </w:rPr>
              <w:t>12</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contextualSpacing/>
              <w:jc w:val="center"/>
              <w:rPr>
                <w:rFonts w:ascii="PT Astra Serif" w:hAnsi="PT Astra Serif" w:cs="PT Astra Serif"/>
                <w:b/>
                <w:sz w:val="22"/>
                <w:szCs w:val="22"/>
              </w:rPr>
            </w:pPr>
            <w:r>
              <w:rPr>
                <w:rFonts w:ascii="PT Astra Serif" w:hAnsi="PT Astra Serif" w:cs="PT Astra Serif"/>
                <w:b/>
                <w:sz w:val="22"/>
              </w:rPr>
              <w:t>137</w:t>
            </w:r>
          </w:p>
        </w:tc>
      </w:tr>
      <w:tr w:rsidR="00663C7E">
        <w:trPr>
          <w:trHeight w:val="27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contextualSpacing/>
              <w:jc w:val="both"/>
              <w:rPr>
                <w:rFonts w:ascii="PT Astra Serif" w:hAnsi="PT Astra Serif" w:cs="PT Astra Serif"/>
                <w:b/>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contextualSpacing/>
              <w:jc w:val="both"/>
              <w:rPr>
                <w:rFonts w:ascii="PT Astra Serif" w:hAnsi="PT Astra Serif" w:cs="PT Astra Serif"/>
                <w:sz w:val="22"/>
                <w:szCs w:val="22"/>
              </w:rPr>
            </w:pPr>
            <w:r>
              <w:rPr>
                <w:rFonts w:ascii="PT Astra Serif" w:hAnsi="PT Astra Serif" w:cs="PT Astra Serif"/>
                <w:sz w:val="22"/>
                <w:szCs w:val="22"/>
              </w:rPr>
              <w:t xml:space="preserve">Логоцентр </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8</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rPr>
            </w:pPr>
            <w:r>
              <w:rPr>
                <w:rFonts w:ascii="PT Astra Serif" w:hAnsi="PT Astra Serif" w:cs="PT Astra Serif"/>
              </w:rPr>
              <w:t xml:space="preserve"> 1</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16"/>
                <w:shd w:val="clear" w:color="auto" w:fill="4DA0FF"/>
              </w:rPr>
            </w:pPr>
            <w:r>
              <w:rPr>
                <w:rFonts w:ascii="PT Astra Serif" w:hAnsi="PT Astra Serif" w:cs="PT Astra Serif"/>
                <w:sz w:val="16"/>
              </w:rPr>
              <w:t>4</w:t>
            </w:r>
          </w:p>
        </w:tc>
      </w:tr>
      <w:tr w:rsidR="00663C7E">
        <w:trPr>
          <w:trHeight w:val="28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contextualSpacing/>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contextualSpacing/>
              <w:jc w:val="both"/>
            </w:pPr>
            <w:r>
              <w:rPr>
                <w:rFonts w:ascii="PT Astra Serif" w:hAnsi="PT Astra Serif" w:cs="PT Astra Serif"/>
                <w:sz w:val="22"/>
                <w:szCs w:val="22"/>
              </w:rPr>
              <w:t>Детская танцевальная ритмика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34</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snapToGrid w:val="0"/>
              <w:jc w:val="center"/>
              <w:rPr>
                <w:rFonts w:ascii="PT Astra Serif" w:hAnsi="PT Astra Serif" w:cs="PT Astra Serif"/>
              </w:rPr>
            </w:pPr>
            <w:r>
              <w:rPr>
                <w:rFonts w:ascii="PT Astra Serif" w:hAnsi="PT Astra Serif" w:cs="PT Astra Serif"/>
              </w:rPr>
              <w:t>7</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snapToGrid w:val="0"/>
              <w:jc w:val="center"/>
              <w:rPr>
                <w:rFonts w:ascii="PT Astra Serif" w:hAnsi="PT Astra Serif" w:cs="PT Astra Serif"/>
                <w:sz w:val="16"/>
                <w:shd w:val="clear" w:color="auto" w:fill="4DA0FF"/>
              </w:rPr>
            </w:pPr>
            <w:r>
              <w:rPr>
                <w:rFonts w:ascii="PT Astra Serif" w:hAnsi="PT Astra Serif" w:cs="PT Astra Serif"/>
                <w:sz w:val="16"/>
              </w:rPr>
              <w:t>100</w:t>
            </w:r>
          </w:p>
        </w:tc>
      </w:tr>
      <w:tr w:rsidR="00663C7E">
        <w:trPr>
          <w:trHeight w:val="468"/>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Читай-ка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12</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1</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16"/>
                <w:szCs w:val="22"/>
              </w:rPr>
            </w:pPr>
            <w:r>
              <w:rPr>
                <w:rFonts w:ascii="PT Astra Serif" w:hAnsi="PT Astra Serif" w:cs="PT Astra Serif"/>
                <w:sz w:val="16"/>
              </w:rPr>
              <w:t>8</w:t>
            </w:r>
          </w:p>
        </w:tc>
      </w:tr>
      <w:tr w:rsidR="00663C7E">
        <w:trPr>
          <w:trHeight w:val="30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Английский язык в играх</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14</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7</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16"/>
                <w:szCs w:val="22"/>
              </w:rPr>
            </w:pPr>
            <w:r>
              <w:rPr>
                <w:rFonts w:ascii="PT Astra Serif" w:hAnsi="PT Astra Serif" w:cs="PT Astra Serif"/>
                <w:sz w:val="16"/>
              </w:rPr>
              <w:t>-</w:t>
            </w:r>
          </w:p>
        </w:tc>
      </w:tr>
      <w:tr w:rsidR="00663C7E">
        <w:trPr>
          <w:trHeight w:val="386"/>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eastAsia="PT Astra Serif" w:hAnsi="PT Astra Serif" w:cs="PT Astra Serif"/>
                <w:sz w:val="22"/>
                <w:szCs w:val="22"/>
              </w:rPr>
              <w:t>«Готовность к чтению и письму»</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45</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szCs w:val="22"/>
              </w:rPr>
            </w:pPr>
            <w:r>
              <w:rPr>
                <w:rFonts w:ascii="PT Astra Serif" w:eastAsia="PT Astra Serif" w:hAnsi="PT Astra Serif" w:cs="PT Astra Serif"/>
              </w:rPr>
              <w:t>3</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sz w:val="16"/>
                <w:szCs w:val="22"/>
              </w:rPr>
            </w:pPr>
            <w:r>
              <w:rPr>
                <w:rFonts w:ascii="PT Astra Serif" w:eastAsia="PT Astra Serif" w:hAnsi="PT Astra Serif" w:cs="PT Astra Serif"/>
                <w:sz w:val="16"/>
              </w:rPr>
              <w:t>25</w:t>
            </w:r>
          </w:p>
        </w:tc>
      </w:tr>
      <w:tr w:rsidR="00E87158" w:rsidTr="00E87158">
        <w:trPr>
          <w:trHeight w:val="360"/>
        </w:trPr>
        <w:tc>
          <w:tcPr>
            <w:tcW w:w="4012"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b/>
                <w:sz w:val="22"/>
                <w:szCs w:val="22"/>
              </w:rPr>
            </w:pPr>
            <w:r>
              <w:rPr>
                <w:rFonts w:ascii="PT Astra Serif" w:hAnsi="PT Astra Serif" w:cs="PT Astra Serif"/>
                <w:b/>
                <w:sz w:val="22"/>
                <w:szCs w:val="22"/>
              </w:rPr>
              <w:t>Естественно – научное направление</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38</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9"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jc w:val="center"/>
              <w:rPr>
                <w:rFonts w:ascii="PT Astra Serif" w:hAnsi="PT Astra Serif" w:cs="PT Astra Serif"/>
                <w:b/>
                <w:szCs w:val="22"/>
              </w:rPr>
            </w:pP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snapToGrid w:val="0"/>
              <w:jc w:val="center"/>
              <w:rPr>
                <w:rFonts w:ascii="PT Astra Serif" w:hAnsi="PT Astra Serif" w:cs="PT Astra Serif"/>
                <w:b/>
                <w:szCs w:val="22"/>
              </w:rPr>
            </w:pPr>
            <w:r>
              <w:rPr>
                <w:rFonts w:ascii="PT Astra Serif" w:hAnsi="PT Astra Serif" w:cs="PT Astra Serif"/>
                <w:b/>
              </w:rPr>
              <w:t>68</w:t>
            </w:r>
          </w:p>
        </w:tc>
      </w:tr>
      <w:tr w:rsidR="00663C7E">
        <w:trPr>
          <w:trHeight w:val="545"/>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b/>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pPr>
            <w:r>
              <w:rPr>
                <w:rFonts w:ascii="PT Astra Serif" w:hAnsi="PT Astra Serif" w:cs="PT Astra Serif"/>
                <w:sz w:val="22"/>
                <w:szCs w:val="22"/>
              </w:rPr>
              <w:t>Группа пред. школа «Здравствуй школа»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38</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47</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rPr>
              <w:t>6</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68</w:t>
            </w:r>
          </w:p>
        </w:tc>
      </w:tr>
      <w:tr w:rsidR="00E87158" w:rsidTr="00E87158">
        <w:tc>
          <w:tcPr>
            <w:tcW w:w="4012"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pPr>
            <w:r>
              <w:rPr>
                <w:rFonts w:ascii="PT Astra Serif" w:hAnsi="PT Astra Serif" w:cs="PT Astra Serif"/>
                <w:b/>
                <w:sz w:val="22"/>
                <w:szCs w:val="22"/>
              </w:rPr>
              <w:t>Художественной направленности</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97</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149</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snapToGrid w:val="0"/>
              <w:jc w:val="center"/>
              <w:rPr>
                <w:rFonts w:ascii="PT Astra Serif" w:hAnsi="PT Astra Serif" w:cs="PT Astra Serif"/>
                <w:b/>
                <w:sz w:val="18"/>
                <w:szCs w:val="22"/>
              </w:rPr>
            </w:pPr>
            <w:r>
              <w:rPr>
                <w:rFonts w:ascii="PT Astra Serif" w:hAnsi="PT Astra Serif" w:cs="PT Astra Serif"/>
                <w:b/>
                <w:sz w:val="18"/>
              </w:rPr>
              <w:t>12</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b/>
                <w:sz w:val="18"/>
                <w:szCs w:val="22"/>
              </w:rPr>
            </w:pPr>
            <w:r>
              <w:rPr>
                <w:rFonts w:ascii="PT Astra Serif" w:hAnsi="PT Astra Serif" w:cs="PT Astra Serif"/>
                <w:b/>
                <w:sz w:val="18"/>
              </w:rPr>
              <w:t>99</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b/>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Волшебная кисточка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37</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54</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4</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51</w:t>
            </w:r>
          </w:p>
        </w:tc>
      </w:tr>
      <w:tr w:rsidR="00663C7E">
        <w:trPr>
          <w:trHeight w:val="519"/>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 xml:space="preserve">Пластилиновая ворона </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10</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20</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Волшебная кисточка (для детей ОВЗ)</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3</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11</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Театральные ступеньки</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36</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Бумажная фантазия</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15</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11</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r>
      <w:tr w:rsidR="00663C7E">
        <w:trPr>
          <w:trHeight w:val="526"/>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pPr>
            <w:r>
              <w:rPr>
                <w:rFonts w:ascii="PT Astra Serif" w:hAnsi="PT Astra Serif" w:cs="PT Astra Serif"/>
                <w:sz w:val="22"/>
                <w:szCs w:val="22"/>
              </w:rPr>
              <w:t>Бумажная фантазия (для детей с ОВЗ)</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6</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9" w:type="dxa"/>
            <w:tcBorders>
              <w:top w:val="single" w:sz="4" w:space="0" w:color="000000"/>
              <w:left w:val="single" w:sz="4" w:space="0" w:color="000000"/>
              <w:bottom w:val="single" w:sz="4" w:space="0" w:color="000000"/>
              <w:right w:val="single" w:sz="4" w:space="0" w:color="000000"/>
            </w:tcBorders>
          </w:tcPr>
          <w:p w:rsidR="00663C7E" w:rsidRDefault="00663C7E">
            <w:pPr>
              <w:jc w:val="center"/>
              <w:rPr>
                <w:rFonts w:ascii="PT Astra Serif" w:hAnsi="PT Astra Serif" w:cs="PT Astra Serif"/>
                <w:sz w:val="22"/>
                <w:szCs w:val="22"/>
              </w:rPr>
            </w:pPr>
          </w:p>
        </w:tc>
        <w:tc>
          <w:tcPr>
            <w:tcW w:w="1305" w:type="dxa"/>
            <w:tcBorders>
              <w:top w:val="single" w:sz="4" w:space="0" w:color="000000"/>
              <w:left w:val="single" w:sz="4" w:space="0" w:color="000000"/>
              <w:bottom w:val="single" w:sz="4" w:space="0" w:color="000000"/>
              <w:right w:val="single" w:sz="4" w:space="0" w:color="000000"/>
            </w:tcBorders>
          </w:tcPr>
          <w:p w:rsidR="00663C7E" w:rsidRDefault="00663C7E">
            <w:pPr>
              <w:jc w:val="center"/>
              <w:rPr>
                <w:rFonts w:ascii="PT Astra Serif" w:hAnsi="PT Astra Serif" w:cs="PT Astra Serif"/>
                <w:sz w:val="22"/>
                <w:szCs w:val="22"/>
              </w:rPr>
            </w:pPr>
          </w:p>
        </w:tc>
      </w:tr>
      <w:tr w:rsidR="00663C7E">
        <w:trPr>
          <w:trHeight w:val="359"/>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«Детская танцевальная ритмика»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5</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74</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w:t>
            </w:r>
          </w:p>
        </w:tc>
      </w:tr>
      <w:tr w:rsidR="00E87158" w:rsidTr="00E87158">
        <w:tc>
          <w:tcPr>
            <w:tcW w:w="4012"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ind w:firstLine="567"/>
              <w:jc w:val="both"/>
              <w:rPr>
                <w:rFonts w:ascii="PT Astra Serif" w:hAnsi="PT Astra Serif" w:cs="PT Astra Serif"/>
                <w:b/>
                <w:sz w:val="22"/>
                <w:szCs w:val="22"/>
              </w:rPr>
            </w:pPr>
            <w:r>
              <w:rPr>
                <w:rFonts w:ascii="PT Astra Serif" w:hAnsi="PT Astra Serif" w:cs="PT Astra Serif"/>
                <w:b/>
                <w:sz w:val="22"/>
                <w:szCs w:val="22"/>
              </w:rPr>
              <w:t>Техническое направление</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34</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52</w:t>
            </w:r>
          </w:p>
        </w:tc>
        <w:tc>
          <w:tcPr>
            <w:tcW w:w="1069"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jc w:val="center"/>
              <w:rPr>
                <w:rFonts w:ascii="PT Astra Serif" w:hAnsi="PT Astra Serif" w:cs="PT Astra Serif"/>
                <w:b/>
                <w:szCs w:val="22"/>
                <w:shd w:val="clear" w:color="auto" w:fill="4DA0FF"/>
              </w:rPr>
            </w:pP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b/>
                <w:szCs w:val="22"/>
              </w:rPr>
            </w:pPr>
            <w:r>
              <w:rPr>
                <w:rFonts w:ascii="PT Astra Serif" w:hAnsi="PT Astra Serif" w:cs="PT Astra Serif"/>
                <w:b/>
              </w:rPr>
              <w:t>50</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b/>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Лего-конструирование</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34</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52</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rPr>
            </w:pPr>
            <w:r>
              <w:rPr>
                <w:rFonts w:ascii="PT Astra Serif" w:hAnsi="PT Astra Serif" w:cs="PT Astra Serif"/>
              </w:rPr>
              <w:t>5</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hd w:val="clear" w:color="auto" w:fill="4DA0FF"/>
              </w:rPr>
            </w:pPr>
            <w:r>
              <w:rPr>
                <w:rFonts w:ascii="PT Astra Serif" w:hAnsi="PT Astra Serif" w:cs="PT Astra Serif"/>
              </w:rPr>
              <w:t>50</w:t>
            </w:r>
          </w:p>
        </w:tc>
      </w:tr>
      <w:tr w:rsidR="00E87158" w:rsidTr="00E87158">
        <w:tc>
          <w:tcPr>
            <w:tcW w:w="4012"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b/>
                <w:sz w:val="22"/>
                <w:szCs w:val="22"/>
              </w:rPr>
            </w:pPr>
            <w:r>
              <w:rPr>
                <w:rFonts w:ascii="PT Astra Serif" w:hAnsi="PT Astra Serif" w:cs="PT Astra Serif"/>
                <w:b/>
                <w:sz w:val="22"/>
                <w:szCs w:val="22"/>
              </w:rPr>
              <w:t>Направление физической культуры и спорта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58</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40</w:t>
            </w:r>
          </w:p>
        </w:tc>
        <w:tc>
          <w:tcPr>
            <w:tcW w:w="1069"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jc w:val="center"/>
              <w:rPr>
                <w:rFonts w:ascii="PT Astra Serif" w:hAnsi="PT Astra Serif" w:cs="PT Astra Serif"/>
                <w:b/>
                <w:szCs w:val="22"/>
              </w:rPr>
            </w:pP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b/>
                <w:szCs w:val="22"/>
              </w:rPr>
            </w:pPr>
            <w:r>
              <w:rPr>
                <w:rFonts w:ascii="PT Astra Serif" w:hAnsi="PT Astra Serif" w:cs="PT Astra Serif"/>
                <w:b/>
              </w:rPr>
              <w:t>66</w:t>
            </w:r>
          </w:p>
        </w:tc>
      </w:tr>
      <w:tr w:rsidR="00663C7E">
        <w:trPr>
          <w:trHeight w:val="398"/>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b/>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Весёлый дельфин</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3</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45</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20</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4</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45</w:t>
            </w:r>
          </w:p>
        </w:tc>
      </w:tr>
      <w:tr w:rsidR="00663C7E">
        <w:trPr>
          <w:trHeight w:val="42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Белая ладья</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13</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snapToGrid w:val="0"/>
              <w:jc w:val="center"/>
              <w:rPr>
                <w:rFonts w:ascii="PT Astra Serif" w:hAnsi="PT Astra Serif" w:cs="PT Astra Serif"/>
                <w:szCs w:val="22"/>
              </w:rPr>
            </w:pPr>
            <w:r>
              <w:rPr>
                <w:rFonts w:ascii="PT Astra Serif" w:hAnsi="PT Astra Serif" w:cs="PT Astra Serif"/>
              </w:rPr>
              <w:t>2</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snapToGrid w:val="0"/>
              <w:jc w:val="center"/>
              <w:rPr>
                <w:rFonts w:ascii="PT Astra Serif" w:hAnsi="PT Astra Serif" w:cs="PT Astra Serif"/>
                <w:szCs w:val="22"/>
              </w:rPr>
            </w:pPr>
            <w:r>
              <w:rPr>
                <w:rFonts w:ascii="PT Astra Serif" w:hAnsi="PT Astra Serif" w:cs="PT Astra Serif"/>
              </w:rPr>
              <w:t>13</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autoSpaceDE/>
              <w:snapToGrid w:val="0"/>
              <w:ind w:firstLine="567"/>
              <w:jc w:val="both"/>
              <w:rPr>
                <w:rFonts w:ascii="PT Astra Serif" w:hAnsi="PT Astra Serif" w:cs="PT Astra Serif"/>
                <w:sz w:val="22"/>
                <w:szCs w:val="22"/>
              </w:rPr>
            </w:pPr>
          </w:p>
        </w:tc>
        <w:tc>
          <w:tcPr>
            <w:tcW w:w="3478"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hAnsi="PT Astra Serif" w:cs="PT Astra Serif"/>
                <w:sz w:val="22"/>
                <w:szCs w:val="22"/>
              </w:rPr>
            </w:pPr>
            <w:r>
              <w:rPr>
                <w:rFonts w:ascii="PT Astra Serif" w:hAnsi="PT Astra Serif" w:cs="PT Astra Serif"/>
                <w:sz w:val="22"/>
                <w:szCs w:val="22"/>
              </w:rPr>
              <w:t>Степ аэробика</w:t>
            </w:r>
          </w:p>
        </w:tc>
        <w:tc>
          <w:tcPr>
            <w:tcW w:w="8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w:t>
            </w:r>
          </w:p>
        </w:tc>
        <w:tc>
          <w:tcPr>
            <w:tcW w:w="1061"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w:t>
            </w:r>
          </w:p>
        </w:tc>
        <w:tc>
          <w:tcPr>
            <w:tcW w:w="106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Cs w:val="22"/>
              </w:rPr>
            </w:pPr>
            <w:r>
              <w:rPr>
                <w:sz w:val="18"/>
              </w:rPr>
              <w:t> </w:t>
            </w:r>
            <w:r>
              <w:rPr>
                <w:rFonts w:ascii="PT Astra Serif" w:eastAsia="PT Astra Serif" w:hAnsi="PT Astra Serif" w:cs="PT Astra Serif"/>
              </w:rPr>
              <w:t>20</w:t>
            </w:r>
          </w:p>
        </w:tc>
        <w:tc>
          <w:tcPr>
            <w:tcW w:w="10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1</w:t>
            </w:r>
          </w:p>
        </w:tc>
        <w:tc>
          <w:tcPr>
            <w:tcW w:w="130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Cs w:val="22"/>
              </w:rPr>
            </w:pPr>
            <w:r>
              <w:rPr>
                <w:rFonts w:ascii="PT Astra Serif" w:hAnsi="PT Astra Serif" w:cs="PT Astra Serif"/>
              </w:rPr>
              <w:t>8</w:t>
            </w:r>
          </w:p>
        </w:tc>
      </w:tr>
      <w:tr w:rsidR="00E87158" w:rsidTr="00E87158">
        <w:tc>
          <w:tcPr>
            <w:tcW w:w="4012" w:type="dxa"/>
            <w:gridSpan w:val="2"/>
            <w:tcBorders>
              <w:top w:val="single" w:sz="4" w:space="0" w:color="000000"/>
              <w:left w:val="single" w:sz="4" w:space="0" w:color="000000"/>
              <w:bottom w:val="single" w:sz="4" w:space="0" w:color="000000"/>
              <w:right w:val="single" w:sz="4" w:space="0" w:color="000000"/>
            </w:tcBorders>
            <w:shd w:val="clear" w:color="auto" w:fill="FFF2CC"/>
          </w:tcPr>
          <w:p w:rsidR="00663C7E" w:rsidRDefault="00E87158">
            <w:pPr>
              <w:widowControl/>
              <w:autoSpaceDE/>
              <w:ind w:firstLine="567"/>
              <w:jc w:val="both"/>
              <w:rPr>
                <w:rFonts w:ascii="PT Astra Serif" w:hAnsi="PT Astra Serif" w:cs="PT Astra Serif"/>
                <w:b/>
                <w:sz w:val="22"/>
                <w:szCs w:val="22"/>
              </w:rPr>
            </w:pPr>
            <w:r>
              <w:rPr>
                <w:rFonts w:ascii="PT Astra Serif" w:hAnsi="PT Astra Serif" w:cs="PT Astra Serif"/>
                <w:b/>
                <w:sz w:val="22"/>
                <w:szCs w:val="22"/>
              </w:rPr>
              <w:t>ВСЕГО</w:t>
            </w:r>
          </w:p>
        </w:tc>
        <w:tc>
          <w:tcPr>
            <w:tcW w:w="812" w:type="dxa"/>
            <w:tcBorders>
              <w:top w:val="single" w:sz="4" w:space="0" w:color="000000"/>
              <w:left w:val="single" w:sz="4" w:space="0" w:color="000000"/>
              <w:bottom w:val="single" w:sz="4" w:space="0" w:color="000000"/>
              <w:right w:val="single" w:sz="4" w:space="0" w:color="000000"/>
            </w:tcBorders>
            <w:shd w:val="clear" w:color="auto" w:fill="FFF2CC"/>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22</w:t>
            </w:r>
          </w:p>
        </w:tc>
        <w:tc>
          <w:tcPr>
            <w:tcW w:w="1065" w:type="dxa"/>
            <w:tcBorders>
              <w:top w:val="single" w:sz="4" w:space="0" w:color="000000"/>
              <w:left w:val="single" w:sz="4" w:space="0" w:color="000000"/>
              <w:bottom w:val="single" w:sz="4" w:space="0" w:color="000000"/>
              <w:right w:val="single" w:sz="4" w:space="0" w:color="000000"/>
            </w:tcBorders>
            <w:shd w:val="clear" w:color="auto" w:fill="FFF2CC"/>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284</w:t>
            </w:r>
          </w:p>
        </w:tc>
        <w:tc>
          <w:tcPr>
            <w:tcW w:w="1061" w:type="dxa"/>
            <w:tcBorders>
              <w:top w:val="single" w:sz="4" w:space="0" w:color="000000"/>
              <w:left w:val="single" w:sz="4" w:space="0" w:color="000000"/>
              <w:bottom w:val="single" w:sz="4" w:space="0" w:color="000000"/>
              <w:right w:val="single" w:sz="4" w:space="0" w:color="000000"/>
            </w:tcBorders>
            <w:shd w:val="clear" w:color="auto" w:fill="FFF2CC"/>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28</w:t>
            </w:r>
          </w:p>
        </w:tc>
        <w:tc>
          <w:tcPr>
            <w:tcW w:w="1064" w:type="dxa"/>
            <w:tcBorders>
              <w:top w:val="single" w:sz="4" w:space="0" w:color="000000"/>
              <w:left w:val="single" w:sz="4" w:space="0" w:color="000000"/>
              <w:bottom w:val="single" w:sz="4" w:space="0" w:color="000000"/>
              <w:right w:val="single" w:sz="4" w:space="0" w:color="000000"/>
            </w:tcBorders>
            <w:shd w:val="clear" w:color="auto" w:fill="FFF2CC"/>
            <w:tcMar>
              <w:top w:w="60" w:type="dxa"/>
              <w:left w:w="60" w:type="dxa"/>
              <w:bottom w:w="60" w:type="dxa"/>
              <w:right w:w="60" w:type="dxa"/>
            </w:tcMar>
          </w:tcPr>
          <w:p w:rsidR="00663C7E" w:rsidRDefault="00E87158">
            <w:pPr>
              <w:jc w:val="center"/>
              <w:rPr>
                <w:rFonts w:ascii="PT Astra Serif" w:hAnsi="PT Astra Serif" w:cs="PT Astra Serif"/>
                <w:b/>
                <w:szCs w:val="22"/>
              </w:rPr>
            </w:pPr>
            <w:r>
              <w:rPr>
                <w:sz w:val="18"/>
              </w:rPr>
              <w:t> </w:t>
            </w:r>
            <w:r>
              <w:rPr>
                <w:rFonts w:ascii="PT Astra Serif" w:eastAsia="PT Astra Serif" w:hAnsi="PT Astra Serif" w:cs="PT Astra Serif"/>
                <w:b/>
              </w:rPr>
              <w:t>360</w:t>
            </w:r>
          </w:p>
        </w:tc>
        <w:tc>
          <w:tcPr>
            <w:tcW w:w="1069" w:type="dxa"/>
            <w:tcBorders>
              <w:top w:val="single" w:sz="4" w:space="0" w:color="000000"/>
              <w:left w:val="single" w:sz="4" w:space="0" w:color="000000"/>
              <w:bottom w:val="single" w:sz="4" w:space="0" w:color="000000"/>
              <w:right w:val="single" w:sz="4" w:space="0" w:color="000000"/>
            </w:tcBorders>
            <w:shd w:val="clear" w:color="auto" w:fill="FFF2CC"/>
          </w:tcPr>
          <w:p w:rsidR="00663C7E" w:rsidRDefault="00E87158">
            <w:pPr>
              <w:widowControl/>
              <w:autoSpaceDE/>
              <w:jc w:val="center"/>
              <w:rPr>
                <w:rFonts w:ascii="PT Astra Serif" w:hAnsi="PT Astra Serif" w:cs="PT Astra Serif"/>
                <w:b/>
                <w:sz w:val="22"/>
                <w:szCs w:val="22"/>
              </w:rPr>
            </w:pPr>
            <w:r>
              <w:rPr>
                <w:rFonts w:ascii="PT Astra Serif" w:hAnsi="PT Astra Serif" w:cs="PT Astra Serif"/>
                <w:b/>
                <w:sz w:val="22"/>
              </w:rPr>
              <w:t>42</w:t>
            </w:r>
          </w:p>
        </w:tc>
        <w:tc>
          <w:tcPr>
            <w:tcW w:w="1305" w:type="dxa"/>
            <w:tcBorders>
              <w:top w:val="single" w:sz="4" w:space="0" w:color="000000"/>
              <w:left w:val="single" w:sz="4" w:space="0" w:color="000000"/>
              <w:bottom w:val="single" w:sz="4" w:space="0" w:color="000000"/>
              <w:right w:val="single" w:sz="4" w:space="0" w:color="000000"/>
            </w:tcBorders>
            <w:shd w:val="clear" w:color="auto" w:fill="FFF2CC"/>
          </w:tcPr>
          <w:p w:rsidR="00663C7E" w:rsidRDefault="00E87158">
            <w:pPr>
              <w:widowControl/>
              <w:autoSpaceDE/>
              <w:jc w:val="center"/>
              <w:rPr>
                <w:rFonts w:ascii="PT Astra Serif" w:hAnsi="PT Astra Serif" w:cs="PT Astra Serif"/>
                <w:b/>
                <w:sz w:val="22"/>
                <w:szCs w:val="22"/>
              </w:rPr>
            </w:pPr>
            <w:r>
              <w:rPr>
                <w:rFonts w:ascii="PT Astra Serif" w:hAnsi="PT Astra Serif" w:cs="PT Astra Serif"/>
                <w:b/>
                <w:sz w:val="22"/>
              </w:rPr>
              <w:t>420</w:t>
            </w:r>
          </w:p>
        </w:tc>
      </w:tr>
    </w:tbl>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Иные платные услуги, предоставляемые в Учреждении, осуществляются на условиях полной оплаты и не являются образовательными. В ДОУ предоставляется услуга - организация проведения праздников, развлечений, дней рождения для детей дошкольного возраста по запросу родителей (законных представителей) несовершеннолетних (число оказанных услугу по запросу на договорной основе 2023 – 6, 2024 – 12, 2025 - 13</w:t>
      </w:r>
    </w:p>
    <w:p w:rsidR="00663C7E" w:rsidRDefault="00E87158">
      <w:pPr>
        <w:widowControl/>
        <w:autoSpaceDE/>
        <w:spacing w:line="276" w:lineRule="auto"/>
        <w:ind w:firstLine="709"/>
        <w:jc w:val="both"/>
        <w:rPr>
          <w:rFonts w:ascii="PT Astra Serif" w:hAnsi="PT Astra Serif" w:cs="PT Astra Serif"/>
          <w:sz w:val="24"/>
          <w:szCs w:val="22"/>
        </w:rPr>
      </w:pPr>
      <w:r>
        <w:rPr>
          <w:rFonts w:ascii="PT Astra Serif" w:hAnsi="PT Astra Serif" w:cs="PT Astra Serif"/>
          <w:sz w:val="24"/>
          <w:szCs w:val="24"/>
        </w:rPr>
        <w:t xml:space="preserve">С 2024 года введена новая востребованная платная услуга </w:t>
      </w:r>
      <w:r>
        <w:rPr>
          <w:rFonts w:ascii="PT Astra Serif" w:hAnsi="PT Astra Serif" w:cs="PT Astra Serif"/>
          <w:b/>
          <w:sz w:val="24"/>
          <w:szCs w:val="22"/>
        </w:rPr>
        <w:t xml:space="preserve">Сенсорные спектакли. </w:t>
      </w:r>
      <w:r>
        <w:rPr>
          <w:rFonts w:ascii="PT Astra Serif" w:hAnsi="PT Astra Serif" w:cs="PT Astra Serif"/>
          <w:sz w:val="24"/>
          <w:szCs w:val="22"/>
        </w:rPr>
        <w:t>Данной услугой охвачены воспитанники младших групп, а также дети групп комбинированной и компенсирующей направленности.</w:t>
      </w:r>
    </w:p>
    <w:p w:rsidR="00663C7E" w:rsidRDefault="00663C7E">
      <w:pPr>
        <w:widowControl/>
        <w:autoSpaceDE/>
        <w:spacing w:line="276" w:lineRule="auto"/>
        <w:ind w:firstLine="709"/>
        <w:jc w:val="both"/>
        <w:rPr>
          <w:rFonts w:ascii="PT Astra Serif" w:hAnsi="PT Astra Serif" w:cs="PT Astra Serif"/>
          <w:sz w:val="16"/>
          <w:szCs w:val="16"/>
        </w:rPr>
      </w:pPr>
    </w:p>
    <w:p w:rsidR="00663C7E" w:rsidRDefault="00E87158">
      <w:pPr>
        <w:widowControl/>
        <w:autoSpaceDE/>
        <w:spacing w:line="276" w:lineRule="auto"/>
        <w:ind w:left="720"/>
        <w:jc w:val="center"/>
        <w:rPr>
          <w:rFonts w:ascii="PT Astra Serif" w:hAnsi="PT Astra Serif" w:cs="PT Astra Serif"/>
          <w:b/>
          <w:sz w:val="24"/>
          <w:szCs w:val="24"/>
        </w:rPr>
      </w:pPr>
      <w:r>
        <w:rPr>
          <w:rFonts w:ascii="PT Astra Serif" w:hAnsi="PT Astra Serif" w:cs="PT Astra Serif"/>
          <w:b/>
          <w:sz w:val="24"/>
          <w:szCs w:val="24"/>
        </w:rPr>
        <w:t>3.4.2. Анализ доходов и расходов от оказания платных услуг.</w:t>
      </w:r>
    </w:p>
    <w:tbl>
      <w:tblPr>
        <w:tblW w:w="10207" w:type="dxa"/>
        <w:tblInd w:w="-34" w:type="dxa"/>
        <w:tblLayout w:type="fixed"/>
        <w:tblLook w:val="04A0" w:firstRow="1" w:lastRow="0" w:firstColumn="1" w:lastColumn="0" w:noHBand="0" w:noVBand="1"/>
      </w:tblPr>
      <w:tblGrid>
        <w:gridCol w:w="3261"/>
        <w:gridCol w:w="3544"/>
        <w:gridCol w:w="3402"/>
      </w:tblGrid>
      <w:tr w:rsidR="00663C7E">
        <w:trPr>
          <w:trHeight w:val="222"/>
        </w:trPr>
        <w:tc>
          <w:tcPr>
            <w:tcW w:w="3261"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b/>
                <w:sz w:val="22"/>
              </w:rPr>
              <w:t>2023 год</w:t>
            </w:r>
          </w:p>
        </w:tc>
        <w:tc>
          <w:tcPr>
            <w:tcW w:w="354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b/>
                <w:sz w:val="22"/>
              </w:rPr>
              <w:t>2024 год</w:t>
            </w:r>
          </w:p>
        </w:tc>
        <w:tc>
          <w:tcPr>
            <w:tcW w:w="3402"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rPr>
              <w:t>2025</w:t>
            </w:r>
          </w:p>
        </w:tc>
      </w:tr>
      <w:tr w:rsidR="00663C7E">
        <w:trPr>
          <w:trHeight w:val="222"/>
        </w:trPr>
        <w:tc>
          <w:tcPr>
            <w:tcW w:w="3261"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Cs/>
                <w:sz w:val="22"/>
                <w:szCs w:val="22"/>
              </w:rPr>
            </w:pPr>
            <w:r>
              <w:rPr>
                <w:rFonts w:ascii="PT Astra Serif" w:hAnsi="PT Astra Serif" w:cs="PT Astra Serif"/>
                <w:sz w:val="22"/>
              </w:rPr>
              <w:t>929 613,61</w:t>
            </w:r>
          </w:p>
        </w:tc>
        <w:tc>
          <w:tcPr>
            <w:tcW w:w="354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Cs/>
                <w:sz w:val="22"/>
                <w:szCs w:val="22"/>
              </w:rPr>
            </w:pPr>
            <w:r>
              <w:rPr>
                <w:rFonts w:ascii="PT Astra Serif" w:hAnsi="PT Astra Serif" w:cs="PT Astra Serif"/>
                <w:sz w:val="22"/>
              </w:rPr>
              <w:t>2 237 523,50</w:t>
            </w:r>
          </w:p>
        </w:tc>
        <w:tc>
          <w:tcPr>
            <w:tcW w:w="3402"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Cs/>
                <w:sz w:val="22"/>
                <w:szCs w:val="22"/>
                <w:shd w:val="clear" w:color="auto" w:fill="FFFF00"/>
              </w:rPr>
            </w:pPr>
            <w:r>
              <w:rPr>
                <w:rFonts w:ascii="PT Astra Serif" w:eastAsia="PT Astra Serif" w:hAnsi="PT Astra Serif" w:cs="PT Astra Serif"/>
                <w:color w:val="000000"/>
              </w:rPr>
              <w:t>1 808 342,50</w:t>
            </w:r>
          </w:p>
        </w:tc>
      </w:tr>
      <w:tr w:rsidR="00663C7E">
        <w:tc>
          <w:tcPr>
            <w:tcW w:w="3261"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rPr>
              <w:t>- Денежные средства направлены на выплату заработной платы и оплаты начислений на выплаты по оплате труда в сумме 644 703,08 руб.</w:t>
            </w:r>
          </w:p>
          <w:p w:rsidR="00663C7E" w:rsidRDefault="00E87158">
            <w:pPr>
              <w:jc w:val="both"/>
              <w:rPr>
                <w:rFonts w:ascii="PT Astra Serif" w:hAnsi="PT Astra Serif" w:cs="PT Astra Serif"/>
                <w:sz w:val="22"/>
              </w:rPr>
            </w:pPr>
            <w:r>
              <w:rPr>
                <w:rFonts w:ascii="PT Astra Serif" w:hAnsi="PT Astra Serif" w:cs="PT Astra Serif"/>
                <w:sz w:val="22"/>
              </w:rPr>
              <w:t>- Денежные средства направлены на работы по замене аккумуляторной батареи в системе оповещения в сумме 4 000,00 руб.</w:t>
            </w:r>
          </w:p>
          <w:p w:rsidR="00663C7E" w:rsidRDefault="00E87158">
            <w:pPr>
              <w:jc w:val="both"/>
            </w:pPr>
            <w:r>
              <w:rPr>
                <w:rFonts w:ascii="PT Astra Serif" w:hAnsi="PT Astra Serif" w:cs="PT Astra Serif"/>
                <w:sz w:val="22"/>
              </w:rPr>
              <w:t>- Денежные средства направлены на услуги по ремонту офисной техники в сумме 5 000,00 руб.</w:t>
            </w:r>
          </w:p>
          <w:p w:rsidR="00663C7E" w:rsidRDefault="00E87158">
            <w:pPr>
              <w:jc w:val="both"/>
            </w:pPr>
            <w:r>
              <w:rPr>
                <w:rFonts w:ascii="PT Astra Serif" w:hAnsi="PT Astra Serif" w:cs="PT Astra Serif"/>
                <w:sz w:val="22"/>
              </w:rPr>
              <w:t>- Денежные средства направлены на приобретение прочих материальных запасов расходы на содержание недвижимого имущества в сумме 92 079,60 руб.</w:t>
            </w:r>
          </w:p>
          <w:p w:rsidR="00663C7E" w:rsidRDefault="00E87158">
            <w:pPr>
              <w:jc w:val="both"/>
            </w:pPr>
            <w:r>
              <w:rPr>
                <w:rFonts w:ascii="PT Astra Serif" w:hAnsi="PT Astra Serif" w:cs="PT Astra Serif"/>
                <w:sz w:val="22"/>
              </w:rPr>
              <w:t>- Денежные средства направлены на приобретение строительных материалов в сумме 100 000,00 руб.</w:t>
            </w:r>
          </w:p>
          <w:p w:rsidR="00663C7E" w:rsidRDefault="00E87158">
            <w:pPr>
              <w:jc w:val="both"/>
            </w:pPr>
            <w:r>
              <w:rPr>
                <w:rFonts w:ascii="PT Astra Serif" w:hAnsi="PT Astra Serif" w:cs="PT Astra Serif"/>
                <w:sz w:val="22"/>
              </w:rPr>
              <w:lastRenderedPageBreak/>
              <w:t>- Денежные средства направлены на приобретение основных средств (Шкаф для хранения хозяйственного инвентаря) в сумме 13 711,00 руб.</w:t>
            </w:r>
          </w:p>
          <w:p w:rsidR="00663C7E" w:rsidRDefault="00E87158">
            <w:pPr>
              <w:jc w:val="both"/>
            </w:pPr>
            <w:r>
              <w:rPr>
                <w:rFonts w:ascii="PT Astra Serif" w:hAnsi="PT Astra Serif" w:cs="PT Astra Serif"/>
                <w:sz w:val="22"/>
              </w:rPr>
              <w:t>- Денежные средства направлены на другие расходы, связанные с оплатой работ, услуг (размещение информации на сайте Фоторесурс, а также за публикацию сообщения в журнале "Вестник государственной регистрации" о реорганизации.) в сумме 16 957,53 руб.</w:t>
            </w:r>
          </w:p>
          <w:p w:rsidR="00663C7E" w:rsidRDefault="00E87158">
            <w:pPr>
              <w:jc w:val="both"/>
              <w:rPr>
                <w:rFonts w:ascii="PT Astra Serif" w:hAnsi="PT Astra Serif" w:cs="PT Astra Serif"/>
                <w:sz w:val="22"/>
              </w:rPr>
            </w:pPr>
            <w:r>
              <w:rPr>
                <w:rFonts w:ascii="PT Astra Serif" w:hAnsi="PT Astra Serif" w:cs="PT Astra Serif"/>
                <w:sz w:val="22"/>
              </w:rPr>
              <w:t>-Денежные средства направлены на медицинский осмотр при устройстве на работу в сумме 35 035,00 руб.</w:t>
            </w:r>
          </w:p>
          <w:p w:rsidR="00663C7E" w:rsidRDefault="00E87158">
            <w:pPr>
              <w:jc w:val="both"/>
            </w:pPr>
            <w:r>
              <w:rPr>
                <w:rFonts w:ascii="PT Astra Serif" w:hAnsi="PT Astra Serif" w:cs="PT Astra Serif"/>
                <w:sz w:val="22"/>
              </w:rPr>
              <w:t>- Денежные средства направлены на неисключительные права на использование ПП "Парус-бюджет 8 в сумме 15 978,00 руб.</w:t>
            </w:r>
          </w:p>
          <w:p w:rsidR="00663C7E" w:rsidRDefault="00E87158">
            <w:pPr>
              <w:jc w:val="both"/>
              <w:rPr>
                <w:rFonts w:ascii="PT Astra Serif" w:hAnsi="PT Astra Serif" w:cs="PT Astra Serif"/>
                <w:bCs/>
                <w:sz w:val="22"/>
                <w:szCs w:val="22"/>
              </w:rPr>
            </w:pPr>
            <w:r>
              <w:rPr>
                <w:rFonts w:ascii="PT Astra Serif" w:hAnsi="PT Astra Serif" w:cs="PT Astra Serif"/>
                <w:sz w:val="22"/>
              </w:rPr>
              <w:t>- Денежные средства направлены на оплату государственной пошлины в суд при подаче заявления в сумме 2 150,00 руб.</w:t>
            </w:r>
          </w:p>
        </w:tc>
        <w:tc>
          <w:tcPr>
            <w:tcW w:w="3544"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rPr>
              <w:lastRenderedPageBreak/>
              <w:t>-на выплату заработной платы в сумме 1 437 905,90 руб. (заработная плата отдельных категорий работников во исполнение Указов Президента Российской Федерации в сумме 1 090 513,67 руб.);</w:t>
            </w:r>
          </w:p>
          <w:p w:rsidR="00663C7E" w:rsidRDefault="00E87158">
            <w:pPr>
              <w:jc w:val="both"/>
              <w:rPr>
                <w:rFonts w:ascii="PT Astra Serif" w:hAnsi="PT Astra Serif" w:cs="PT Astra Serif"/>
                <w:sz w:val="22"/>
              </w:rPr>
            </w:pPr>
            <w:r>
              <w:rPr>
                <w:rFonts w:ascii="PT Astra Serif" w:hAnsi="PT Astra Serif" w:cs="PT Astra Serif"/>
                <w:sz w:val="22"/>
              </w:rPr>
              <w:t>- начислений на выплаты по оплате труда в сумме 430 464,84 руб.;</w:t>
            </w:r>
          </w:p>
          <w:p w:rsidR="00663C7E" w:rsidRDefault="00E87158">
            <w:pPr>
              <w:jc w:val="both"/>
            </w:pPr>
            <w:r>
              <w:rPr>
                <w:rFonts w:ascii="PT Astra Serif" w:hAnsi="PT Astra Serif" w:cs="PT Astra Serif"/>
                <w:sz w:val="22"/>
              </w:rPr>
              <w:t>-за работы по ремонту стиральной машины, в сумме 12 500,00 руб.</w:t>
            </w:r>
          </w:p>
          <w:p w:rsidR="00663C7E" w:rsidRDefault="00E87158">
            <w:pPr>
              <w:jc w:val="both"/>
            </w:pPr>
            <w:r>
              <w:rPr>
                <w:rFonts w:ascii="PT Astra Serif" w:hAnsi="PT Astra Serif" w:cs="PT Astra Serif"/>
                <w:sz w:val="22"/>
              </w:rPr>
              <w:t>- за проведение экспертизы технических средств в сумме 18 800,00 руб.</w:t>
            </w:r>
          </w:p>
          <w:p w:rsidR="00663C7E" w:rsidRDefault="00E87158">
            <w:pPr>
              <w:jc w:val="both"/>
              <w:rPr>
                <w:rFonts w:ascii="PT Astra Serif" w:hAnsi="PT Astra Serif" w:cs="PT Astra Serif"/>
                <w:sz w:val="22"/>
              </w:rPr>
            </w:pPr>
            <w:r>
              <w:rPr>
                <w:rFonts w:ascii="PT Astra Serif" w:hAnsi="PT Astra Serif" w:cs="PT Astra Serif"/>
                <w:sz w:val="22"/>
              </w:rPr>
              <w:t>- за техническое обслуживание контрольно-кассовой техники в сумме 18 700,00 руб.</w:t>
            </w:r>
          </w:p>
          <w:p w:rsidR="00663C7E" w:rsidRDefault="00E87158">
            <w:pPr>
              <w:jc w:val="both"/>
              <w:rPr>
                <w:rFonts w:ascii="PT Astra Serif" w:hAnsi="PT Astra Serif" w:cs="PT Astra Serif"/>
                <w:sz w:val="22"/>
              </w:rPr>
            </w:pPr>
            <w:r>
              <w:rPr>
                <w:rFonts w:ascii="PT Astra Serif" w:hAnsi="PT Astra Serif" w:cs="PT Astra Serif"/>
                <w:sz w:val="22"/>
              </w:rPr>
              <w:t>- за подписку на периодическое справочное издание ("Образование") в сумме 89 171,00 руб.</w:t>
            </w:r>
          </w:p>
          <w:p w:rsidR="00663C7E" w:rsidRDefault="00E87158">
            <w:pPr>
              <w:jc w:val="both"/>
            </w:pPr>
            <w:r>
              <w:rPr>
                <w:rFonts w:ascii="PT Astra Serif" w:hAnsi="PT Astra Serif" w:cs="PT Astra Serif"/>
                <w:sz w:val="22"/>
              </w:rPr>
              <w:t xml:space="preserve">- на приобретение прочих материальных запасов расходы на содержание недвижимого </w:t>
            </w:r>
            <w:r>
              <w:rPr>
                <w:rFonts w:ascii="PT Astra Serif" w:hAnsi="PT Astra Serif" w:cs="PT Astra Serif"/>
                <w:sz w:val="22"/>
              </w:rPr>
              <w:lastRenderedPageBreak/>
              <w:t>имущества в сумме 29 981,76 руб.</w:t>
            </w:r>
          </w:p>
          <w:p w:rsidR="00663C7E" w:rsidRDefault="00E87158">
            <w:pPr>
              <w:jc w:val="both"/>
              <w:rPr>
                <w:rFonts w:ascii="PT Astra Serif" w:hAnsi="PT Astra Serif" w:cs="PT Astra Serif"/>
                <w:bCs/>
                <w:sz w:val="22"/>
                <w:szCs w:val="22"/>
              </w:rPr>
            </w:pPr>
            <w:r>
              <w:rPr>
                <w:rFonts w:ascii="PT Astra Serif" w:hAnsi="PT Astra Serif" w:cs="PT Astra Serif"/>
                <w:sz w:val="22"/>
              </w:rPr>
              <w:t>- на приобретение строительных материалов в сумме 200 000,00 руб.</w:t>
            </w:r>
          </w:p>
        </w:tc>
        <w:tc>
          <w:tcPr>
            <w:tcW w:w="3402" w:type="dxa"/>
            <w:tcBorders>
              <w:top w:val="single" w:sz="4" w:space="0" w:color="000000"/>
              <w:left w:val="single" w:sz="4" w:space="0" w:color="000000"/>
              <w:bottom w:val="single" w:sz="4" w:space="0" w:color="000000"/>
              <w:right w:val="single" w:sz="4" w:space="0" w:color="000000"/>
            </w:tcBorders>
          </w:tcPr>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lastRenderedPageBreak/>
              <w:t>-на выплату заработной платы в сумме 993 673,39 руб. (заработная плата отдельных категорий работников во исполнение Указов Президента Российской Федерации в сумме 747 885,39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начислений на выплаты по оплате труда в сумме 295 287,60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командировочные расходы в сумме 17 856,60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За подписку на периодическое справочное издание "Образование" в сумме 95 591,00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-За подписку на периодическое справочное издание ("Госфинансы") в сумме 53 176,00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lastRenderedPageBreak/>
              <w:t>-За утилизацию оборудования 57 175,59</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штраф за нарушение законодательства о налогах и сборах в сумме 5000,00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-госпошлина 2 382,32 руб.</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другие расходы, связанные с оплатой 88 200,00 рублей.</w:t>
            </w:r>
          </w:p>
          <w:p w:rsidR="00663C7E" w:rsidRDefault="00E87158">
            <w:pPr>
              <w:shd w:val="clear" w:color="auto" w:fill="FFFFFF"/>
              <w:spacing w:before="100" w:after="100"/>
              <w:jc w:val="both"/>
              <w:rPr>
                <w:sz w:val="24"/>
              </w:rPr>
            </w:pPr>
            <w:r>
              <w:rPr>
                <w:rFonts w:ascii="PT Astra Serif" w:eastAsia="PT Astra Serif" w:hAnsi="PT Astra Serif" w:cs="PT Astra Serif"/>
                <w:color w:val="000000"/>
                <w:sz w:val="24"/>
              </w:rPr>
              <w:t>- на приобретение строительных материалов в сумме 200 000,00 руб.</w:t>
            </w:r>
          </w:p>
          <w:p w:rsidR="00663C7E" w:rsidRDefault="00663C7E">
            <w:pPr>
              <w:rPr>
                <w:rFonts w:ascii="PT Astra Serif" w:hAnsi="PT Astra Serif" w:cs="PT Astra Serif"/>
                <w:sz w:val="22"/>
                <w:szCs w:val="22"/>
              </w:rPr>
            </w:pPr>
          </w:p>
        </w:tc>
      </w:tr>
    </w:tbl>
    <w:p w:rsidR="00663C7E" w:rsidRDefault="00E87158">
      <w:pPr>
        <w:widowControl/>
        <w:autoSpaceDE/>
        <w:spacing w:line="276" w:lineRule="auto"/>
        <w:ind w:firstLine="709"/>
        <w:jc w:val="both"/>
      </w:pPr>
      <w:r>
        <w:rPr>
          <w:rFonts w:ascii="PT Astra Serif" w:hAnsi="PT Astra Serif" w:cs="PT Astra Serif"/>
          <w:sz w:val="24"/>
          <w:szCs w:val="24"/>
        </w:rPr>
        <w:lastRenderedPageBreak/>
        <w:t xml:space="preserve">В ОУ действует Положение об основаниях снижения стоимости платных образовательных услуг по договорам об оказании платных образовательных услуг в ДОУ (утв. приказом №413 от 11.06.2024). Основания для снижения стоимости услуг ДОУ: оплата за дополнительные услуги снижается: </w:t>
      </w:r>
    </w:p>
    <w:p w:rsidR="00663C7E" w:rsidRDefault="00E87158">
      <w:pPr>
        <w:widowControl/>
        <w:autoSpaceDE/>
        <w:spacing w:line="276" w:lineRule="auto"/>
        <w:ind w:firstLine="709"/>
        <w:jc w:val="both"/>
      </w:pPr>
      <w:r>
        <w:rPr>
          <w:rFonts w:ascii="PT Astra Serif" w:hAnsi="PT Astra Serif" w:cs="PT Astra Serif"/>
          <w:sz w:val="24"/>
          <w:szCs w:val="24"/>
        </w:rPr>
        <w:t>- на 50% от стоимости, предусмотренной указанным договором, если учащийся является сиротой или лицом, оставшимся без попечения родителей;</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на 50% от стоимости, предусмотренной указанным договором, если обучающийся получает пособие по потере кормильца;</w:t>
      </w:r>
    </w:p>
    <w:p w:rsidR="00663C7E" w:rsidRDefault="00E87158">
      <w:pPr>
        <w:widowControl/>
        <w:autoSpaceDE/>
        <w:spacing w:line="276" w:lineRule="auto"/>
        <w:ind w:firstLine="709"/>
        <w:jc w:val="both"/>
      </w:pPr>
      <w:r>
        <w:rPr>
          <w:rFonts w:ascii="PT Astra Serif" w:hAnsi="PT Astra Serif" w:cs="PT Astra Serif"/>
          <w:sz w:val="24"/>
          <w:szCs w:val="24"/>
        </w:rPr>
        <w:t>- на 100% от стоимости, предусмотренной указанным договором, если один из родителей (законных представителей) или отчим, мачеха, не состоящие в браке брат, сестра ребенка (детей) являются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663C7E" w:rsidRDefault="00E87158">
      <w:pPr>
        <w:widowControl/>
        <w:autoSpaceDE/>
        <w:spacing w:line="276" w:lineRule="auto"/>
        <w:ind w:firstLine="709"/>
        <w:jc w:val="both"/>
        <w:rPr>
          <w:rFonts w:ascii="PT Astra Serif" w:hAnsi="PT Astra Serif" w:cs="PT Astra Serif"/>
          <w:bCs/>
          <w:sz w:val="24"/>
          <w:szCs w:val="24"/>
        </w:rPr>
      </w:pPr>
      <w:r>
        <w:rPr>
          <w:rFonts w:ascii="PT Astra Serif" w:hAnsi="PT Astra Serif" w:cs="PT Astra Serif"/>
          <w:sz w:val="24"/>
          <w:szCs w:val="24"/>
        </w:rPr>
        <w:t xml:space="preserve">Стоимость платных образовательных услуг по договору может быть снижена только по одному из оснований, предусмотренных Положением число заказчиков, воспользовавшихся данным основанием в 2025 году, составило – 155 человек. По результатам анализа наиболее востребованными являются программы </w:t>
      </w:r>
      <w:r>
        <w:rPr>
          <w:rFonts w:ascii="PT Astra Serif" w:hAnsi="PT Astra Serif" w:cs="PT Astra Serif"/>
          <w:bCs/>
          <w:sz w:val="24"/>
          <w:szCs w:val="24"/>
        </w:rPr>
        <w:t>художественной и спортивной направленности. Так же большинство родителей (законных представителей) оставляли запрос на использование социального сертификата. В 2025 году реализована 1 программа с использование социального сертификата. Данной услугой смогли воспользоваться 30 воспитанников.</w:t>
      </w:r>
    </w:p>
    <w:p w:rsidR="00663C7E" w:rsidRDefault="00663C7E">
      <w:pPr>
        <w:widowControl/>
        <w:autoSpaceDE/>
        <w:spacing w:line="276" w:lineRule="auto"/>
        <w:jc w:val="both"/>
        <w:rPr>
          <w:rFonts w:ascii="PT Astra Serif" w:hAnsi="PT Astra Serif" w:cs="PT Astra Serif"/>
          <w:bCs/>
          <w:sz w:val="24"/>
          <w:szCs w:val="24"/>
        </w:rPr>
      </w:pPr>
    </w:p>
    <w:p w:rsidR="00663C7E" w:rsidRDefault="00E87158">
      <w:pPr>
        <w:widowControl/>
        <w:autoSpaceDE/>
        <w:spacing w:line="276" w:lineRule="auto"/>
        <w:ind w:firstLine="709"/>
      </w:pPr>
      <w:r>
        <w:rPr>
          <w:rFonts w:ascii="PT Astra Serif" w:hAnsi="PT Astra Serif" w:cs="PT Astra Serif"/>
          <w:b/>
          <w:sz w:val="24"/>
          <w:szCs w:val="24"/>
          <w:shd w:val="clear" w:color="auto" w:fill="FFFFFF"/>
        </w:rPr>
        <w:t>3.4.3.</w:t>
      </w:r>
      <w:r>
        <w:rPr>
          <w:rFonts w:ascii="PT Astra Serif" w:hAnsi="PT Astra Serif" w:cs="PT Astra Serif"/>
          <w:sz w:val="24"/>
          <w:szCs w:val="24"/>
          <w:shd w:val="clear" w:color="auto" w:fill="FFFFFF"/>
        </w:rPr>
        <w:t xml:space="preserve"> </w:t>
      </w:r>
      <w:r>
        <w:rPr>
          <w:rFonts w:ascii="PT Astra Serif" w:hAnsi="PT Astra Serif" w:cs="PT Astra Serif"/>
          <w:b/>
          <w:bCs/>
          <w:sz w:val="24"/>
          <w:szCs w:val="24"/>
        </w:rPr>
        <w:t>Достижения показателей по охвату детей в возрасте от 5 до 18 лет</w:t>
      </w:r>
    </w:p>
    <w:p w:rsidR="00663C7E" w:rsidRDefault="00E87158">
      <w:pPr>
        <w:widowControl/>
        <w:autoSpaceDE/>
        <w:spacing w:line="276" w:lineRule="auto"/>
        <w:ind w:firstLine="709"/>
        <w:jc w:val="center"/>
        <w:rPr>
          <w:rFonts w:ascii="PT Astra Serif" w:hAnsi="PT Astra Serif" w:cs="PT Astra Serif"/>
          <w:b/>
          <w:bCs/>
          <w:sz w:val="24"/>
          <w:szCs w:val="24"/>
        </w:rPr>
      </w:pPr>
      <w:r>
        <w:rPr>
          <w:rFonts w:ascii="PT Astra Serif" w:hAnsi="PT Astra Serif" w:cs="PT Astra Serif"/>
          <w:b/>
          <w:bCs/>
          <w:sz w:val="24"/>
          <w:szCs w:val="24"/>
        </w:rPr>
        <w:t>дополнительным образованием</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shd w:val="clear" w:color="auto" w:fill="FFFFFF"/>
        </w:rPr>
        <w:t xml:space="preserve">В целях реализации </w:t>
      </w:r>
      <w:r>
        <w:rPr>
          <w:rFonts w:ascii="PT Astra Serif" w:hAnsi="PT Astra Serif" w:cs="PT Astra Serif"/>
          <w:b/>
          <w:sz w:val="24"/>
          <w:szCs w:val="24"/>
          <w:shd w:val="clear" w:color="auto" w:fill="FFFFFF"/>
        </w:rPr>
        <w:t>мероприятий федерального проекта «Все лучшее детям» национального проекта «Образование»</w:t>
      </w:r>
      <w:r>
        <w:rPr>
          <w:rFonts w:ascii="PT Astra Serif" w:hAnsi="PT Astra Serif" w:cs="PT Astra Serif"/>
          <w:sz w:val="24"/>
          <w:szCs w:val="24"/>
          <w:shd w:val="clear" w:color="auto" w:fill="FFFFFF"/>
        </w:rPr>
        <w:t xml:space="preserve"> создана система персонифицированного финансирования дополнительного образования, которая позволяет обеспечить возможность получения дополнительного образования всем категориям обучающихся.</w:t>
      </w:r>
    </w:p>
    <w:p w:rsidR="00663C7E" w:rsidRDefault="00E87158">
      <w:pPr>
        <w:widowControl/>
        <w:autoSpaceDE/>
        <w:spacing w:line="276" w:lineRule="auto"/>
        <w:ind w:firstLine="709"/>
        <w:jc w:val="both"/>
      </w:pPr>
      <w:r>
        <w:rPr>
          <w:rFonts w:ascii="PT Astra Serif" w:hAnsi="PT Astra Serif" w:cs="PT Astra Serif"/>
          <w:sz w:val="24"/>
          <w:szCs w:val="24"/>
        </w:rPr>
        <w:t xml:space="preserve">Охват детей в возрасте от 5 до 18 лет дополнительным образованием </w:t>
      </w:r>
      <w:r>
        <w:rPr>
          <w:rFonts w:ascii="PT Astra Serif" w:hAnsi="PT Astra Serif" w:cs="PT Astra Serif"/>
          <w:sz w:val="24"/>
          <w:szCs w:val="24"/>
          <w:u w:val="single"/>
        </w:rPr>
        <w:t xml:space="preserve">за 2025 год </w:t>
      </w:r>
      <w:r>
        <w:rPr>
          <w:rFonts w:ascii="PT Astra Serif" w:hAnsi="PT Astra Serif" w:cs="PT Astra Serif"/>
          <w:sz w:val="24"/>
          <w:szCs w:val="24"/>
        </w:rPr>
        <w:t>составил:</w:t>
      </w:r>
    </w:p>
    <w:p w:rsidR="00663C7E" w:rsidRDefault="00E87158">
      <w:pPr>
        <w:widowControl/>
        <w:autoSpaceDE/>
        <w:spacing w:line="276" w:lineRule="auto"/>
        <w:ind w:firstLine="709"/>
        <w:jc w:val="both"/>
      </w:pPr>
      <w:r>
        <w:rPr>
          <w:rFonts w:ascii="PT Astra Serif" w:hAnsi="PT Astra Serif" w:cs="PT Astra Serif"/>
          <w:sz w:val="24"/>
          <w:szCs w:val="24"/>
        </w:rPr>
        <w:t xml:space="preserve">- число детей в возрасте от 5 до 18 лет, охваченных дополнительными общеобразовательными программами </w:t>
      </w:r>
      <w:r>
        <w:rPr>
          <w:rFonts w:ascii="PT Astra Serif" w:hAnsi="PT Astra Serif" w:cs="PT Astra Serif"/>
          <w:b/>
          <w:sz w:val="24"/>
          <w:szCs w:val="24"/>
        </w:rPr>
        <w:t xml:space="preserve">– 314 </w:t>
      </w:r>
      <w:r>
        <w:rPr>
          <w:rFonts w:ascii="PT Astra Serif" w:hAnsi="PT Astra Serif" w:cs="PT Astra Serif"/>
          <w:sz w:val="24"/>
          <w:szCs w:val="24"/>
          <w:u w:val="single"/>
        </w:rPr>
        <w:t>воспитанников;</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число детей в возрасте от 5 до 18 лет, охваченных дополнительными общеобразовательными программами естественнонаучной и технической направленности - </w:t>
      </w:r>
      <w:r>
        <w:rPr>
          <w:rFonts w:ascii="PT Astra Serif" w:hAnsi="PT Astra Serif" w:cs="PT Astra Serif"/>
          <w:b/>
          <w:sz w:val="24"/>
          <w:szCs w:val="24"/>
          <w:u w:val="single"/>
        </w:rPr>
        <w:t xml:space="preserve">285 </w:t>
      </w:r>
      <w:r>
        <w:rPr>
          <w:rFonts w:ascii="PT Astra Serif" w:hAnsi="PT Astra Serif" w:cs="PT Astra Serif"/>
          <w:sz w:val="24"/>
          <w:szCs w:val="24"/>
          <w:u w:val="single"/>
        </w:rPr>
        <w:t>воспитанников</w:t>
      </w:r>
      <w:r>
        <w:rPr>
          <w:rFonts w:ascii="PT Astra Serif" w:hAnsi="PT Astra Serif" w:cs="PT Astra Serif"/>
          <w:sz w:val="24"/>
          <w:szCs w:val="24"/>
        </w:rPr>
        <w:t>.</w:t>
      </w:r>
    </w:p>
    <w:p w:rsidR="00663C7E" w:rsidRDefault="00E87158">
      <w:pPr>
        <w:widowControl/>
        <w:autoSpaceDE/>
        <w:spacing w:line="276" w:lineRule="auto"/>
        <w:ind w:firstLine="709"/>
        <w:jc w:val="both"/>
      </w:pPr>
      <w:r>
        <w:rPr>
          <w:rFonts w:ascii="PT Astra Serif" w:hAnsi="PT Astra Serif" w:cs="PT Astra Serif"/>
          <w:sz w:val="24"/>
          <w:szCs w:val="24"/>
        </w:rPr>
        <w:t>Процент удовлетворенности родителей (законных представителей) качеством деятельности учреждения по результатам их анкетирования и собеседования с положительными отзывами и оценками составил в среднем значении - 92%. В целом, родители (законные представители) качество деятельности дошкольной организации в данном направлении оценивают достаточно высоко.</w:t>
      </w:r>
    </w:p>
    <w:p w:rsidR="00663C7E" w:rsidRDefault="00E87158">
      <w:pPr>
        <w:widowControl/>
        <w:autoSpaceDE/>
        <w:spacing w:line="276" w:lineRule="auto"/>
        <w:ind w:firstLine="709"/>
        <w:jc w:val="both"/>
        <w:rPr>
          <w:rFonts w:ascii="PT Astra Serif" w:hAnsi="PT Astra Serif" w:cs="PT Astra Serif"/>
          <w:sz w:val="24"/>
        </w:rPr>
      </w:pPr>
      <w:r>
        <w:rPr>
          <w:rFonts w:ascii="PT Astra Serif" w:hAnsi="PT Astra Serif" w:cs="PT Astra Serif"/>
          <w:bCs/>
          <w:sz w:val="24"/>
          <w:szCs w:val="24"/>
        </w:rPr>
        <w:t>Наименьшее количество услуг было предоставлено в 2023 году, наименьший доход пришелся так же на 2023 год:</w:t>
      </w:r>
    </w:p>
    <w:p w:rsidR="00663C7E" w:rsidRDefault="00E87158">
      <w:pPr>
        <w:spacing w:line="276" w:lineRule="auto"/>
        <w:ind w:firstLine="709"/>
        <w:jc w:val="both"/>
        <w:rPr>
          <w:rFonts w:ascii="PT Astra Serif" w:hAnsi="PT Astra Serif" w:cs="PT Astra Serif"/>
          <w:sz w:val="24"/>
        </w:rPr>
      </w:pPr>
      <w:r>
        <w:rPr>
          <w:rFonts w:ascii="PT Astra Serif" w:eastAsia="PT Astra Serif" w:hAnsi="PT Astra Serif" w:cs="PT Astra Serif"/>
          <w:sz w:val="24"/>
        </w:rPr>
        <w:t>- в связи с открытие групп компенсирующей и комбинированной направленности;</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ограниченное количество детей в группе, в связи со случаями болезни;</w:t>
      </w:r>
    </w:p>
    <w:p w:rsidR="00663C7E" w:rsidRDefault="00E87158">
      <w:pPr>
        <w:widowControl/>
        <w:autoSpaceDE/>
        <w:spacing w:line="276" w:lineRule="auto"/>
        <w:ind w:firstLine="709"/>
        <w:jc w:val="both"/>
      </w:pPr>
      <w:r>
        <w:rPr>
          <w:rFonts w:ascii="PT Astra Serif" w:eastAsia="PT Astra Serif" w:hAnsi="PT Astra Serif" w:cs="PT Astra Serif"/>
          <w:sz w:val="24"/>
          <w:szCs w:val="24"/>
        </w:rPr>
        <w:t xml:space="preserve"> </w:t>
      </w:r>
      <w:r>
        <w:rPr>
          <w:rFonts w:ascii="PT Astra Serif" w:hAnsi="PT Astra Serif" w:cs="PT Astra Serif"/>
          <w:sz w:val="24"/>
          <w:szCs w:val="24"/>
        </w:rPr>
        <w:t>- соблюдение противоэпидемических мер (групповая изоляция, период осуществления деятельности педагогами в рамках перевода на дистанционную работу, приостановления деятельности по реализации дополнительного образования).</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b/>
          <w:bCs/>
          <w:sz w:val="24"/>
          <w:szCs w:val="24"/>
        </w:rPr>
        <w:t>Таким образом,</w:t>
      </w:r>
      <w:r>
        <w:rPr>
          <w:rFonts w:ascii="PT Astra Serif" w:hAnsi="PT Astra Serif" w:cs="PT Astra Serif"/>
          <w:sz w:val="24"/>
          <w:szCs w:val="24"/>
        </w:rPr>
        <w:t xml:space="preserve"> оказывая спектр платных услуг, детский сад успешно адаптировался к современным условиям, предоставив воспитанникам и их родителям выбор дополнительных образовательных программ на основе собственных интересов и увлечений из спектра предложений. Дополнительное образование дает материальную прибыль учреждению, а также повышение качества дошкольного образования в целом и имиджа дошкольного учреждения.</w:t>
      </w:r>
    </w:p>
    <w:p w:rsidR="00663C7E" w:rsidRDefault="00663C7E">
      <w:pPr>
        <w:shd w:val="clear" w:color="auto" w:fill="FFFFFF"/>
        <w:spacing w:line="276" w:lineRule="auto"/>
        <w:ind w:firstLine="709"/>
        <w:jc w:val="center"/>
        <w:rPr>
          <w:rFonts w:ascii="PT Astra Serif" w:hAnsi="PT Astra Serif" w:cs="PT Astra Serif"/>
          <w:b/>
          <w:sz w:val="16"/>
          <w:szCs w:val="16"/>
        </w:rPr>
      </w:pPr>
    </w:p>
    <w:p w:rsidR="00663C7E" w:rsidRDefault="00E87158">
      <w:pPr>
        <w:shd w:val="clear" w:color="auto" w:fill="FFFFFF"/>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t>3.5. Формы и методы работы с одаренными детьми</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Одним из приоритетных направлений работы ОУ, является работа с одаренными детьми, которая является неотъемлемой частью более широкой проблемы реализации творческого потенциала личности. </w:t>
      </w:r>
    </w:p>
    <w:p w:rsidR="00663C7E" w:rsidRDefault="00E87158">
      <w:pPr>
        <w:shd w:val="clear" w:color="auto" w:fill="FFFFFF"/>
        <w:spacing w:line="276" w:lineRule="auto"/>
        <w:ind w:firstLine="567"/>
        <w:jc w:val="both"/>
      </w:pPr>
      <w:r>
        <w:rPr>
          <w:rFonts w:ascii="PT Astra Serif" w:hAnsi="PT Astra Serif" w:cs="PT Astra Serif"/>
          <w:b/>
          <w:bCs/>
          <w:sz w:val="24"/>
          <w:szCs w:val="24"/>
        </w:rPr>
        <w:t>Система деятельности</w:t>
      </w:r>
      <w:r>
        <w:rPr>
          <w:rFonts w:ascii="PT Astra Serif" w:hAnsi="PT Astra Serif" w:cs="PT Astra Serif"/>
          <w:sz w:val="24"/>
          <w:szCs w:val="24"/>
        </w:rPr>
        <w:t xml:space="preserve"> организации работы с одаренными и талантливыми детьми в ОУ имеет следующее содержание:</w:t>
      </w:r>
    </w:p>
    <w:p w:rsidR="00663C7E" w:rsidRDefault="00E87158">
      <w:pPr>
        <w:shd w:val="clear" w:color="auto" w:fill="FFFFFF"/>
        <w:spacing w:line="276" w:lineRule="auto"/>
        <w:ind w:firstLine="567"/>
        <w:jc w:val="both"/>
      </w:pPr>
      <w:r>
        <w:rPr>
          <w:rFonts w:ascii="PT Astra Serif" w:eastAsia="PT Astra Serif" w:hAnsi="PT Astra Serif" w:cs="PT Astra Serif"/>
          <w:sz w:val="24"/>
          <w:szCs w:val="24"/>
        </w:rPr>
        <w:t xml:space="preserve"> </w:t>
      </w:r>
      <w:r>
        <w:rPr>
          <w:rFonts w:ascii="PT Astra Serif" w:hAnsi="PT Astra Serif" w:cs="PT Astra Serif"/>
          <w:sz w:val="24"/>
          <w:szCs w:val="24"/>
        </w:rPr>
        <w:t xml:space="preserve">- анализ особых успехов и достижений обучающихся;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создание банка данных одаренных детей;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диагностика потенциальных возможностей детей;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развитие сети дополнительного образования; </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xml:space="preserve">- организация и участие в интеллектуальных играх, творческих конкурсах. </w:t>
      </w:r>
    </w:p>
    <w:p w:rsidR="00663C7E" w:rsidRDefault="00E87158">
      <w:pPr>
        <w:shd w:val="clear" w:color="auto" w:fill="FFFFFF"/>
        <w:spacing w:line="276" w:lineRule="auto"/>
        <w:ind w:firstLine="567"/>
        <w:jc w:val="both"/>
        <w:rPr>
          <w:rFonts w:ascii="PT Astra Serif" w:hAnsi="PT Astra Serif" w:cs="PT Astra Serif"/>
          <w:b/>
          <w:bCs/>
          <w:sz w:val="24"/>
          <w:szCs w:val="24"/>
        </w:rPr>
      </w:pPr>
      <w:r>
        <w:rPr>
          <w:rFonts w:ascii="PT Astra Serif" w:hAnsi="PT Astra Serif" w:cs="PT Astra Serif"/>
          <w:b/>
          <w:bCs/>
          <w:sz w:val="24"/>
          <w:szCs w:val="24"/>
        </w:rPr>
        <w:t xml:space="preserve">Формы и методы: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участие воспитанников в конкурсах (разного уровня, муниципальные, региональные, </w:t>
      </w:r>
      <w:r>
        <w:rPr>
          <w:rFonts w:ascii="PT Astra Serif" w:hAnsi="PT Astra Serif" w:cs="PT Astra Serif"/>
          <w:sz w:val="24"/>
          <w:szCs w:val="24"/>
        </w:rPr>
        <w:lastRenderedPageBreak/>
        <w:t>всероссийские, международные и т.д.)</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дополнительные образовательные услуги</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нестандартные, нетрадиционные занятия</w:t>
      </w:r>
    </w:p>
    <w:p w:rsidR="00663C7E" w:rsidRDefault="00E87158">
      <w:pPr>
        <w:shd w:val="clear" w:color="auto" w:fill="FFFFFF"/>
        <w:spacing w:line="276" w:lineRule="auto"/>
        <w:ind w:firstLine="567"/>
        <w:jc w:val="both"/>
      </w:pPr>
      <w:r>
        <w:rPr>
          <w:rFonts w:ascii="PT Astra Serif" w:hAnsi="PT Astra Serif" w:cs="PT Astra Serif"/>
          <w:sz w:val="24"/>
          <w:szCs w:val="24"/>
        </w:rPr>
        <w:t>- участие детей в разных акциях (экологических, профилактических, благотворительных и т.д.)</w:t>
      </w:r>
    </w:p>
    <w:p w:rsidR="00663C7E" w:rsidRDefault="00E87158">
      <w:pPr>
        <w:shd w:val="clear" w:color="auto" w:fill="FFFFFF"/>
        <w:spacing w:line="276" w:lineRule="auto"/>
        <w:ind w:firstLine="567"/>
        <w:jc w:val="both"/>
      </w:pPr>
      <w:r>
        <w:rPr>
          <w:rFonts w:ascii="PT Astra Serif" w:hAnsi="PT Astra Serif" w:cs="PT Astra Serif"/>
          <w:sz w:val="24"/>
          <w:szCs w:val="24"/>
        </w:rPr>
        <w:t>- квест – игры, синквейны;</w:t>
      </w:r>
    </w:p>
    <w:p w:rsidR="00663C7E" w:rsidRDefault="00E87158">
      <w:pPr>
        <w:shd w:val="clear" w:color="auto" w:fill="FFFFFF"/>
        <w:spacing w:line="276" w:lineRule="auto"/>
        <w:ind w:firstLine="567"/>
        <w:jc w:val="both"/>
      </w:pPr>
      <w:r>
        <w:rPr>
          <w:rFonts w:ascii="PT Astra Serif" w:hAnsi="PT Astra Serif" w:cs="PT Astra Serif"/>
          <w:sz w:val="24"/>
          <w:szCs w:val="24"/>
        </w:rPr>
        <w:t>- групповые занятия с одаренными детьми;</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индивидуальные занятия;</w:t>
      </w:r>
    </w:p>
    <w:p w:rsidR="00663C7E" w:rsidRDefault="00E87158">
      <w:pPr>
        <w:shd w:val="clear" w:color="auto" w:fill="FFFFFF"/>
        <w:spacing w:line="276" w:lineRule="auto"/>
        <w:ind w:firstLine="567"/>
        <w:jc w:val="both"/>
      </w:pPr>
      <w:r>
        <w:rPr>
          <w:rFonts w:ascii="PT Astra Serif" w:hAnsi="PT Astra Serif" w:cs="PT Astra Serif"/>
          <w:sz w:val="24"/>
          <w:szCs w:val="24"/>
        </w:rPr>
        <w:t>- выставки, викторины, интеллектуальные мини-олимпиады, спортивные игры, участие в фестивалях;</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творческие отчёты, презентации.</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Основные принципы организации работы с одарёнными детьми: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создание обогащённой предметной и образовательной среды, способствующей развитию одарённости ребёнка; </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xml:space="preserve">- индивидуализация и дифференциация обучения; </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xml:space="preserve">- психолого – педагогическая поддержка ребёнка; </w:t>
      </w:r>
    </w:p>
    <w:p w:rsidR="00663C7E" w:rsidRDefault="00E87158">
      <w:pPr>
        <w:shd w:val="clear" w:color="auto" w:fill="FFFFFF"/>
        <w:spacing w:line="276" w:lineRule="auto"/>
        <w:ind w:firstLine="567"/>
        <w:jc w:val="both"/>
      </w:pPr>
      <w:r>
        <w:rPr>
          <w:rFonts w:ascii="PT Astra Serif" w:hAnsi="PT Astra Serif" w:cs="PT Astra Serif"/>
          <w:sz w:val="24"/>
          <w:szCs w:val="24"/>
        </w:rPr>
        <w:t xml:space="preserve">- использование новых образовательных технологий. </w:t>
      </w:r>
    </w:p>
    <w:p w:rsidR="00663C7E" w:rsidRDefault="00E87158">
      <w:pPr>
        <w:shd w:val="clear" w:color="auto" w:fill="FFFFFF"/>
        <w:spacing w:line="276" w:lineRule="auto"/>
        <w:ind w:firstLine="567"/>
        <w:jc w:val="both"/>
        <w:rPr>
          <w:rFonts w:ascii="PT Astra Serif" w:hAnsi="PT Astra Serif" w:cs="PT Astra Serif"/>
          <w:sz w:val="24"/>
          <w:szCs w:val="24"/>
        </w:rPr>
      </w:pPr>
      <w:r>
        <w:rPr>
          <w:rFonts w:ascii="PT Astra Serif" w:hAnsi="PT Astra Serif" w:cs="PT Astra Serif"/>
          <w:sz w:val="24"/>
          <w:szCs w:val="24"/>
        </w:rPr>
        <w:t>Основным результатом реализации данного направления является результативное участие воспитанников в конкурсах различных уровней.</w:t>
      </w:r>
    </w:p>
    <w:p w:rsidR="00663C7E" w:rsidRDefault="00E87158">
      <w:pPr>
        <w:ind w:firstLine="709"/>
        <w:jc w:val="center"/>
        <w:rPr>
          <w:rFonts w:ascii="PT Astra Serif" w:hAnsi="PT Astra Serif" w:cs="PT Astra Serif"/>
          <w:b/>
          <w:bCs/>
          <w:sz w:val="24"/>
          <w:szCs w:val="24"/>
        </w:rPr>
      </w:pPr>
      <w:r>
        <w:rPr>
          <w:rFonts w:ascii="PT Astra Serif" w:hAnsi="PT Astra Serif" w:cs="PT Astra Serif"/>
          <w:b/>
          <w:bCs/>
          <w:sz w:val="24"/>
          <w:szCs w:val="24"/>
        </w:rPr>
        <w:t>Сравнительный анализ участия воспитанников в конкурсах на муниципальном, региональном, всероссийском, международных уровнях за периоды 2023, 2024, 2025 годы:</w:t>
      </w:r>
    </w:p>
    <w:p w:rsidR="00876B54" w:rsidRDefault="00876B54">
      <w:pPr>
        <w:ind w:firstLine="709"/>
        <w:jc w:val="center"/>
        <w:rPr>
          <w:rFonts w:ascii="PT Astra Serif" w:hAnsi="PT Astra Serif" w:cs="PT Astra Serif"/>
          <w:b/>
          <w:bCs/>
          <w:sz w:val="24"/>
          <w:szCs w:val="24"/>
        </w:rPr>
      </w:pPr>
    </w:p>
    <w:p w:rsidR="00663C7E" w:rsidRPr="00876B54" w:rsidRDefault="00876B54" w:rsidP="00876B54">
      <w:pPr>
        <w:ind w:firstLine="709"/>
        <w:jc w:val="center"/>
      </w:pPr>
      <w:r>
        <w:object w:dxaOrig="9172" w:dyaOrig="4763">
          <v:shape id="_x0000_i1057" type="#_x0000_t75" style="width:458.25pt;height:238.5pt" o:ole="">
            <v:imagedata r:id="rId17" o:title=""/>
          </v:shape>
          <o:OLEObject Type="Embed" ProgID="MSGraph.Chart.8" ShapeID="_x0000_i1057" DrawAspect="Content" ObjectID="_1838211444" r:id="rId18">
            <o:FieldCodes>\s</o:FieldCodes>
          </o:OLEObject>
        </w:object>
      </w:r>
      <w:r w:rsidR="00E87158">
        <w:rPr>
          <w:lang w:val="en-US"/>
        </w:rPr>
        <w:pict>
          <v:shape id="_x0000_tole_rId11" o:spid="_x0000_s1033" type="#_x0000_t75" style="position:absolute;left:0;text-align:left;margin-left:0;margin-top:0;width:50pt;height:50pt;z-index:1;visibility:hidden;mso-position-horizontal-relative:text;mso-position-vertical-relative:text">
            <o:lock v:ext="edit" selection="t"/>
          </v:shape>
        </w:pict>
      </w:r>
    </w:p>
    <w:p w:rsidR="00663C7E" w:rsidRDefault="00663C7E">
      <w:pPr>
        <w:jc w:val="center"/>
        <w:rPr>
          <w:rFonts w:ascii="PT Astra Serif" w:hAnsi="PT Astra Serif" w:cs="PT Astra Serif"/>
          <w:b/>
          <w:bCs/>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876B54" w:rsidRDefault="00876B54">
      <w:pPr>
        <w:jc w:val="center"/>
        <w:rPr>
          <w:rFonts w:ascii="PT Astra Serif" w:hAnsi="PT Astra Serif" w:cs="PT Astra Serif"/>
          <w:b/>
          <w:sz w:val="24"/>
          <w:szCs w:val="24"/>
        </w:rPr>
      </w:pPr>
    </w:p>
    <w:p w:rsidR="00663C7E" w:rsidRDefault="00E87158">
      <w:pPr>
        <w:jc w:val="center"/>
        <w:rPr>
          <w:rFonts w:ascii="PT Astra Serif" w:hAnsi="PT Astra Serif" w:cs="PT Astra Serif"/>
          <w:sz w:val="24"/>
          <w:szCs w:val="24"/>
        </w:rPr>
      </w:pPr>
      <w:r>
        <w:rPr>
          <w:rFonts w:ascii="PT Astra Serif" w:hAnsi="PT Astra Serif" w:cs="PT Astra Serif"/>
          <w:b/>
          <w:sz w:val="24"/>
          <w:szCs w:val="24"/>
        </w:rPr>
        <w:lastRenderedPageBreak/>
        <w:t>Достижения воспитанников,</w:t>
      </w:r>
    </w:p>
    <w:p w:rsidR="00663C7E" w:rsidRDefault="00E87158">
      <w:pPr>
        <w:ind w:hanging="10"/>
        <w:jc w:val="center"/>
        <w:rPr>
          <w:rFonts w:ascii="PT Astra Serif" w:hAnsi="PT Astra Serif" w:cs="PT Astra Serif"/>
          <w:b/>
          <w:sz w:val="24"/>
          <w:szCs w:val="24"/>
        </w:rPr>
      </w:pPr>
      <w:r>
        <w:rPr>
          <w:rFonts w:ascii="PT Astra Serif" w:hAnsi="PT Astra Serif" w:cs="PT Astra Serif"/>
          <w:b/>
          <w:sz w:val="24"/>
          <w:szCs w:val="24"/>
        </w:rPr>
        <w:t xml:space="preserve">результаты участия в конкурсах различных уровней в 2025 году </w:t>
      </w:r>
    </w:p>
    <w:p w:rsidR="00663C7E" w:rsidRDefault="00E87158" w:rsidP="00E87158">
      <w:pPr>
        <w:shd w:val="clear" w:color="auto" w:fill="FFFFFF"/>
        <w:spacing w:line="276" w:lineRule="auto"/>
        <w:jc w:val="center"/>
        <w:rPr>
          <w:lang w:val="en-US"/>
        </w:rPr>
      </w:pPr>
      <w:r>
        <w:rPr>
          <w:lang w:val="en-US"/>
        </w:rPr>
        <w:pict>
          <v:shape id="_x0000_tole_rId13" o:spid="_x0000_s1031" type="#_x0000_t75" style="position:absolute;left:0;text-align:left;margin-left:0;margin-top:0;width:50pt;height:50pt;z-index:2;visibility:hidden">
            <o:lock v:ext="edit" selection="t"/>
          </v:shape>
        </w:pict>
      </w:r>
    </w:p>
    <w:p w:rsidR="00876B54" w:rsidRDefault="00876B54" w:rsidP="00E87158">
      <w:pPr>
        <w:shd w:val="clear" w:color="auto" w:fill="FFFFFF"/>
        <w:spacing w:line="276" w:lineRule="auto"/>
        <w:jc w:val="center"/>
        <w:rPr>
          <w:rFonts w:ascii="PT Astra Serif" w:hAnsi="PT Astra Serif" w:cs="PT Astra Serif"/>
          <w:b/>
          <w:spacing w:val="9"/>
          <w:sz w:val="24"/>
          <w:szCs w:val="24"/>
        </w:rPr>
      </w:pPr>
      <w:r>
        <w:rPr>
          <w:rFonts w:ascii="PT Astra Serif" w:hAnsi="PT Astra Serif" w:cs="PT Astra Serif"/>
          <w:b/>
          <w:spacing w:val="9"/>
          <w:sz w:val="24"/>
          <w:szCs w:val="24"/>
        </w:rPr>
        <w:object w:dxaOrig="8046" w:dyaOrig="3787">
          <v:shape id="_x0000_i1081" type="#_x0000_t75" style="width:402pt;height:189pt" o:ole="">
            <v:imagedata r:id="rId19" o:title=""/>
          </v:shape>
          <o:OLEObject Type="Embed" ProgID="MSGraph.Chart.8" ShapeID="_x0000_i1081" DrawAspect="Content" ObjectID="_1838211445" r:id="rId20">
            <o:FieldCodes>\s</o:FieldCodes>
          </o:OLEObject>
        </w:object>
      </w:r>
      <w:bookmarkStart w:id="2" w:name="_GoBack"/>
      <w:bookmarkEnd w:id="2"/>
    </w:p>
    <w:p w:rsidR="00663C7E" w:rsidRDefault="00E87158">
      <w:pPr>
        <w:shd w:val="clear" w:color="auto" w:fill="FFFFFF"/>
        <w:spacing w:line="276" w:lineRule="auto"/>
        <w:ind w:firstLine="709"/>
        <w:jc w:val="center"/>
        <w:rPr>
          <w:rFonts w:ascii="PT Astra Serif" w:hAnsi="PT Astra Serif" w:cs="PT Astra Serif"/>
          <w:b/>
          <w:spacing w:val="9"/>
          <w:sz w:val="24"/>
          <w:szCs w:val="24"/>
        </w:rPr>
      </w:pPr>
      <w:r>
        <w:rPr>
          <w:rFonts w:ascii="PT Astra Serif" w:hAnsi="PT Astra Serif" w:cs="PT Astra Serif"/>
          <w:b/>
          <w:spacing w:val="9"/>
          <w:sz w:val="24"/>
          <w:szCs w:val="24"/>
        </w:rPr>
        <w:t>3.6. Детские объединения.</w:t>
      </w:r>
    </w:p>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Одна из форм организации работы с дошкольниками, которая позволяет эффективно реализовывать ФГОС ДО, повышать качество образовательного процесса, поддерживая творческий потенциал дошкольников, их инициативу, обеспечивая поддержку одарённым детям, является организация в ОУ детских объединений.</w:t>
      </w:r>
    </w:p>
    <w:p w:rsidR="00663C7E" w:rsidRDefault="00E87158">
      <w:pPr>
        <w:tabs>
          <w:tab w:val="left" w:pos="851"/>
        </w:tabs>
        <w:spacing w:line="276" w:lineRule="auto"/>
        <w:ind w:firstLine="709"/>
        <w:jc w:val="both"/>
        <w:rPr>
          <w:rFonts w:ascii="PT Astra Serif" w:hAnsi="PT Astra Serif" w:cs="PT Astra Serif"/>
          <w:sz w:val="24"/>
        </w:rPr>
      </w:pPr>
      <w:r>
        <w:rPr>
          <w:rFonts w:ascii="PT Astra Serif" w:hAnsi="PT Astra Serif" w:cs="PT Astra Serif"/>
          <w:sz w:val="24"/>
          <w:szCs w:val="24"/>
        </w:rPr>
        <w:t>Актуальность темы определена направлением развития воспитания в системе образования, обозначенным в Стратегии развития воспитания до 2025 года. Различные детские общественные объединения стимулируют социальное развитие ребенка, содействуют становлению внутреннего мира детей, формированию новых ценностных ориентаций, основываясь на принципах: добровольности, равноправия, самоуправления, законности, гласности деятельности.</w:t>
      </w:r>
    </w:p>
    <w:p w:rsidR="00663C7E" w:rsidRDefault="00E87158">
      <w:pPr>
        <w:tabs>
          <w:tab w:val="left" w:pos="851"/>
        </w:tabs>
        <w:spacing w:line="276" w:lineRule="auto"/>
        <w:ind w:firstLine="709"/>
        <w:jc w:val="both"/>
        <w:rPr>
          <w:rFonts w:ascii="PT Astra Serif" w:hAnsi="PT Astra Serif" w:cs="PT Astra Serif"/>
          <w:sz w:val="24"/>
        </w:rPr>
      </w:pPr>
      <w:r>
        <w:rPr>
          <w:rFonts w:ascii="PT Astra Serif" w:hAnsi="PT Astra Serif" w:cs="PT Astra Serif"/>
          <w:sz w:val="24"/>
        </w:rPr>
        <w:t xml:space="preserve">В 2025 году впервые на базе всех корпусов детского сада открыты и функционируют первичные отделения «Движения первых». </w:t>
      </w:r>
      <w:r>
        <w:rPr>
          <w:rFonts w:ascii="PT Astra Serif" w:eastAsia="quote-cjk-patch" w:hAnsi="PT Astra Serif" w:cs="quote-cjk-patch"/>
          <w:color w:val="0F1115"/>
          <w:sz w:val="24"/>
          <w:shd w:val="clear" w:color="auto" w:fill="FFFFFF"/>
        </w:rPr>
        <w:t>Деятельность объединения позволила системно организовать работу по социально-коммуникативному и патриотическому воспитанию дошкольников, сформировать у детей первичные навыки коллективного взаимодействия, ответственности и добровольческой активности.</w:t>
      </w:r>
    </w:p>
    <w:p w:rsidR="00663C7E" w:rsidRDefault="00E87158">
      <w:pPr>
        <w:tabs>
          <w:tab w:val="left" w:pos="851"/>
        </w:tabs>
        <w:spacing w:line="276" w:lineRule="auto"/>
        <w:ind w:firstLine="709"/>
        <w:jc w:val="both"/>
        <w:rPr>
          <w:sz w:val="24"/>
        </w:rPr>
      </w:pPr>
      <w:r>
        <w:rPr>
          <w:rFonts w:ascii="PT Astra Serif" w:hAnsi="PT Astra Serif" w:cs="PT Astra Serif"/>
          <w:sz w:val="24"/>
          <w:szCs w:val="24"/>
        </w:rPr>
        <w:t>В 2025 году на базе образовательного учреждения функционировало 6</w:t>
      </w:r>
      <w:r>
        <w:t xml:space="preserve"> </w:t>
      </w:r>
      <w:r>
        <w:rPr>
          <w:sz w:val="24"/>
        </w:rPr>
        <w:t>детских объединения:</w:t>
      </w:r>
    </w:p>
    <w:tbl>
      <w:tblPr>
        <w:tblW w:w="10314" w:type="dxa"/>
        <w:tblLayout w:type="fixed"/>
        <w:tblLook w:val="04A0" w:firstRow="1" w:lastRow="0" w:firstColumn="1" w:lastColumn="0" w:noHBand="0" w:noVBand="1"/>
      </w:tblPr>
      <w:tblGrid>
        <w:gridCol w:w="534"/>
        <w:gridCol w:w="2409"/>
        <w:gridCol w:w="5245"/>
        <w:gridCol w:w="2126"/>
      </w:tblGrid>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4"/>
                <w:szCs w:val="24"/>
              </w:rPr>
            </w:pPr>
            <w:r>
              <w:rPr>
                <w:rFonts w:ascii="PT Astra Serif" w:hAnsi="PT Astra Serif" w:cs="PT Astra Serif"/>
                <w:b/>
                <w:sz w:val="24"/>
                <w:szCs w:val="24"/>
              </w:rPr>
              <w:t>№</w:t>
            </w:r>
          </w:p>
          <w:p w:rsidR="00663C7E" w:rsidRDefault="00663C7E">
            <w:pPr>
              <w:tabs>
                <w:tab w:val="left" w:pos="851"/>
              </w:tabs>
              <w:jc w:val="center"/>
              <w:rPr>
                <w:rFonts w:ascii="PT Astra Serif" w:hAnsi="PT Astra Serif" w:cs="PT Astra Serif"/>
                <w:b/>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pPr>
            <w:r>
              <w:rPr>
                <w:rFonts w:ascii="PT Astra Serif" w:hAnsi="PT Astra Serif" w:cs="PT Astra Serif"/>
                <w:b/>
                <w:sz w:val="24"/>
                <w:szCs w:val="24"/>
              </w:rPr>
              <w:t>Детское</w:t>
            </w:r>
          </w:p>
          <w:p w:rsidR="00663C7E" w:rsidRDefault="00E87158">
            <w:pPr>
              <w:tabs>
                <w:tab w:val="left" w:pos="851"/>
              </w:tabs>
              <w:jc w:val="center"/>
              <w:rPr>
                <w:rFonts w:ascii="PT Astra Serif" w:hAnsi="PT Astra Serif" w:cs="PT Astra Serif"/>
                <w:b/>
                <w:sz w:val="24"/>
                <w:szCs w:val="24"/>
              </w:rPr>
            </w:pPr>
            <w:r>
              <w:rPr>
                <w:rFonts w:ascii="PT Astra Serif" w:hAnsi="PT Astra Serif" w:cs="PT Astra Serif"/>
                <w:b/>
                <w:sz w:val="24"/>
                <w:szCs w:val="24"/>
              </w:rPr>
              <w:t>объединение</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4"/>
                <w:szCs w:val="24"/>
              </w:rPr>
            </w:pPr>
            <w:r>
              <w:rPr>
                <w:rFonts w:ascii="PT Astra Serif" w:hAnsi="PT Astra Serif" w:cs="PT Astra Serif"/>
                <w:b/>
                <w:sz w:val="24"/>
                <w:szCs w:val="24"/>
              </w:rPr>
              <w:t>Цель</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4"/>
                <w:szCs w:val="24"/>
              </w:rPr>
            </w:pPr>
            <w:r>
              <w:rPr>
                <w:rFonts w:ascii="PT Astra Serif" w:hAnsi="PT Astra Serif" w:cs="PT Astra Serif"/>
                <w:b/>
                <w:sz w:val="24"/>
                <w:szCs w:val="24"/>
              </w:rPr>
              <w:t>Охват</w:t>
            </w:r>
          </w:p>
          <w:p w:rsidR="00663C7E" w:rsidRDefault="00E87158">
            <w:pPr>
              <w:tabs>
                <w:tab w:val="left" w:pos="851"/>
              </w:tabs>
              <w:jc w:val="center"/>
            </w:pPr>
            <w:r>
              <w:rPr>
                <w:rFonts w:ascii="PT Astra Serif" w:hAnsi="PT Astra Serif" w:cs="PT Astra Serif"/>
                <w:b/>
                <w:sz w:val="24"/>
                <w:szCs w:val="24"/>
              </w:rPr>
              <w:t>воспитанников</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szCs w:val="24"/>
              </w:rPr>
            </w:pPr>
            <w:r>
              <w:rPr>
                <w:rFonts w:ascii="PT Astra Serif" w:hAnsi="PT Astra Serif" w:cs="PT Astra Serif"/>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i/>
                <w:sz w:val="24"/>
                <w:szCs w:val="24"/>
              </w:rPr>
            </w:pPr>
            <w:r>
              <w:rPr>
                <w:rFonts w:ascii="PT Astra Serif" w:hAnsi="PT Astra Serif" w:cs="PT Astra Serif"/>
                <w:b/>
                <w:i/>
                <w:sz w:val="24"/>
                <w:szCs w:val="24"/>
              </w:rPr>
              <w:t>Экологический</w:t>
            </w:r>
          </w:p>
          <w:p w:rsidR="00663C7E" w:rsidRDefault="00E87158">
            <w:pPr>
              <w:tabs>
                <w:tab w:val="left" w:pos="851"/>
              </w:tabs>
              <w:jc w:val="both"/>
              <w:rPr>
                <w:rFonts w:ascii="PT Astra Serif" w:hAnsi="PT Astra Serif" w:cs="PT Astra Serif"/>
                <w:b/>
                <w:i/>
                <w:sz w:val="24"/>
                <w:szCs w:val="24"/>
              </w:rPr>
            </w:pPr>
            <w:r>
              <w:rPr>
                <w:rFonts w:ascii="PT Astra Serif" w:hAnsi="PT Astra Serif" w:cs="PT Astra Serif"/>
                <w:b/>
                <w:i/>
                <w:sz w:val="24"/>
                <w:szCs w:val="24"/>
              </w:rPr>
              <w:t>отряд «Эколята-дошколята»</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pPr>
            <w:r>
              <w:rPr>
                <w:rFonts w:ascii="PT Astra Serif" w:hAnsi="PT Astra Serif" w:cs="PT Astra Serif"/>
                <w:sz w:val="24"/>
                <w:szCs w:val="24"/>
              </w:rPr>
              <w:t>формирование у ребёнка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природолюбия.</w:t>
            </w:r>
          </w:p>
          <w:p w:rsidR="00663C7E" w:rsidRDefault="00663C7E">
            <w:pPr>
              <w:tabs>
                <w:tab w:val="left" w:pos="851"/>
              </w:tabs>
              <w:jc w:val="both"/>
              <w:rPr>
                <w:rFonts w:ascii="PT Astra Serif" w:hAnsi="PT Astra Serif" w:cs="PT Astra Serif"/>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4"/>
                <w:shd w:val="clear" w:color="auto" w:fill="FFFF00"/>
              </w:rPr>
            </w:pPr>
            <w:r>
              <w:rPr>
                <w:rFonts w:ascii="PT Astra Serif" w:hAnsi="PT Astra Serif" w:cs="PT Astra Serif"/>
                <w:sz w:val="24"/>
              </w:rPr>
              <w:t xml:space="preserve">63 </w:t>
            </w:r>
            <w:r>
              <w:rPr>
                <w:rFonts w:ascii="PT Astra Serif" w:hAnsi="PT Astra Serif" w:cs="PT Astra Serif"/>
                <w:sz w:val="24"/>
                <w:szCs w:val="24"/>
              </w:rPr>
              <w:t xml:space="preserve"> воспитанника</w:t>
            </w:r>
          </w:p>
          <w:p w:rsidR="00663C7E" w:rsidRDefault="00663C7E">
            <w:pPr>
              <w:tabs>
                <w:tab w:val="left" w:pos="851"/>
              </w:tabs>
              <w:jc w:val="center"/>
              <w:rPr>
                <w:rFonts w:ascii="PT Astra Serif" w:hAnsi="PT Astra Serif" w:cs="PT Astra Serif"/>
                <w:sz w:val="24"/>
                <w:shd w:val="clear" w:color="auto" w:fill="FFFF00"/>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szCs w:val="24"/>
              </w:rPr>
            </w:pPr>
            <w:r>
              <w:rPr>
                <w:rFonts w:ascii="PT Astra Serif" w:hAnsi="PT Astra Serif" w:cs="PT Astra Serif"/>
                <w:sz w:val="24"/>
                <w:szCs w:val="24"/>
              </w:rPr>
              <w:t>2.</w:t>
            </w: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i/>
                <w:sz w:val="24"/>
                <w:szCs w:val="24"/>
              </w:rPr>
            </w:pPr>
            <w:r>
              <w:rPr>
                <w:rFonts w:ascii="PT Astra Serif" w:hAnsi="PT Astra Serif" w:cs="PT Astra Serif"/>
                <w:b/>
                <w:i/>
                <w:sz w:val="24"/>
                <w:szCs w:val="24"/>
              </w:rPr>
              <w:t>Отряд юных помощников - инспекторов движения</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pPr>
            <w:r>
              <w:rPr>
                <w:rFonts w:ascii="PT Astra Serif" w:hAnsi="PT Astra Serif" w:cs="PT Astra Serif"/>
                <w:sz w:val="24"/>
                <w:szCs w:val="24"/>
              </w:rPr>
              <w:t xml:space="preserve">формирование у детей специальных знаний, умений, практических навыков безопасного поведения на дороге, воспитания гражданственности и ответственности, </w:t>
            </w:r>
            <w:r>
              <w:rPr>
                <w:rFonts w:ascii="PT Astra Serif" w:hAnsi="PT Astra Serif" w:cs="PT Astra Serif"/>
                <w:sz w:val="24"/>
                <w:szCs w:val="24"/>
              </w:rPr>
              <w:lastRenderedPageBreak/>
              <w:t>вовлечения воспитанников к работе по пропаганде безопасного поведения детей на дорогах и улицах города.</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4"/>
                <w:shd w:val="clear" w:color="auto" w:fill="FFFF00"/>
              </w:rPr>
            </w:pPr>
            <w:r>
              <w:rPr>
                <w:rFonts w:ascii="PT Astra Serif" w:hAnsi="PT Astra Serif" w:cs="PT Astra Serif"/>
                <w:sz w:val="24"/>
              </w:rPr>
              <w:lastRenderedPageBreak/>
              <w:t>58</w:t>
            </w:r>
            <w:r>
              <w:rPr>
                <w:rFonts w:ascii="PT Astra Serif" w:hAnsi="PT Astra Serif" w:cs="PT Astra Serif"/>
                <w:sz w:val="24"/>
                <w:szCs w:val="24"/>
              </w:rPr>
              <w:t xml:space="preserve"> воспитанников</w:t>
            </w:r>
            <w:r>
              <w:rPr>
                <w:rFonts w:ascii="PT Astra Serif" w:hAnsi="PT Astra Serif" w:cs="PT Astra Serif"/>
                <w:sz w:val="24"/>
                <w:szCs w:val="24"/>
                <w:shd w:val="clear" w:color="auto" w:fill="FFFF00"/>
              </w:rPr>
              <w:t xml:space="preserve"> </w:t>
            </w:r>
          </w:p>
          <w:p w:rsidR="00663C7E" w:rsidRDefault="00663C7E">
            <w:pPr>
              <w:tabs>
                <w:tab w:val="left" w:pos="851"/>
              </w:tabs>
              <w:jc w:val="center"/>
              <w:rPr>
                <w:rFonts w:ascii="PT Astra Serif" w:hAnsi="PT Astra Serif" w:cs="PT Astra Serif"/>
                <w:sz w:val="24"/>
                <w:shd w:val="clear" w:color="auto" w:fill="FFFF00"/>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szCs w:val="24"/>
              </w:rPr>
            </w:pPr>
            <w:r>
              <w:rPr>
                <w:rFonts w:ascii="PT Astra Serif" w:hAnsi="PT Astra Serif" w:cs="PT Astra Serif"/>
                <w:sz w:val="24"/>
                <w:szCs w:val="24"/>
              </w:rPr>
              <w:lastRenderedPageBreak/>
              <w:t>3.</w:t>
            </w: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i/>
                <w:sz w:val="24"/>
                <w:szCs w:val="24"/>
              </w:rPr>
            </w:pPr>
            <w:r>
              <w:rPr>
                <w:rFonts w:ascii="PT Astra Serif" w:hAnsi="PT Astra Serif" w:cs="PT Astra Serif"/>
                <w:b/>
                <w:i/>
                <w:sz w:val="24"/>
                <w:szCs w:val="24"/>
              </w:rPr>
              <w:t>Дружина юных пожарных</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pPr>
            <w:r>
              <w:rPr>
                <w:rFonts w:ascii="PT Astra Serif" w:hAnsi="PT Astra Serif" w:cs="PT Astra Serif"/>
                <w:sz w:val="24"/>
                <w:szCs w:val="24"/>
              </w:rPr>
              <w:t>совершенствования системы обучения детей мерам пожарной безопасности, их профессиональной ориентации, пропаганды пожарно-технических знаний и реализации задач, направленных на предупреждение пожаров и умение действовать при пожаре.</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4"/>
                <w:shd w:val="clear" w:color="auto" w:fill="FFFF00"/>
              </w:rPr>
            </w:pPr>
            <w:r>
              <w:rPr>
                <w:rFonts w:ascii="PT Astra Serif" w:hAnsi="PT Astra Serif" w:cs="PT Astra Serif"/>
                <w:sz w:val="24"/>
              </w:rPr>
              <w:t>57</w:t>
            </w:r>
            <w:r>
              <w:rPr>
                <w:rFonts w:ascii="PT Astra Serif" w:hAnsi="PT Astra Serif" w:cs="PT Astra Serif"/>
                <w:sz w:val="24"/>
                <w:szCs w:val="24"/>
              </w:rPr>
              <w:t xml:space="preserve"> воспитанников</w:t>
            </w:r>
            <w:r>
              <w:rPr>
                <w:rFonts w:ascii="PT Astra Serif" w:hAnsi="PT Astra Serif" w:cs="PT Astra Serif"/>
                <w:sz w:val="24"/>
              </w:rPr>
              <w:t xml:space="preserve"> </w:t>
            </w:r>
          </w:p>
          <w:p w:rsidR="00663C7E" w:rsidRDefault="00663C7E">
            <w:pPr>
              <w:tabs>
                <w:tab w:val="left" w:pos="851"/>
              </w:tabs>
              <w:jc w:val="center"/>
              <w:rPr>
                <w:rFonts w:ascii="PT Astra Serif" w:hAnsi="PT Astra Serif" w:cs="PT Astra Serif"/>
                <w:sz w:val="24"/>
                <w:shd w:val="clear" w:color="auto" w:fill="FFFF00"/>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szCs w:val="24"/>
              </w:rPr>
            </w:pPr>
            <w:r>
              <w:rPr>
                <w:rFonts w:ascii="PT Astra Serif" w:hAnsi="PT Astra Serif" w:cs="PT Astra Serif"/>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i/>
                <w:sz w:val="24"/>
                <w:szCs w:val="24"/>
              </w:rPr>
            </w:pPr>
            <w:r>
              <w:rPr>
                <w:rFonts w:ascii="PT Astra Serif" w:hAnsi="PT Astra Serif" w:cs="PT Astra Serif"/>
                <w:b/>
                <w:i/>
                <w:sz w:val="24"/>
                <w:szCs w:val="24"/>
              </w:rPr>
              <w:t>Юные волонтеры</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szCs w:val="24"/>
              </w:rPr>
            </w:pPr>
            <w:r>
              <w:rPr>
                <w:rFonts w:ascii="PT Astra Serif" w:hAnsi="PT Astra Serif" w:cs="PT Astra Serif"/>
                <w:sz w:val="24"/>
                <w:szCs w:val="24"/>
              </w:rPr>
              <w:t>воспитание гуманного отношения к природе, уважение к человеческой личности, патриотизма и активной жизненной позиции, позитивного отношения к себе, к обществу, уважению к традициям своего народа.</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4"/>
                <w:szCs w:val="24"/>
                <w:shd w:val="clear" w:color="auto" w:fill="FFFF00"/>
              </w:rPr>
            </w:pPr>
            <w:r>
              <w:rPr>
                <w:rFonts w:ascii="PT Astra Serif" w:hAnsi="PT Astra Serif" w:cs="PT Astra Serif"/>
                <w:sz w:val="24"/>
              </w:rPr>
              <w:t>73</w:t>
            </w:r>
            <w:r>
              <w:rPr>
                <w:rFonts w:ascii="PT Astra Serif" w:hAnsi="PT Astra Serif" w:cs="PT Astra Serif"/>
                <w:sz w:val="24"/>
                <w:szCs w:val="24"/>
              </w:rPr>
              <w:t xml:space="preserve"> воспитанника</w:t>
            </w:r>
            <w:r>
              <w:rPr>
                <w:rFonts w:ascii="PT Astra Serif" w:hAnsi="PT Astra Serif" w:cs="PT Astra Serif"/>
                <w:sz w:val="24"/>
                <w:szCs w:val="24"/>
                <w:shd w:val="clear" w:color="auto" w:fill="FFFF00"/>
              </w:rPr>
              <w:t xml:space="preserve">  </w:t>
            </w:r>
          </w:p>
        </w:tc>
      </w:tr>
      <w:tr w:rsidR="00663C7E">
        <w:trPr>
          <w:trHeight w:val="252"/>
        </w:trPr>
        <w:tc>
          <w:tcPr>
            <w:tcW w:w="53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rPr>
            </w:pPr>
            <w:r>
              <w:rPr>
                <w:rFonts w:ascii="PT Astra Serif" w:hAnsi="PT Astra Serif" w:cs="PT Astra Serif"/>
                <w:sz w:val="24"/>
              </w:rPr>
              <w:t>7.</w:t>
            </w:r>
          </w:p>
        </w:tc>
        <w:tc>
          <w:tcPr>
            <w:tcW w:w="2409"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i/>
                <w:sz w:val="24"/>
              </w:rPr>
            </w:pPr>
            <w:r>
              <w:rPr>
                <w:rFonts w:ascii="PT Astra Serif" w:hAnsi="PT Astra Serif" w:cs="PT Astra Serif"/>
                <w:b/>
                <w:i/>
                <w:sz w:val="24"/>
              </w:rPr>
              <w:t>«Движение первых»</w:t>
            </w:r>
          </w:p>
        </w:tc>
        <w:tc>
          <w:tcPr>
            <w:tcW w:w="524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4"/>
              </w:rPr>
            </w:pPr>
            <w:r>
              <w:rPr>
                <w:rFonts w:ascii="PT Astra Serif" w:hAnsi="PT Astra Serif" w:cs="PT Astra Serif"/>
                <w:sz w:val="24"/>
              </w:rPr>
              <w:t xml:space="preserve">Формирование у детей </w:t>
            </w:r>
            <w:r>
              <w:rPr>
                <w:rFonts w:ascii="PT Astra Serif" w:eastAsia="quote-cjk-patch" w:hAnsi="PT Astra Serif" w:cs="quote-cjk-patch"/>
                <w:color w:val="0F1115"/>
                <w:sz w:val="24"/>
                <w:shd w:val="clear" w:color="auto" w:fill="FFFFFF"/>
              </w:rPr>
              <w:t>первичных проявлений социальной активности, гражданской идентичности и ценностного отношения к своей семье, Родине, культуре и природе на основе традиционных российских духовно-нравственных ценностей</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4"/>
              </w:rPr>
            </w:pPr>
            <w:r>
              <w:rPr>
                <w:rFonts w:ascii="PT Astra Serif" w:hAnsi="PT Astra Serif" w:cs="PT Astra Serif"/>
                <w:sz w:val="24"/>
              </w:rPr>
              <w:t>130 воспитанников</w:t>
            </w:r>
          </w:p>
        </w:tc>
      </w:tr>
    </w:tbl>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Результатом деятельности детских объединений является:</w:t>
      </w:r>
    </w:p>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в течении года были организованы и проведены совместные мероприятия с социальными партнёрами города: 9 ПСО ФПС ГПС Главного управления МЧС России по ХМАО-Югре, ОГИБДД ОМВД России по г. Югорску, АНО «Центр социального обслуживания «Доверие». Воспитанники объединений являются активными участниками мероприятий: </w:t>
      </w:r>
    </w:p>
    <w:p w:rsidR="00663C7E" w:rsidRDefault="00E87158">
      <w:pPr>
        <w:tabs>
          <w:tab w:val="left" w:pos="720"/>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отряд «Юные волонтеры», основная цель - максимум добрых дел. Дети и родители задействованы в акциях, имеющих гражданско-патриотическую направленность и социальную значимость - "Ленточка Победы", "День Победы», присоединились к движению "Своих Не бросаем». Во внимании волонтеров ветераны ВОВ, престарелые и одинокие жители города, организовано взаимодействие с Югорской общественной организацией Ветеранов ВОВ и труда города Югорска, с благотворительным фондом «Материнское сердце». </w:t>
      </w:r>
    </w:p>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-экологический отряд «Эколята-дошколята», являются активными участниками экологических акций и эко-десантов «Дерево Победы», «Батарейки сдавайтесь», «Спасём деревья», участвуют в сборе макулатуры и благоустройстве территории детского сада Дошкольное учреждение официально включено во Всероссийский реестр участников проекта "Эколята-дошколята";</w:t>
      </w:r>
    </w:p>
    <w:p w:rsidR="00663C7E" w:rsidRDefault="00E87158">
      <w:pPr>
        <w:tabs>
          <w:tab w:val="left" w:pos="851"/>
        </w:tabs>
        <w:spacing w:line="276" w:lineRule="auto"/>
        <w:ind w:firstLine="709"/>
        <w:jc w:val="both"/>
        <w:rPr>
          <w:rFonts w:ascii="PT Astra Serif" w:hAnsi="PT Astra Serif" w:cs="PT Astra Serif"/>
          <w:sz w:val="24"/>
        </w:rPr>
      </w:pPr>
      <w:r>
        <w:rPr>
          <w:rFonts w:ascii="PT Astra Serif" w:hAnsi="PT Astra Serif" w:cs="PT Astra Serif"/>
          <w:sz w:val="24"/>
          <w:szCs w:val="24"/>
        </w:rPr>
        <w:t xml:space="preserve">- отряд юных помощников - инспекторов движения, стали участниками мероприятий различного уровня. Городские акции «Безопасным дорогам скажем: "Да!", «Засветись», «По зимней дороге без ДТП». </w:t>
      </w:r>
    </w:p>
    <w:p w:rsidR="00663C7E" w:rsidRDefault="00E87158">
      <w:pPr>
        <w:tabs>
          <w:tab w:val="left" w:pos="851"/>
        </w:tabs>
        <w:spacing w:line="276" w:lineRule="auto"/>
        <w:ind w:firstLine="709"/>
        <w:jc w:val="both"/>
      </w:pPr>
      <w:r>
        <w:rPr>
          <w:rFonts w:ascii="PT Astra Serif" w:hAnsi="PT Astra Serif" w:cs="PT Astra Serif"/>
          <w:sz w:val="24"/>
          <w:szCs w:val="24"/>
        </w:rPr>
        <w:t>- отряд Юных пожарных, активные участники ежемесячных мероприятий по профилактической работе, в рамках пожарной безопасности. Организованы и проведены месячники "Знаки пожарной безопасности», «Важные телефонные номера", "Пожарная безопасность», «Чем опасны электроприборы". Приняли участие в IV Окружном конкурсе по изготовлению тактильной рукодельной книги\ пособия для слабовидящих и незрячих детей «Мир на кончиках пальцев»;</w:t>
      </w:r>
    </w:p>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На сайте образовательной организации, в социальной сети «ВКонтакте» размещены информационные материалы о деятельности детских объединений.</w:t>
      </w:r>
    </w:p>
    <w:p w:rsidR="00663C7E" w:rsidRDefault="00663C7E">
      <w:pPr>
        <w:tabs>
          <w:tab w:val="left" w:pos="851"/>
        </w:tabs>
        <w:spacing w:line="276" w:lineRule="auto"/>
        <w:ind w:firstLine="709"/>
        <w:jc w:val="both"/>
        <w:rPr>
          <w:rFonts w:ascii="PT Astra Serif" w:hAnsi="PT Astra Serif" w:cs="PT Astra Serif"/>
          <w:sz w:val="24"/>
          <w:szCs w:val="24"/>
        </w:rPr>
      </w:pPr>
    </w:p>
    <w:p w:rsidR="00663C7E" w:rsidRDefault="00E87158">
      <w:pPr>
        <w:tabs>
          <w:tab w:val="left" w:pos="851"/>
        </w:tabs>
        <w:ind w:firstLine="709"/>
        <w:jc w:val="center"/>
        <w:rPr>
          <w:rFonts w:ascii="PT Astra Serif" w:hAnsi="PT Astra Serif" w:cs="PT Astra Serif"/>
          <w:b/>
          <w:sz w:val="24"/>
          <w:szCs w:val="24"/>
        </w:rPr>
      </w:pPr>
      <w:r>
        <w:rPr>
          <w:rFonts w:ascii="PT Astra Serif" w:hAnsi="PT Astra Serif" w:cs="PT Astra Serif"/>
          <w:b/>
          <w:sz w:val="24"/>
          <w:szCs w:val="24"/>
        </w:rPr>
        <w:lastRenderedPageBreak/>
        <w:t>3.7. Организация специализированной (коррекционной) помощи детям, в том числе детям с ограниченными возможностями здоровья</w:t>
      </w:r>
    </w:p>
    <w:p w:rsidR="00663C7E" w:rsidRDefault="00E87158">
      <w:pPr>
        <w:widowControl/>
        <w:tabs>
          <w:tab w:val="left" w:pos="851"/>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Коррекционно-педагогическая помощь обеспечивает индивидуальное сопровождение ребенка и формирование положительного психологического настроя. Учреждение организует работу по коррекции развития детей в пределах своей компетенции. </w:t>
      </w:r>
    </w:p>
    <w:p w:rsidR="00663C7E" w:rsidRDefault="00663C7E">
      <w:pPr>
        <w:widowControl/>
        <w:tabs>
          <w:tab w:val="left" w:pos="851"/>
        </w:tabs>
        <w:autoSpaceDE/>
        <w:spacing w:line="276" w:lineRule="auto"/>
        <w:ind w:firstLine="709"/>
        <w:jc w:val="both"/>
        <w:rPr>
          <w:rFonts w:ascii="PT Astra Serif" w:hAnsi="PT Astra Serif" w:cs="PT Astra Serif"/>
          <w:sz w:val="24"/>
          <w:szCs w:val="24"/>
        </w:rPr>
      </w:pPr>
    </w:p>
    <w:p w:rsidR="00663C7E" w:rsidRDefault="00E87158">
      <w:pPr>
        <w:tabs>
          <w:tab w:val="left" w:pos="851"/>
        </w:tabs>
        <w:ind w:firstLine="709"/>
        <w:jc w:val="center"/>
      </w:pPr>
      <w:r>
        <w:rPr>
          <w:rFonts w:ascii="PT Astra Serif" w:hAnsi="PT Astra Serif" w:cs="PT Astra Serif"/>
          <w:b/>
          <w:sz w:val="24"/>
          <w:szCs w:val="24"/>
        </w:rPr>
        <w:t>3.7.1. Кадровое обеспечение педагогическими кадрами, работающими</w:t>
      </w:r>
    </w:p>
    <w:p w:rsidR="00663C7E" w:rsidRDefault="00E87158">
      <w:pPr>
        <w:tabs>
          <w:tab w:val="left" w:pos="851"/>
        </w:tabs>
        <w:ind w:firstLine="567"/>
        <w:jc w:val="center"/>
        <w:rPr>
          <w:rFonts w:ascii="PT Astra Serif" w:hAnsi="PT Astra Serif" w:cs="PT Astra Serif"/>
          <w:b/>
          <w:sz w:val="24"/>
          <w:szCs w:val="24"/>
        </w:rPr>
      </w:pPr>
      <w:r>
        <w:rPr>
          <w:rFonts w:ascii="PT Astra Serif" w:hAnsi="PT Astra Serif" w:cs="PT Astra Serif"/>
          <w:b/>
          <w:sz w:val="24"/>
          <w:szCs w:val="24"/>
        </w:rPr>
        <w:t>с детьми с ОВЗ и детьми – инвалидами.</w:t>
      </w:r>
    </w:p>
    <w:p w:rsidR="00663C7E" w:rsidRDefault="00E87158">
      <w:pPr>
        <w:tabs>
          <w:tab w:val="left" w:pos="851"/>
        </w:tabs>
        <w:spacing w:line="276" w:lineRule="auto"/>
        <w:ind w:firstLine="567"/>
        <w:jc w:val="both"/>
      </w:pPr>
      <w:r>
        <w:rPr>
          <w:rFonts w:ascii="PT Astra Serif" w:hAnsi="PT Astra Serif" w:cs="PT Astra Serif"/>
          <w:sz w:val="24"/>
          <w:szCs w:val="24"/>
        </w:rPr>
        <w:t>С целью своевременной и качественной ор</w:t>
      </w:r>
      <w:r>
        <w:t>ганизации специализированной помощи обучающимся с ОВЗ и инвалидность в образовательной организации сформирован компетентный педагогический коллектив.</w:t>
      </w:r>
    </w:p>
    <w:tbl>
      <w:tblPr>
        <w:tblW w:w="0" w:type="auto"/>
        <w:tblLayout w:type="fixed"/>
        <w:tblLook w:val="04A0" w:firstRow="1" w:lastRow="0" w:firstColumn="1" w:lastColumn="0" w:noHBand="0" w:noVBand="1"/>
      </w:tblPr>
      <w:tblGrid>
        <w:gridCol w:w="2093"/>
        <w:gridCol w:w="1455"/>
        <w:gridCol w:w="6590"/>
      </w:tblGrid>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2"/>
                <w:szCs w:val="22"/>
              </w:rPr>
            </w:pPr>
            <w:r>
              <w:rPr>
                <w:rFonts w:ascii="PT Astra Serif" w:hAnsi="PT Astra Serif" w:cs="PT Astra Serif"/>
                <w:b/>
                <w:sz w:val="22"/>
                <w:szCs w:val="22"/>
              </w:rPr>
              <w:t>Специалист</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2"/>
                <w:szCs w:val="22"/>
              </w:rPr>
            </w:pPr>
            <w:r>
              <w:rPr>
                <w:rFonts w:ascii="PT Astra Serif" w:hAnsi="PT Astra Serif" w:cs="PT Astra Serif"/>
                <w:b/>
                <w:sz w:val="22"/>
                <w:szCs w:val="22"/>
              </w:rPr>
              <w:t>Количество</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pPr>
            <w:r>
              <w:rPr>
                <w:rFonts w:ascii="PT Astra Serif" w:hAnsi="PT Astra Serif" w:cs="PT Astra Serif"/>
                <w:b/>
                <w:sz w:val="22"/>
                <w:szCs w:val="22"/>
              </w:rPr>
              <w:t>Наличие актуальных КПК по инклюзивному образования</w:t>
            </w: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Педагог - психолог</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4</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ind w:left="34"/>
              <w:jc w:val="both"/>
              <w:rPr>
                <w:rFonts w:ascii="PT Astra Serif" w:hAnsi="PT Astra Serif" w:cs="PT Astra Serif"/>
                <w:bCs/>
                <w:sz w:val="22"/>
                <w:szCs w:val="22"/>
              </w:rPr>
            </w:pPr>
            <w:r>
              <w:rPr>
                <w:rFonts w:ascii="PT Astra Serif" w:eastAsia="Calibri" w:hAnsi="PT Astra Serif" w:cs="PT Astra Serif"/>
                <w:bCs/>
                <w:sz w:val="22"/>
                <w:szCs w:val="22"/>
              </w:rPr>
              <w:t>- «Организация образовательного процесса в условиях реализации ФГОС обучающихся с ОВЗ, в том числе с РАС, с учетом внедрения подходов инклюзивного и специального коррекционного образования»</w:t>
            </w:r>
            <w:r>
              <w:rPr>
                <w:rFonts w:ascii="PT Astra Serif" w:hAnsi="PT Astra Serif" w:cs="PT Astra Serif"/>
                <w:bCs/>
                <w:sz w:val="22"/>
                <w:szCs w:val="22"/>
              </w:rPr>
              <w:t>, 2023 год– 5 педагогов;</w:t>
            </w:r>
          </w:p>
          <w:p w:rsidR="00663C7E" w:rsidRDefault="00E87158">
            <w:pPr>
              <w:widowControl/>
              <w:autoSpaceDE/>
              <w:ind w:left="34"/>
              <w:jc w:val="both"/>
              <w:rPr>
                <w:rFonts w:ascii="PT Astra Serif" w:hAnsi="PT Astra Serif" w:cs="PT Astra Serif"/>
                <w:bCs/>
                <w:sz w:val="22"/>
                <w:szCs w:val="22"/>
              </w:rPr>
            </w:pPr>
            <w:r>
              <w:rPr>
                <w:rFonts w:ascii="PT Astra Serif" w:hAnsi="PT Astra Serif" w:cs="PT Astra Serif"/>
                <w:bCs/>
                <w:sz w:val="22"/>
                <w:szCs w:val="22"/>
              </w:rPr>
              <w:t>- "Технологии сопровождения развития детей раннего возраста в соответствии с ФГОС дошкольного образования. Особенности организации ранней помощи", 2023 год– 2 педагога.</w:t>
            </w: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Учитель - логопед</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5</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ind w:left="34"/>
              <w:jc w:val="both"/>
              <w:rPr>
                <w:rFonts w:ascii="PT Astra Serif" w:eastAsia="Calibri" w:hAnsi="PT Astra Serif" w:cs="PT Astra Serif"/>
                <w:bCs/>
                <w:sz w:val="22"/>
                <w:szCs w:val="22"/>
              </w:rPr>
            </w:pPr>
            <w:r>
              <w:rPr>
                <w:rFonts w:ascii="PT Astra Serif" w:eastAsia="Calibri" w:hAnsi="PT Astra Serif" w:cs="PT Astra Serif"/>
                <w:bCs/>
                <w:sz w:val="22"/>
                <w:szCs w:val="22"/>
              </w:rPr>
              <w:t>- «Организация образовательного процесса в условиях реализации ФГОС обучающихся с ОВЗ, в том числе с РАС, с учетом внедрения подходов инклюзивного и специального коррекционного образования»</w:t>
            </w:r>
            <w:r>
              <w:rPr>
                <w:rFonts w:ascii="PT Astra Serif" w:hAnsi="PT Astra Serif" w:cs="PT Astra Serif"/>
                <w:bCs/>
                <w:sz w:val="22"/>
                <w:szCs w:val="22"/>
              </w:rPr>
              <w:t>, 2023 год–1 педагог;</w:t>
            </w:r>
            <w:r>
              <w:rPr>
                <w:rFonts w:ascii="PT Astra Serif" w:hAnsi="PT Astra Serif" w:cs="PT Astra Serif"/>
                <w:sz w:val="22"/>
                <w:szCs w:val="22"/>
              </w:rPr>
              <w:t xml:space="preserve"> </w:t>
            </w:r>
          </w:p>
          <w:p w:rsidR="00663C7E" w:rsidRDefault="00E87158">
            <w:pPr>
              <w:tabs>
                <w:tab w:val="left" w:pos="851"/>
              </w:tabs>
              <w:ind w:left="34"/>
              <w:jc w:val="both"/>
              <w:rPr>
                <w:rFonts w:ascii="PT Astra Serif" w:hAnsi="PT Astra Serif" w:cs="PT Astra Serif"/>
                <w:sz w:val="22"/>
                <w:szCs w:val="22"/>
              </w:rPr>
            </w:pPr>
            <w:r>
              <w:rPr>
                <w:rFonts w:ascii="PT Astra Serif" w:hAnsi="PT Astra Serif" w:cs="PT Astra Serif"/>
                <w:sz w:val="22"/>
                <w:szCs w:val="22"/>
              </w:rPr>
              <w:t>- «Сурдопедагогика», 2023 год - 1 педагог;</w:t>
            </w:r>
          </w:p>
          <w:p w:rsidR="00663C7E" w:rsidRDefault="00E87158">
            <w:pPr>
              <w:widowControl/>
              <w:autoSpaceDE/>
              <w:ind w:left="34"/>
              <w:jc w:val="both"/>
              <w:rPr>
                <w:rFonts w:ascii="PT Astra Serif" w:hAnsi="PT Astra Serif" w:cs="PT Astra Serif"/>
                <w:sz w:val="22"/>
              </w:rPr>
            </w:pPr>
            <w:r>
              <w:rPr>
                <w:rFonts w:ascii="PT Astra Serif" w:hAnsi="PT Astra Serif" w:cs="PT Astra Serif"/>
                <w:bCs/>
                <w:sz w:val="22"/>
                <w:szCs w:val="22"/>
              </w:rPr>
              <w:t>- "Технологии сопровождения развития детей раннего возраста в соответствии с ФГОС дошкольного образования. Особенности организации ранней помощи", 2023 год– 2 педагога.</w:t>
            </w:r>
          </w:p>
          <w:p w:rsidR="00663C7E" w:rsidRDefault="00E87158">
            <w:r>
              <w:rPr>
                <w:rFonts w:ascii="PT Astra Serif" w:eastAsia="PT Astra Serif" w:hAnsi="PT Astra Serif" w:cs="PT Astra Serif"/>
                <w:sz w:val="22"/>
              </w:rPr>
              <w:t>-«Содержание и технологии работы учителя-логода, учителя - дефектологна в образовательной организации, 2025 год - 1 педагог</w:t>
            </w:r>
          </w:p>
          <w:p w:rsidR="00663C7E" w:rsidRDefault="00663C7E">
            <w:pPr>
              <w:widowControl/>
              <w:autoSpaceDE/>
              <w:ind w:left="34"/>
              <w:jc w:val="both"/>
              <w:rPr>
                <w:rFonts w:ascii="PT Astra Serif" w:hAnsi="PT Astra Serif" w:cs="PT Astra Serif"/>
                <w:sz w:val="22"/>
              </w:rPr>
            </w:pP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Учитель - дефектолог</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1</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eastAsia="Calibri" w:hAnsi="PT Astra Serif" w:cs="PT Astra Serif"/>
                <w:bCs/>
                <w:sz w:val="22"/>
                <w:szCs w:val="22"/>
              </w:rPr>
            </w:pPr>
            <w:r>
              <w:rPr>
                <w:rFonts w:ascii="PT Astra Serif" w:eastAsia="Calibri" w:hAnsi="PT Astra Serif" w:cs="PT Astra Serif"/>
                <w:bCs/>
                <w:sz w:val="22"/>
                <w:szCs w:val="22"/>
              </w:rPr>
              <w:t>- «Организация образовательного процесса в условиях реализации ФГОС обучающихся с ОВЗ, в том числе с РАС, с учетом внедрения подходов инклюзивного и специального коррекционного образования»</w:t>
            </w:r>
            <w:r>
              <w:rPr>
                <w:rFonts w:ascii="PT Astra Serif" w:hAnsi="PT Astra Serif" w:cs="PT Astra Serif"/>
                <w:bCs/>
                <w:sz w:val="22"/>
                <w:szCs w:val="22"/>
              </w:rPr>
              <w:t>, 2023 год– 1 педагог.</w:t>
            </w: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Музыкальный руководитель</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5</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eastAsia="Calibri" w:hAnsi="PT Astra Serif" w:cs="PT Astra Serif"/>
                <w:bCs/>
                <w:sz w:val="22"/>
                <w:szCs w:val="22"/>
              </w:rPr>
            </w:pPr>
            <w:r>
              <w:rPr>
                <w:rFonts w:ascii="PT Astra Serif" w:eastAsia="Calibri" w:hAnsi="PT Astra Serif" w:cs="PT Astra Serif"/>
                <w:bCs/>
                <w:sz w:val="22"/>
                <w:szCs w:val="22"/>
              </w:rPr>
              <w:t>- «Особенности организации образовательной деятельности с детьми с ОВЗ в ДОО в соответствии с ФГОС ДО» - 3 педагога;</w:t>
            </w:r>
          </w:p>
          <w:p w:rsidR="00663C7E" w:rsidRDefault="00E87158">
            <w:pPr>
              <w:widowControl/>
              <w:autoSpaceDE/>
              <w:jc w:val="both"/>
            </w:pPr>
            <w:r>
              <w:rPr>
                <w:rFonts w:ascii="PT Astra Serif" w:eastAsia="Calibri" w:hAnsi="PT Astra Serif" w:cs="PT Astra Serif"/>
                <w:bCs/>
                <w:sz w:val="22"/>
                <w:szCs w:val="22"/>
              </w:rPr>
              <w:t>- «Особенности организации образовательной деятельности с детьми с ОВЗ в дошкольных образовательных организациях в соответствии с ФГОС ДО» - 2 педагога.</w:t>
            </w: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Инструктор по физической культуре</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4</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eastAsia="Calibri" w:hAnsi="PT Astra Serif" w:cs="PT Astra Serif"/>
                <w:bCs/>
                <w:sz w:val="22"/>
                <w:szCs w:val="22"/>
              </w:rPr>
            </w:pPr>
            <w:r>
              <w:rPr>
                <w:rFonts w:ascii="PT Astra Serif" w:eastAsia="Calibri" w:hAnsi="PT Astra Serif" w:cs="PT Astra Serif"/>
                <w:bCs/>
                <w:sz w:val="22"/>
                <w:szCs w:val="22"/>
              </w:rPr>
              <w:t>- «Особенности организации инклюзивного образовательного процесса в общеобразовательных учреждениях для обучающихся с ограниченными возможностями здоровья различных патологических групп, в том числе с применением образовательных технологий т электронного обучения» - 1 педагог;</w:t>
            </w:r>
          </w:p>
          <w:p w:rsidR="00663C7E" w:rsidRDefault="00E87158">
            <w:pPr>
              <w:widowControl/>
              <w:autoSpaceDE/>
              <w:jc w:val="both"/>
            </w:pPr>
            <w:r>
              <w:rPr>
                <w:rFonts w:ascii="PT Astra Serif" w:eastAsia="Calibri" w:hAnsi="PT Astra Serif" w:cs="PT Astra Serif"/>
                <w:bCs/>
                <w:sz w:val="22"/>
                <w:szCs w:val="22"/>
              </w:rPr>
              <w:t>- «Особенности организации образовательной деятельности с детьми с ОВЗ в ДОО в соответствии с ФГОС ДО» - 1 педагог.</w:t>
            </w:r>
          </w:p>
        </w:tc>
      </w:tr>
      <w:tr w:rsidR="00663C7E">
        <w:trPr>
          <w:trHeight w:val="1827"/>
        </w:trPr>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pPr>
            <w:r>
              <w:rPr>
                <w:rFonts w:ascii="PT Astra Serif" w:hAnsi="PT Astra Serif" w:cs="PT Astra Serif"/>
                <w:sz w:val="22"/>
                <w:szCs w:val="22"/>
              </w:rPr>
              <w:t>Воспитатели</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28</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eastAsia="Calibri" w:hAnsi="PT Astra Serif" w:cs="PT Astra Serif"/>
                <w:sz w:val="22"/>
              </w:rPr>
            </w:pPr>
            <w:r>
              <w:rPr>
                <w:rFonts w:ascii="PT Astra Serif" w:eastAsia="Calibri" w:hAnsi="PT Astra Serif" w:cs="PT Astra Serif"/>
                <w:bCs/>
                <w:sz w:val="22"/>
                <w:szCs w:val="22"/>
              </w:rPr>
              <w:t>28 воспитателей, осуществляют работу с детьми с ОВЗ и детьми – инвалидами. 100% воспитателей, работающих с детьми с ОВЗ и детьми – инвалидами имеют актуальные КПК.</w:t>
            </w:r>
          </w:p>
          <w:p w:rsidR="00663C7E" w:rsidRDefault="00E87158">
            <w:pPr>
              <w:spacing w:after="240"/>
              <w:rPr>
                <w:rFonts w:ascii="PT Astra Serif" w:eastAsia="Calibri" w:hAnsi="PT Astra Serif" w:cs="PT Astra Serif"/>
                <w:sz w:val="22"/>
              </w:rPr>
            </w:pPr>
            <w:r w:rsidRPr="00E87158">
              <w:rPr>
                <w:rFonts w:ascii="PT Astra Serif" w:eastAsia="PT Astra Serif" w:hAnsi="PT Astra Serif" w:cs="PT Astra Serif"/>
                <w:sz w:val="22"/>
              </w:rPr>
              <w:t>Организация образовательного процесса для обучающихся (воспитанников) с ограниченными возможностями здоровья (ОВЗ) с тяжелыми нарушениями речи (ТНР) в условиях реализации ФГОС ДО - 1 педагог.</w:t>
            </w:r>
          </w:p>
        </w:tc>
      </w:tr>
      <w:tr w:rsidR="00663C7E">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t>Ассистент</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sz w:val="22"/>
                <w:szCs w:val="22"/>
              </w:rPr>
            </w:pPr>
            <w:r>
              <w:rPr>
                <w:rFonts w:ascii="PT Astra Serif" w:hAnsi="PT Astra Serif" w:cs="PT Astra Serif"/>
                <w:sz w:val="22"/>
                <w:szCs w:val="22"/>
              </w:rPr>
              <w:t>3</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both"/>
              <w:rPr>
                <w:rFonts w:ascii="PT Astra Serif" w:eastAsia="Calibri" w:hAnsi="PT Astra Serif" w:cs="PT Astra Serif"/>
                <w:bCs/>
                <w:sz w:val="22"/>
                <w:szCs w:val="22"/>
              </w:rPr>
            </w:pPr>
            <w:r>
              <w:rPr>
                <w:rFonts w:ascii="PT Astra Serif" w:hAnsi="PT Astra Serif" w:cs="PT Astra Serif"/>
                <w:sz w:val="22"/>
                <w:szCs w:val="22"/>
              </w:rPr>
              <w:t xml:space="preserve">По заключениям ПМПК и ИПРА - организация комплексного </w:t>
            </w:r>
            <w:r>
              <w:rPr>
                <w:rFonts w:ascii="PT Astra Serif" w:hAnsi="PT Astra Serif" w:cs="PT Astra Serif"/>
                <w:sz w:val="22"/>
                <w:szCs w:val="22"/>
              </w:rPr>
              <w:lastRenderedPageBreak/>
              <w:t xml:space="preserve">сопровождения детей с ОВЗ и детей – инвалидов предусматривает сопровождение ассистента – </w:t>
            </w:r>
            <w:r>
              <w:rPr>
                <w:rFonts w:ascii="PT Astra Serif" w:hAnsi="PT Astra Serif" w:cs="PT Astra Serif"/>
                <w:b/>
                <w:sz w:val="22"/>
                <w:szCs w:val="22"/>
              </w:rPr>
              <w:t>4 детям с ограниченными возможностями здоровья</w:t>
            </w:r>
            <w:r>
              <w:rPr>
                <w:rFonts w:ascii="PT Astra Serif" w:hAnsi="PT Astra Serif" w:cs="PT Astra Serif"/>
                <w:sz w:val="22"/>
                <w:szCs w:val="22"/>
              </w:rPr>
              <w:t>.</w:t>
            </w:r>
          </w:p>
        </w:tc>
      </w:tr>
      <w:tr w:rsidR="00E87158" w:rsidTr="00E87158">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sz w:val="22"/>
                <w:szCs w:val="22"/>
              </w:rPr>
            </w:pPr>
            <w:r>
              <w:rPr>
                <w:rFonts w:ascii="PT Astra Serif" w:hAnsi="PT Astra Serif" w:cs="PT Astra Serif"/>
                <w:sz w:val="22"/>
                <w:szCs w:val="22"/>
              </w:rPr>
              <w:lastRenderedPageBreak/>
              <w:t>Тьютор</w:t>
            </w:r>
          </w:p>
        </w:tc>
        <w:tc>
          <w:tcPr>
            <w:tcW w:w="8045"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3 ставки тьютора в рамках совмещения должностных обязанностей.</w:t>
            </w:r>
          </w:p>
        </w:tc>
      </w:tr>
      <w:tr w:rsidR="00663C7E">
        <w:trPr>
          <w:trHeight w:val="441"/>
        </w:trPr>
        <w:tc>
          <w:tcPr>
            <w:tcW w:w="209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sz w:val="22"/>
                <w:szCs w:val="22"/>
              </w:rPr>
            </w:pPr>
            <w:r>
              <w:rPr>
                <w:rFonts w:ascii="PT Astra Serif" w:hAnsi="PT Astra Serif" w:cs="PT Astra Serif"/>
                <w:b/>
                <w:sz w:val="22"/>
                <w:szCs w:val="22"/>
              </w:rPr>
              <w:t>ВСЕГО</w:t>
            </w:r>
          </w:p>
        </w:tc>
        <w:tc>
          <w:tcPr>
            <w:tcW w:w="145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center"/>
              <w:rPr>
                <w:rFonts w:ascii="PT Astra Serif" w:hAnsi="PT Astra Serif" w:cs="PT Astra Serif"/>
                <w:b/>
                <w:sz w:val="22"/>
                <w:szCs w:val="22"/>
              </w:rPr>
            </w:pPr>
            <w:r>
              <w:rPr>
                <w:rFonts w:ascii="PT Astra Serif" w:hAnsi="PT Astra Serif" w:cs="PT Astra Serif"/>
                <w:b/>
                <w:sz w:val="22"/>
                <w:szCs w:val="22"/>
              </w:rPr>
              <w:t>50</w:t>
            </w:r>
          </w:p>
        </w:tc>
        <w:tc>
          <w:tcPr>
            <w:tcW w:w="6590"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851"/>
              </w:tabs>
              <w:jc w:val="both"/>
              <w:rPr>
                <w:rFonts w:ascii="PT Astra Serif" w:hAnsi="PT Astra Serif" w:cs="PT Astra Serif"/>
                <w:b/>
                <w:bCs/>
                <w:sz w:val="22"/>
                <w:szCs w:val="22"/>
              </w:rPr>
            </w:pPr>
            <w:r>
              <w:rPr>
                <w:rFonts w:ascii="PT Astra Serif" w:eastAsia="Calibri" w:hAnsi="PT Astra Serif" w:cs="PT Astra Serif"/>
                <w:bCs/>
                <w:sz w:val="22"/>
                <w:szCs w:val="22"/>
              </w:rPr>
              <w:t>100% сотрудников, работающих с детьми с ОВЗ и детьми – инвалидами имеют актуальные КПК,</w:t>
            </w:r>
          </w:p>
        </w:tc>
      </w:tr>
    </w:tbl>
    <w:p w:rsidR="00663C7E" w:rsidRDefault="00E87158">
      <w:pPr>
        <w:widowControl/>
        <w:autoSpaceDE/>
        <w:spacing w:line="276" w:lineRule="auto"/>
        <w:ind w:firstLine="709"/>
        <w:jc w:val="both"/>
        <w:rPr>
          <w:rFonts w:ascii="PT Astra Serif" w:hAnsi="PT Astra Serif" w:cs="PT Astra Serif"/>
          <w:b/>
          <w:sz w:val="24"/>
          <w:szCs w:val="24"/>
        </w:rPr>
      </w:pPr>
      <w:r>
        <w:rPr>
          <w:rFonts w:ascii="PT Astra Serif" w:hAnsi="PT Astra Serif" w:cs="PT Astra Serif"/>
          <w:b/>
          <w:sz w:val="24"/>
          <w:szCs w:val="24"/>
        </w:rPr>
        <w:t xml:space="preserve">Вывод: </w:t>
      </w:r>
    </w:p>
    <w:p w:rsidR="00663C7E" w:rsidRDefault="00E87158">
      <w:pPr>
        <w:widowControl/>
        <w:autoSpaceDE/>
        <w:spacing w:line="276" w:lineRule="auto"/>
        <w:ind w:firstLine="709"/>
        <w:jc w:val="both"/>
      </w:pPr>
      <w:r>
        <w:rPr>
          <w:rFonts w:ascii="PT Astra Serif" w:hAnsi="PT Astra Serif" w:cs="PT Astra Serif"/>
          <w:b/>
          <w:sz w:val="24"/>
          <w:szCs w:val="24"/>
        </w:rPr>
        <w:t xml:space="preserve">- </w:t>
      </w:r>
      <w:r>
        <w:rPr>
          <w:rFonts w:ascii="PT Astra Serif" w:hAnsi="PT Astra Serif" w:cs="PT Astra Serif"/>
          <w:sz w:val="24"/>
          <w:szCs w:val="24"/>
        </w:rPr>
        <w:t>100 % педагогических работников имеют образование по направлению «Педагогическое образование» и прошли курсы повышения квалификации по инклюзивному образованию.</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Количество занятых ставок педагогическими работниками и младшими воспитателями в образовательном учреждении составляет - 100%.</w:t>
      </w:r>
    </w:p>
    <w:p w:rsidR="00663C7E" w:rsidRDefault="00663C7E">
      <w:pPr>
        <w:widowControl/>
        <w:autoSpaceDE/>
        <w:spacing w:line="276" w:lineRule="auto"/>
        <w:ind w:firstLine="709"/>
        <w:jc w:val="both"/>
        <w:rPr>
          <w:rFonts w:ascii="PT Astra Serif" w:hAnsi="PT Astra Serif" w:cs="PT Astra Serif"/>
          <w:sz w:val="24"/>
          <w:szCs w:val="24"/>
        </w:rPr>
      </w:pPr>
    </w:p>
    <w:p w:rsidR="00663C7E" w:rsidRDefault="00E87158">
      <w:pPr>
        <w:tabs>
          <w:tab w:val="left" w:pos="851"/>
        </w:tabs>
        <w:ind w:firstLine="709"/>
        <w:jc w:val="center"/>
        <w:rPr>
          <w:rFonts w:ascii="PT Astra Serif" w:hAnsi="PT Astra Serif" w:cs="PT Astra Serif"/>
          <w:sz w:val="24"/>
          <w:szCs w:val="24"/>
        </w:rPr>
      </w:pPr>
      <w:r>
        <w:rPr>
          <w:rFonts w:ascii="PT Astra Serif" w:hAnsi="PT Astra Serif" w:cs="PT Astra Serif"/>
          <w:b/>
          <w:sz w:val="24"/>
          <w:szCs w:val="24"/>
        </w:rPr>
        <w:t>3.7.2. Организация специализированной (коррекционной) помощи детям, в том числе детям с ограниченными возможностями здоровья</w:t>
      </w:r>
      <w:r>
        <w:rPr>
          <w:rFonts w:ascii="PT Astra Serif" w:hAnsi="PT Astra Serif" w:cs="PT Astra Serif"/>
          <w:sz w:val="24"/>
          <w:szCs w:val="24"/>
        </w:rPr>
        <w:t xml:space="preserve"> </w:t>
      </w:r>
      <w:r>
        <w:rPr>
          <w:rFonts w:ascii="PT Astra Serif" w:hAnsi="PT Astra Serif" w:cs="PT Astra Serif"/>
          <w:b/>
          <w:sz w:val="24"/>
          <w:szCs w:val="24"/>
        </w:rPr>
        <w:t>или инвалидностью</w:t>
      </w:r>
    </w:p>
    <w:p w:rsidR="00663C7E" w:rsidRDefault="00E87158">
      <w:pPr>
        <w:tabs>
          <w:tab w:val="left" w:pos="851"/>
        </w:tabs>
        <w:spacing w:line="276" w:lineRule="auto"/>
        <w:ind w:firstLine="709"/>
        <w:jc w:val="both"/>
      </w:pPr>
      <w:r>
        <w:rPr>
          <w:rFonts w:ascii="PT Astra Serif" w:hAnsi="PT Astra Serif" w:cs="PT Astra Serif"/>
          <w:b/>
          <w:i/>
          <w:sz w:val="24"/>
          <w:szCs w:val="24"/>
        </w:rPr>
        <w:t>Специальное коррекционное образование</w:t>
      </w:r>
      <w:r>
        <w:rPr>
          <w:rFonts w:ascii="PT Astra Serif" w:hAnsi="PT Astra Serif" w:cs="PT Astra Serif"/>
          <w:sz w:val="24"/>
          <w:szCs w:val="24"/>
        </w:rPr>
        <w:t xml:space="preserve"> дошкольников направлено на: </w:t>
      </w:r>
    </w:p>
    <w:p w:rsidR="00663C7E" w:rsidRDefault="00E87158">
      <w:pPr>
        <w:tabs>
          <w:tab w:val="left" w:pos="851"/>
        </w:tabs>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xml:space="preserve">1) коррекцию имеющихся нарушений развития детей, оказание им квалифицированной помощи в освоении образовательной программы; </w:t>
      </w:r>
    </w:p>
    <w:p w:rsidR="00663C7E" w:rsidRDefault="00E87158">
      <w:pPr>
        <w:tabs>
          <w:tab w:val="left" w:pos="851"/>
        </w:tabs>
        <w:spacing w:line="276" w:lineRule="auto"/>
        <w:ind w:firstLine="567"/>
        <w:jc w:val="both"/>
      </w:pPr>
      <w:r>
        <w:rPr>
          <w:rFonts w:ascii="PT Astra Serif" w:hAnsi="PT Astra Serif" w:cs="PT Astra Serif"/>
          <w:sz w:val="24"/>
          <w:szCs w:val="24"/>
        </w:rPr>
        <w:t>2) разностороннее развитие воспитанников с учетом их возрастных и индивидуальных особенностей и особых образовательных потребностей, социальной адаптации.</w:t>
      </w:r>
    </w:p>
    <w:p w:rsidR="00663C7E" w:rsidRDefault="00E87158">
      <w:pPr>
        <w:tabs>
          <w:tab w:val="left" w:pos="851"/>
        </w:tabs>
        <w:spacing w:line="276" w:lineRule="auto"/>
        <w:ind w:firstLine="567"/>
        <w:jc w:val="both"/>
      </w:pPr>
      <w:r>
        <w:rPr>
          <w:rFonts w:ascii="PT Astra Serif" w:hAnsi="PT Astra Serif" w:cs="PT Astra Serif"/>
          <w:b/>
          <w:sz w:val="24"/>
          <w:szCs w:val="24"/>
        </w:rPr>
        <w:t>Организация специализированной (коррекционной) помощи детям, в том числе детям с ограниченными возможностями здоровья</w:t>
      </w:r>
      <w:r>
        <w:rPr>
          <w:rFonts w:ascii="PT Astra Serif" w:hAnsi="PT Astra Serif" w:cs="PT Astra Serif"/>
          <w:sz w:val="24"/>
          <w:szCs w:val="24"/>
        </w:rPr>
        <w:t xml:space="preserve"> </w:t>
      </w:r>
      <w:r>
        <w:rPr>
          <w:rFonts w:ascii="PT Astra Serif" w:hAnsi="PT Astra Serif" w:cs="PT Astra Serif"/>
          <w:b/>
          <w:sz w:val="24"/>
          <w:szCs w:val="24"/>
        </w:rPr>
        <w:t>или инвалидностью</w:t>
      </w:r>
      <w:r>
        <w:rPr>
          <w:rFonts w:ascii="PT Astra Serif" w:hAnsi="PT Astra Serif" w:cs="PT Astra Serif"/>
          <w:sz w:val="24"/>
          <w:szCs w:val="24"/>
        </w:rPr>
        <w:t xml:space="preserve"> включает в себя этапы:</w:t>
      </w:r>
    </w:p>
    <w:p w:rsidR="00663C7E" w:rsidRDefault="00E87158">
      <w:pPr>
        <w:tabs>
          <w:tab w:val="left" w:pos="851"/>
        </w:tabs>
        <w:spacing w:line="276" w:lineRule="auto"/>
        <w:ind w:firstLine="567"/>
        <w:jc w:val="both"/>
      </w:pPr>
      <w:r>
        <w:rPr>
          <w:rFonts w:ascii="PT Astra Serif" w:hAnsi="PT Astra Serif" w:cs="PT Astra Serif"/>
          <w:sz w:val="24"/>
          <w:szCs w:val="24"/>
        </w:rPr>
        <w:t>1. Выявление и комплексное обследование специалистами психолого-педагогического консилиума (ППк) детей, испытывающих затруднения в адаптации, освоении образовательной программы ДОУ для определения дальнейшего образовательного маршрута.</w:t>
      </w:r>
    </w:p>
    <w:p w:rsidR="00663C7E" w:rsidRDefault="00E87158">
      <w:pPr>
        <w:tabs>
          <w:tab w:val="left" w:pos="851"/>
        </w:tabs>
        <w:spacing w:line="276" w:lineRule="auto"/>
        <w:ind w:firstLine="567"/>
        <w:jc w:val="both"/>
      </w:pPr>
      <w:r>
        <w:rPr>
          <w:rFonts w:ascii="PT Astra Serif" w:hAnsi="PT Astra Serif" w:cs="PT Astra Serif"/>
          <w:sz w:val="24"/>
          <w:szCs w:val="24"/>
        </w:rPr>
        <w:t>2. Определение характера, продолжительности и направлений специализированной (коррекционной) помощи, исходя из имеющихся в дошкольной образовательной организации возможностей.</w:t>
      </w:r>
    </w:p>
    <w:p w:rsidR="00663C7E" w:rsidRDefault="00E87158">
      <w:pPr>
        <w:tabs>
          <w:tab w:val="left" w:pos="851"/>
        </w:tabs>
        <w:spacing w:line="276" w:lineRule="auto"/>
        <w:ind w:firstLine="567"/>
        <w:jc w:val="both"/>
      </w:pPr>
      <w:r>
        <w:rPr>
          <w:rFonts w:ascii="PT Astra Serif" w:hAnsi="PT Astra Serif" w:cs="PT Astra Serif"/>
          <w:sz w:val="24"/>
          <w:szCs w:val="24"/>
        </w:rPr>
        <w:t>3. Оказание педагогической, логопедической и психологической помощи и поддержки детям на основе диагностических данных с учетом их психофизических особенностей в условиях:</w:t>
      </w:r>
    </w:p>
    <w:p w:rsidR="00663C7E" w:rsidRDefault="00E87158">
      <w:pPr>
        <w:tabs>
          <w:tab w:val="left" w:pos="851"/>
        </w:tabs>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групп компенсирующей направленности для детей с тяжёлыми нарушениями речи;</w:t>
      </w:r>
    </w:p>
    <w:p w:rsidR="00663C7E" w:rsidRDefault="00E87158">
      <w:pPr>
        <w:tabs>
          <w:tab w:val="left" w:pos="851"/>
        </w:tabs>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групп комбинированной направленности;</w:t>
      </w:r>
    </w:p>
    <w:p w:rsidR="00663C7E" w:rsidRDefault="00E87158">
      <w:pPr>
        <w:tabs>
          <w:tab w:val="left" w:pos="851"/>
        </w:tabs>
        <w:spacing w:line="276" w:lineRule="auto"/>
        <w:ind w:firstLine="567"/>
        <w:jc w:val="both"/>
      </w:pPr>
      <w:r>
        <w:rPr>
          <w:rFonts w:ascii="PT Astra Serif" w:hAnsi="PT Astra Serif" w:cs="PT Astra Serif"/>
          <w:sz w:val="24"/>
          <w:szCs w:val="24"/>
        </w:rPr>
        <w:t>- центра психолого-педагогической, медицинской и социальной помощи (центр ППМС помощи) обучающимся, испытывающим трудности в освоении основной общеобразовательной программы, своем развитии и социальной адаптации, в том числе при реализации адаптированных образовательных программ.</w:t>
      </w:r>
    </w:p>
    <w:p w:rsidR="00663C7E" w:rsidRDefault="00E87158">
      <w:pPr>
        <w:tabs>
          <w:tab w:val="left" w:pos="851"/>
        </w:tabs>
        <w:spacing w:line="276" w:lineRule="auto"/>
        <w:ind w:firstLine="567"/>
        <w:jc w:val="both"/>
      </w:pPr>
      <w:r>
        <w:rPr>
          <w:rFonts w:ascii="PT Astra Serif" w:hAnsi="PT Astra Serif" w:cs="PT Astra Serif"/>
          <w:sz w:val="24"/>
          <w:szCs w:val="24"/>
        </w:rPr>
        <w:t>Списочные составы воспитанников, нуждающихся в коррекционной логопедической и психологической помощи, формируются в начале учебного года, далее корректируются, на основании результатов комплексного обследования детей, проведенного специалистами психолого-педагогического консилиума (ППк), представленных родителями (законными представителями) заключений городской психолого-медико-педагогической комиссии (ПМПК) и ИПРА детей-инвалидов.</w:t>
      </w:r>
    </w:p>
    <w:p w:rsidR="00663C7E" w:rsidRDefault="00E87158">
      <w:pPr>
        <w:tabs>
          <w:tab w:val="left" w:pos="851"/>
        </w:tabs>
        <w:spacing w:line="276" w:lineRule="auto"/>
        <w:ind w:firstLine="567"/>
        <w:jc w:val="both"/>
      </w:pPr>
      <w:r>
        <w:rPr>
          <w:rFonts w:ascii="PT Astra Serif" w:hAnsi="PT Astra Serif" w:cs="PT Astra Serif"/>
          <w:b/>
          <w:sz w:val="24"/>
          <w:szCs w:val="24"/>
        </w:rPr>
        <w:t>Психолого–педагогический консилиум</w:t>
      </w:r>
      <w:r>
        <w:rPr>
          <w:rFonts w:ascii="PT Astra Serif" w:hAnsi="PT Astra Serif" w:cs="PT Astra Serif"/>
          <w:sz w:val="24"/>
          <w:szCs w:val="24"/>
        </w:rPr>
        <w:t xml:space="preserve"> (ППк) является одной из форм взаимодействия специалистов образовательного учреждения, объединяющихся </w:t>
      </w:r>
      <w:r>
        <w:rPr>
          <w:rFonts w:ascii="PT Astra Serif" w:hAnsi="PT Astra Serif" w:cs="PT Astra Serif"/>
          <w:i/>
          <w:sz w:val="24"/>
          <w:szCs w:val="24"/>
        </w:rPr>
        <w:t xml:space="preserve">для организации, </w:t>
      </w:r>
      <w:r>
        <w:rPr>
          <w:rFonts w:ascii="PT Astra Serif" w:hAnsi="PT Astra Serif" w:cs="PT Astra Serif"/>
          <w:i/>
          <w:sz w:val="24"/>
          <w:szCs w:val="24"/>
        </w:rPr>
        <w:lastRenderedPageBreak/>
        <w:t>специализированной (коррекционной) помощи и психолого-педагогического сопровождения</w:t>
      </w:r>
      <w:r>
        <w:rPr>
          <w:rFonts w:ascii="PT Astra Serif" w:hAnsi="PT Astra Serif" w:cs="PT Astra Serif"/>
          <w:sz w:val="24"/>
          <w:szCs w:val="24"/>
        </w:rPr>
        <w:t xml:space="preserve"> воспитанников с особыми образовательными нуждами. Деятельность ППк направлена на решение задач: </w:t>
      </w:r>
    </w:p>
    <w:p w:rsidR="00663C7E" w:rsidRDefault="00E87158">
      <w:pPr>
        <w:tabs>
          <w:tab w:val="left" w:pos="851"/>
          <w:tab w:val="left" w:pos="993"/>
        </w:tabs>
        <w:spacing w:line="276" w:lineRule="auto"/>
        <w:ind w:firstLine="567"/>
        <w:jc w:val="both"/>
      </w:pPr>
      <w:r>
        <w:rPr>
          <w:rFonts w:ascii="PT Astra Serif" w:hAnsi="PT Astra Serif" w:cs="PT Astra Serif"/>
          <w:sz w:val="24"/>
          <w:szCs w:val="24"/>
        </w:rPr>
        <w:t xml:space="preserve">- выявление и ранняя диагностика отклонений в развитии; </w:t>
      </w:r>
    </w:p>
    <w:p w:rsidR="00663C7E" w:rsidRDefault="00E87158">
      <w:pPr>
        <w:tabs>
          <w:tab w:val="left" w:pos="851"/>
          <w:tab w:val="left" w:pos="993"/>
        </w:tabs>
        <w:spacing w:line="276" w:lineRule="auto"/>
        <w:ind w:firstLine="567"/>
        <w:jc w:val="both"/>
      </w:pPr>
      <w:r>
        <w:rPr>
          <w:rFonts w:ascii="PT Astra Serif" w:hAnsi="PT Astra Serif" w:cs="PT Astra Serif"/>
          <w:sz w:val="24"/>
          <w:szCs w:val="24"/>
        </w:rPr>
        <w:t>- профилактика нарушений в физическом, интеллектуальном и эмоционально-личностном развитии;</w:t>
      </w:r>
    </w:p>
    <w:p w:rsidR="00663C7E" w:rsidRDefault="00E87158">
      <w:pPr>
        <w:tabs>
          <w:tab w:val="left" w:pos="851"/>
          <w:tab w:val="left" w:pos="993"/>
        </w:tabs>
        <w:spacing w:line="276" w:lineRule="auto"/>
        <w:ind w:firstLine="567"/>
        <w:jc w:val="both"/>
      </w:pPr>
      <w:r>
        <w:rPr>
          <w:rFonts w:ascii="PT Astra Serif" w:hAnsi="PT Astra Serif" w:cs="PT Astra Serif"/>
          <w:sz w:val="24"/>
          <w:szCs w:val="24"/>
        </w:rPr>
        <w:t xml:space="preserve">- выявление резервных возможностей развития; определение характера, продолжительности и эффективности специальной (коррекционной) помощи в рамках, имеющихся в детском саду возможностей; </w:t>
      </w:r>
    </w:p>
    <w:p w:rsidR="00663C7E" w:rsidRDefault="00E87158">
      <w:pPr>
        <w:tabs>
          <w:tab w:val="left" w:pos="851"/>
          <w:tab w:val="left" w:pos="993"/>
        </w:tabs>
        <w:spacing w:line="276" w:lineRule="auto"/>
        <w:ind w:firstLine="567"/>
        <w:jc w:val="both"/>
      </w:pPr>
      <w:r>
        <w:rPr>
          <w:rFonts w:ascii="PT Astra Serif" w:hAnsi="PT Astra Serif" w:cs="PT Astra Serif"/>
          <w:sz w:val="24"/>
          <w:szCs w:val="24"/>
        </w:rPr>
        <w:t>- реализация рекомендаций городской психолого-медико-педагогической комиссии (ПМПК) по созданию специальных условий получения образования, коррекции нарушений развития и социальной адаптации для детей с ОВЗ.</w:t>
      </w:r>
    </w:p>
    <w:p w:rsidR="00663C7E" w:rsidRDefault="00E87158">
      <w:pPr>
        <w:tabs>
          <w:tab w:val="left" w:pos="851"/>
        </w:tabs>
        <w:spacing w:line="276" w:lineRule="auto"/>
        <w:ind w:firstLine="567"/>
        <w:jc w:val="both"/>
      </w:pPr>
      <w:r>
        <w:rPr>
          <w:rFonts w:ascii="PT Astra Serif" w:hAnsi="PT Astra Serif" w:cs="PT Astra Serif"/>
          <w:sz w:val="24"/>
          <w:szCs w:val="24"/>
        </w:rPr>
        <w:t>В зависимости от особенностей развития каждого ребенка определяется организация деятельности специалистов (педагога-психолога, учителя-логопеда, учителя-дефектолога) ДОО по направлениям коррекционно-развивающей работы.</w:t>
      </w:r>
    </w:p>
    <w:p w:rsidR="00663C7E" w:rsidRDefault="00E87158">
      <w:pPr>
        <w:widowControl/>
        <w:shd w:val="clear" w:color="auto" w:fill="FFFFFF"/>
        <w:autoSpaceDE/>
        <w:spacing w:line="276" w:lineRule="auto"/>
        <w:ind w:firstLine="567"/>
        <w:jc w:val="both"/>
      </w:pPr>
      <w:r>
        <w:rPr>
          <w:rFonts w:ascii="PT Astra Serif" w:hAnsi="PT Astra Serif" w:cs="PT Astra Serif"/>
          <w:b/>
          <w:sz w:val="24"/>
          <w:szCs w:val="24"/>
        </w:rPr>
        <w:t>Цель деятельности центра ППМС помощи</w:t>
      </w:r>
      <w:r>
        <w:rPr>
          <w:rFonts w:ascii="PT Astra Serif" w:hAnsi="PT Astra Serif" w:cs="PT Astra Serif"/>
          <w:sz w:val="24"/>
          <w:szCs w:val="24"/>
        </w:rPr>
        <w:t xml:space="preserve"> учреждения заключается в обеспечении предоставления доступной и качественной помощи обучающимся, испытывающим трудности в освоении основных общеобразовательных программ дошкольного образования (ООП ДО), своем развитии и социальной адаптации, в том числе при реализации адаптированных образовательных программ (АОП).</w:t>
      </w:r>
    </w:p>
    <w:p w:rsidR="00663C7E" w:rsidRDefault="00E87158">
      <w:pPr>
        <w:widowControl/>
        <w:shd w:val="clear" w:color="auto" w:fill="FFFFFF"/>
        <w:autoSpaceDE/>
        <w:spacing w:line="276" w:lineRule="auto"/>
        <w:ind w:firstLine="567"/>
        <w:jc w:val="both"/>
      </w:pPr>
      <w:r>
        <w:rPr>
          <w:rFonts w:ascii="PT Astra Serif" w:hAnsi="PT Astra Serif" w:cs="PT Astra Serif"/>
          <w:sz w:val="24"/>
          <w:szCs w:val="24"/>
        </w:rPr>
        <w:t xml:space="preserve">Оказание ППМС помощи обучающимся, испытывающим трудности в освоении основных общеобразовательных программ дошкольного образования Учреждения, своём развитии и социальной адаптации, осуществляется в соответствии с: </w:t>
      </w:r>
    </w:p>
    <w:p w:rsidR="00663C7E" w:rsidRDefault="00E87158">
      <w:pPr>
        <w:widowControl/>
        <w:shd w:val="clear" w:color="auto" w:fill="FFFFFF"/>
        <w:autoSpaceDE/>
        <w:spacing w:line="276" w:lineRule="auto"/>
        <w:ind w:firstLine="567"/>
        <w:jc w:val="both"/>
      </w:pPr>
      <w:r>
        <w:rPr>
          <w:rFonts w:ascii="PT Astra Serif" w:hAnsi="PT Astra Serif" w:cs="PT Astra Serif"/>
          <w:sz w:val="24"/>
          <w:szCs w:val="24"/>
        </w:rPr>
        <w:t>- Порядком оказания психологической помощи обучающимся, испытывающим трудности в освоении основной образовательной программ, своем развитии и социальной адаптации, в том числе при реализации адаптированных общеобразовательных программ Учреждения;</w:t>
      </w:r>
    </w:p>
    <w:p w:rsidR="00663C7E" w:rsidRDefault="00E87158">
      <w:pPr>
        <w:widowControl/>
        <w:shd w:val="clear" w:color="auto" w:fill="FFFFFF"/>
        <w:autoSpaceDE/>
        <w:spacing w:line="276" w:lineRule="auto"/>
        <w:ind w:firstLine="567"/>
        <w:jc w:val="both"/>
        <w:rPr>
          <w:rFonts w:ascii="PT Astra Serif" w:hAnsi="PT Astra Serif" w:cs="PT Astra Serif"/>
          <w:sz w:val="24"/>
          <w:szCs w:val="24"/>
        </w:rPr>
      </w:pPr>
      <w:r>
        <w:rPr>
          <w:rFonts w:ascii="PT Astra Serif" w:hAnsi="PT Astra Serif" w:cs="PT Astra Serif"/>
          <w:sz w:val="24"/>
          <w:szCs w:val="24"/>
        </w:rPr>
        <w:t>- Порядком оказания логопедической помощи обучающимся, испытывающим трудности в освоении основной образовательной программ, своем развитии и социальной адаптации, в том числе при реализации адаптированных общеобразовательных программ Учреждения.</w:t>
      </w:r>
    </w:p>
    <w:p w:rsidR="00663C7E" w:rsidRDefault="00663C7E">
      <w:pPr>
        <w:widowControl/>
        <w:shd w:val="clear" w:color="auto" w:fill="FFFFFF"/>
        <w:autoSpaceDE/>
        <w:spacing w:line="276" w:lineRule="auto"/>
        <w:ind w:firstLine="567"/>
        <w:jc w:val="both"/>
        <w:rPr>
          <w:rFonts w:ascii="PT Astra Serif" w:hAnsi="PT Astra Serif" w:cs="PT Astra Serif"/>
          <w:sz w:val="16"/>
          <w:szCs w:val="16"/>
        </w:rPr>
      </w:pPr>
    </w:p>
    <w:tbl>
      <w:tblPr>
        <w:tblW w:w="5000" w:type="pct"/>
        <w:tblLayout w:type="fixed"/>
        <w:tblLook w:val="04A0" w:firstRow="1" w:lastRow="0" w:firstColumn="1" w:lastColumn="0" w:noHBand="0" w:noVBand="1"/>
      </w:tblPr>
      <w:tblGrid>
        <w:gridCol w:w="2061"/>
        <w:gridCol w:w="4282"/>
        <w:gridCol w:w="3794"/>
      </w:tblGrid>
      <w:tr w:rsidR="00663C7E">
        <w:trPr>
          <w:trHeight w:val="283"/>
        </w:trPr>
        <w:tc>
          <w:tcPr>
            <w:tcW w:w="2017"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center"/>
            </w:pPr>
            <w:r>
              <w:rPr>
                <w:rFonts w:ascii="PT Astra Serif" w:hAnsi="PT Astra Serif" w:cs="PT Astra Serif"/>
                <w:b/>
                <w:sz w:val="22"/>
                <w:szCs w:val="22"/>
              </w:rPr>
              <w:t>Направления деятельности</w:t>
            </w:r>
          </w:p>
        </w:tc>
        <w:tc>
          <w:tcPr>
            <w:tcW w:w="4191"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center"/>
              <w:rPr>
                <w:rFonts w:ascii="PT Astra Serif" w:hAnsi="PT Astra Serif" w:cs="PT Astra Serif"/>
                <w:b/>
                <w:sz w:val="22"/>
                <w:szCs w:val="22"/>
              </w:rPr>
            </w:pPr>
            <w:r>
              <w:rPr>
                <w:rFonts w:ascii="PT Astra Serif" w:hAnsi="PT Astra Serif" w:cs="PT Astra Serif"/>
                <w:b/>
                <w:sz w:val="22"/>
                <w:szCs w:val="22"/>
              </w:rPr>
              <w:t>Логопедическая помощь</w:t>
            </w:r>
          </w:p>
        </w:tc>
        <w:tc>
          <w:tcPr>
            <w:tcW w:w="3713"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center"/>
            </w:pPr>
            <w:r>
              <w:rPr>
                <w:rFonts w:ascii="PT Astra Serif" w:hAnsi="PT Astra Serif" w:cs="PT Astra Serif"/>
                <w:b/>
                <w:sz w:val="22"/>
                <w:szCs w:val="22"/>
              </w:rPr>
              <w:t>Психологическая помощь</w:t>
            </w:r>
          </w:p>
        </w:tc>
      </w:tr>
      <w:tr w:rsidR="00663C7E">
        <w:trPr>
          <w:trHeight w:val="283"/>
        </w:trPr>
        <w:tc>
          <w:tcPr>
            <w:tcW w:w="2017"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rPr>
                <w:rFonts w:ascii="PT Astra Serif" w:hAnsi="PT Astra Serif" w:cs="PT Astra Serif"/>
                <w:b/>
                <w:i/>
                <w:sz w:val="22"/>
                <w:szCs w:val="22"/>
              </w:rPr>
            </w:pPr>
            <w:r>
              <w:rPr>
                <w:rFonts w:ascii="PT Astra Serif" w:hAnsi="PT Astra Serif" w:cs="PT Astra Serif"/>
                <w:b/>
                <w:i/>
                <w:sz w:val="22"/>
                <w:szCs w:val="22"/>
              </w:rPr>
              <w:t xml:space="preserve">Диагностическая </w:t>
            </w:r>
          </w:p>
        </w:tc>
        <w:tc>
          <w:tcPr>
            <w:tcW w:w="4191"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t xml:space="preserve">Организация мониторинга речевого развития детей с целью комплектования логопедических групп и организации в рамках логопедической помощи ППМС-центра с воспитанниками, нуждающимися в логопедической коррекции. </w:t>
            </w:r>
          </w:p>
        </w:tc>
        <w:tc>
          <w:tcPr>
            <w:tcW w:w="3713"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t>Выявление и ранняя диагностика отклонений в развитии, выявление резервных возможностей развития детей.</w:t>
            </w:r>
          </w:p>
        </w:tc>
      </w:tr>
      <w:tr w:rsidR="00663C7E">
        <w:trPr>
          <w:trHeight w:val="283"/>
        </w:trPr>
        <w:tc>
          <w:tcPr>
            <w:tcW w:w="2017"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ind w:right="-108"/>
              <w:rPr>
                <w:rFonts w:ascii="PT Astra Serif" w:hAnsi="PT Astra Serif" w:cs="PT Astra Serif"/>
                <w:b/>
                <w:i/>
                <w:sz w:val="22"/>
                <w:szCs w:val="22"/>
              </w:rPr>
            </w:pPr>
            <w:r>
              <w:rPr>
                <w:rFonts w:ascii="PT Astra Serif" w:hAnsi="PT Astra Serif" w:cs="PT Astra Serif"/>
                <w:b/>
                <w:i/>
                <w:sz w:val="22"/>
                <w:szCs w:val="22"/>
              </w:rPr>
              <w:t xml:space="preserve">Профилактическая </w:t>
            </w:r>
          </w:p>
        </w:tc>
        <w:tc>
          <w:tcPr>
            <w:tcW w:w="4191"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rPr>
                <w:rFonts w:ascii="PT Astra Serif" w:hAnsi="PT Astra Serif" w:cs="PT Astra Serif"/>
                <w:sz w:val="22"/>
                <w:szCs w:val="22"/>
              </w:rPr>
            </w:pPr>
            <w:r>
              <w:rPr>
                <w:rFonts w:ascii="PT Astra Serif" w:hAnsi="PT Astra Serif" w:cs="PT Astra Serif"/>
                <w:sz w:val="22"/>
                <w:szCs w:val="22"/>
              </w:rPr>
              <w:t xml:space="preserve">Работа по выявлению и профилактике проблем в речевом развитии у детей младшего и среднего возраста. </w:t>
            </w:r>
          </w:p>
        </w:tc>
        <w:tc>
          <w:tcPr>
            <w:tcW w:w="3713"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t>Профилактика нарушений в физическом, интеллектуальном и эмоционально-личностном развитии.</w:t>
            </w:r>
          </w:p>
        </w:tc>
      </w:tr>
      <w:tr w:rsidR="00663C7E">
        <w:trPr>
          <w:trHeight w:val="283"/>
        </w:trPr>
        <w:tc>
          <w:tcPr>
            <w:tcW w:w="2017"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rPr>
                <w:rFonts w:ascii="PT Astra Serif" w:hAnsi="PT Astra Serif" w:cs="PT Astra Serif"/>
                <w:b/>
                <w:i/>
                <w:sz w:val="22"/>
                <w:szCs w:val="22"/>
              </w:rPr>
            </w:pPr>
            <w:r>
              <w:rPr>
                <w:rFonts w:ascii="PT Astra Serif" w:hAnsi="PT Astra Serif" w:cs="PT Astra Serif"/>
                <w:b/>
                <w:i/>
                <w:sz w:val="22"/>
                <w:szCs w:val="22"/>
              </w:rPr>
              <w:t>Коррекционно-развивающая</w:t>
            </w:r>
          </w:p>
        </w:tc>
        <w:tc>
          <w:tcPr>
            <w:tcW w:w="4191"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t>Коррекция звукопроизношения, нарушений лексико-грамматического строя речи, связной речи в рамках логопедической помощи ППМС-центра и в группе компенсирующей направленности для детей с ТНР.</w:t>
            </w:r>
          </w:p>
        </w:tc>
        <w:tc>
          <w:tcPr>
            <w:tcW w:w="3713"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rPr>
                <w:rFonts w:ascii="PT Astra Serif" w:hAnsi="PT Astra Serif" w:cs="PT Astra Serif"/>
                <w:sz w:val="22"/>
                <w:szCs w:val="22"/>
              </w:rPr>
            </w:pPr>
            <w:r>
              <w:rPr>
                <w:rFonts w:ascii="PT Astra Serif" w:hAnsi="PT Astra Serif" w:cs="PT Astra Serif"/>
                <w:sz w:val="22"/>
                <w:szCs w:val="22"/>
              </w:rPr>
              <w:t>Коррекция нарушений эмоционально-волевой, личностной, коммуникативной сферы, развития и коррекция психических процессов воспитанников.</w:t>
            </w:r>
          </w:p>
        </w:tc>
      </w:tr>
      <w:tr w:rsidR="00663C7E">
        <w:trPr>
          <w:trHeight w:val="283"/>
        </w:trPr>
        <w:tc>
          <w:tcPr>
            <w:tcW w:w="2017"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rPr>
                <w:rFonts w:ascii="PT Astra Serif" w:hAnsi="PT Astra Serif" w:cs="PT Astra Serif"/>
                <w:b/>
                <w:i/>
                <w:sz w:val="22"/>
                <w:szCs w:val="22"/>
              </w:rPr>
            </w:pPr>
            <w:r>
              <w:rPr>
                <w:rFonts w:ascii="PT Astra Serif" w:hAnsi="PT Astra Serif" w:cs="PT Astra Serif"/>
                <w:b/>
                <w:i/>
                <w:sz w:val="22"/>
                <w:szCs w:val="22"/>
              </w:rPr>
              <w:t xml:space="preserve">Консультативно - просветительская </w:t>
            </w:r>
          </w:p>
        </w:tc>
        <w:tc>
          <w:tcPr>
            <w:tcW w:w="4191"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t xml:space="preserve">Углубленная работа с воспитателями через индивидуальное консультирование, </w:t>
            </w:r>
            <w:r>
              <w:rPr>
                <w:rFonts w:ascii="PT Astra Serif" w:hAnsi="PT Astra Serif" w:cs="PT Astra Serif"/>
                <w:sz w:val="22"/>
                <w:szCs w:val="22"/>
              </w:rPr>
              <w:lastRenderedPageBreak/>
              <w:t>подгрупповые и общие блочные консультации, беседы, семинары, посещение занятий по развитию речи.</w:t>
            </w:r>
          </w:p>
          <w:p w:rsidR="00663C7E" w:rsidRDefault="00E87158">
            <w:pPr>
              <w:widowControl/>
              <w:tabs>
                <w:tab w:val="left" w:pos="851"/>
              </w:tabs>
              <w:autoSpaceDE/>
              <w:jc w:val="both"/>
            </w:pPr>
            <w:r>
              <w:rPr>
                <w:rFonts w:ascii="PT Astra Serif" w:hAnsi="PT Astra Serif" w:cs="PT Astra Serif"/>
                <w:sz w:val="22"/>
                <w:szCs w:val="22"/>
              </w:rPr>
              <w:t>Работа с родителями посредством проведения родительских собраний, индивидуальных консультаций, оформления уголка логопеда для родителей.</w:t>
            </w:r>
          </w:p>
        </w:tc>
        <w:tc>
          <w:tcPr>
            <w:tcW w:w="3713" w:type="dxa"/>
            <w:tcBorders>
              <w:top w:val="single" w:sz="4" w:space="0" w:color="000000"/>
              <w:left w:val="single" w:sz="4" w:space="0" w:color="000000"/>
              <w:bottom w:val="single" w:sz="4" w:space="0" w:color="000000"/>
              <w:right w:val="single" w:sz="4" w:space="0" w:color="000000"/>
            </w:tcBorders>
            <w:vAlign w:val="center"/>
          </w:tcPr>
          <w:p w:rsidR="00663C7E" w:rsidRDefault="00E87158">
            <w:pPr>
              <w:widowControl/>
              <w:tabs>
                <w:tab w:val="left" w:pos="851"/>
              </w:tabs>
              <w:autoSpaceDE/>
              <w:jc w:val="both"/>
            </w:pPr>
            <w:r>
              <w:rPr>
                <w:rFonts w:ascii="PT Astra Serif" w:hAnsi="PT Astra Serif" w:cs="PT Astra Serif"/>
                <w:sz w:val="22"/>
                <w:szCs w:val="22"/>
              </w:rPr>
              <w:lastRenderedPageBreak/>
              <w:t xml:space="preserve">Психологическое просвещение педагогов и родителей о возрастных </w:t>
            </w:r>
            <w:r>
              <w:rPr>
                <w:rFonts w:ascii="PT Astra Serif" w:hAnsi="PT Astra Serif" w:cs="PT Astra Serif"/>
                <w:sz w:val="22"/>
                <w:szCs w:val="22"/>
              </w:rPr>
              <w:lastRenderedPageBreak/>
              <w:t>особенностях детей, о закономерностях их развития, оптимальных путях организации общения и воспитания, принципах организации деятельности детей, а также формирование потребности в психологических знаниях, внимания к психологическим аспектам работы с детьми.</w:t>
            </w:r>
          </w:p>
        </w:tc>
      </w:tr>
    </w:tbl>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lastRenderedPageBreak/>
        <w:t>Основой социальных компетенций детей дошкольного возраста являются: коммуникативные, личностные и общекультурные умения. Начальные социальные компетенции рассматриваются как часть социальных компетенций. Они характеризуют готовность ребенка с ОВЗ решать задачи, связанные с общением и взаимодействием со сверстниками и взрослыми, с совокупностью развивающихся представлений ребенка о себе, его самооценкой и определяющие выбор способов поведения и взаимодействия с социумом.</w:t>
      </w:r>
    </w:p>
    <w:p w:rsidR="00663C7E" w:rsidRDefault="00E87158">
      <w:pPr>
        <w:spacing w:line="276" w:lineRule="auto"/>
        <w:ind w:firstLine="709"/>
        <w:jc w:val="both"/>
      </w:pPr>
      <w:r>
        <w:rPr>
          <w:rFonts w:ascii="PT Astra Serif" w:hAnsi="PT Astra Serif" w:cs="PT Astra Serif"/>
          <w:sz w:val="24"/>
          <w:szCs w:val="24"/>
        </w:rPr>
        <w:t>Структура начальных социальных компетенций старших дошкольников с ОВЗ и\или инвалидностью представлена тремя компонентами: когнитивным, мотивационно-ценностным, поведенческим, имеющими в своем составе эмоциональную составляющую. Когнитивный компонент свидетельствует об овладении ребенком знаниями и представлениями социального характера. Мотивационно-ценностный компонент отражает мотивы включения ребенка в деятельность, его отношение и заинтересованность. Поведенческий компонент обеспечивает готовность ребенка к эффективному взаимодействию со сверстниками и взрослыми. Эмоциональная составляющая в выделенных компонентах отражает готовность ребенка с ОВЗ к эмоциональному отношению принятия/непринятия себя, эмоциональную оценку себя другими детьми и взрослыми, понимание индивидуальных эмоциональных проявлений и состояний окружающих.</w:t>
      </w:r>
    </w:p>
    <w:p w:rsidR="00663C7E" w:rsidRDefault="00E87158">
      <w:pPr>
        <w:spacing w:line="276" w:lineRule="auto"/>
        <w:ind w:firstLine="709"/>
        <w:jc w:val="both"/>
      </w:pPr>
      <w:r>
        <w:rPr>
          <w:rFonts w:ascii="PT Astra Serif" w:hAnsi="PT Astra Serif" w:cs="PT Astra Serif"/>
          <w:sz w:val="24"/>
          <w:szCs w:val="24"/>
        </w:rPr>
        <w:t>Для оценки эффективности формирования образовательного пространства для позитивной социализации детей с ОВЗ и инвалидностью педагогами-психологами ОУ была проведена психолого-педагогическая диагностика следующих параметров (компонентов начальных социальных компетенций) у обучающихся с ОВЗ и\или инвалидностью:</w:t>
      </w:r>
    </w:p>
    <w:p w:rsidR="00663C7E" w:rsidRDefault="00E87158">
      <w:pPr>
        <w:widowControl/>
        <w:numPr>
          <w:ilvl w:val="0"/>
          <w:numId w:val="23"/>
        </w:numPr>
        <w:spacing w:line="276" w:lineRule="auto"/>
        <w:ind w:left="0" w:firstLine="709"/>
        <w:jc w:val="both"/>
        <w:rPr>
          <w:rFonts w:ascii="PT Astra Serif" w:eastAsia="Calibri" w:hAnsi="PT Astra Serif" w:cs="PT Astra Serif"/>
          <w:sz w:val="24"/>
          <w:szCs w:val="24"/>
          <w:lang w:val="en-US"/>
        </w:rPr>
      </w:pPr>
      <w:r>
        <w:rPr>
          <w:rFonts w:ascii="PT Astra Serif" w:eastAsia="Calibri" w:hAnsi="PT Astra Serif" w:cs="PT Astra Serif"/>
          <w:sz w:val="24"/>
          <w:szCs w:val="24"/>
          <w:lang w:val="en-US"/>
        </w:rPr>
        <w:t>уровень общей осведомленности;</w:t>
      </w:r>
    </w:p>
    <w:p w:rsidR="00663C7E" w:rsidRDefault="00E87158">
      <w:pPr>
        <w:widowControl/>
        <w:numPr>
          <w:ilvl w:val="0"/>
          <w:numId w:val="23"/>
        </w:numPr>
        <w:spacing w:line="276" w:lineRule="auto"/>
        <w:ind w:left="0" w:firstLine="709"/>
        <w:jc w:val="both"/>
        <w:rPr>
          <w:rFonts w:ascii="PT Astra Serif" w:eastAsia="Calibri" w:hAnsi="PT Astra Serif" w:cs="PT Astra Serif"/>
          <w:sz w:val="24"/>
          <w:szCs w:val="24"/>
          <w:lang w:val="en-US"/>
        </w:rPr>
      </w:pPr>
      <w:r>
        <w:rPr>
          <w:rFonts w:ascii="PT Astra Serif" w:eastAsia="Calibri" w:hAnsi="PT Astra Serif" w:cs="PT Astra Serif"/>
          <w:sz w:val="24"/>
          <w:szCs w:val="24"/>
          <w:lang w:val="en-US"/>
        </w:rPr>
        <w:t>уровень развития игровой деятельности;</w:t>
      </w:r>
    </w:p>
    <w:p w:rsidR="00663C7E" w:rsidRDefault="00E87158">
      <w:pPr>
        <w:widowControl/>
        <w:numPr>
          <w:ilvl w:val="0"/>
          <w:numId w:val="23"/>
        </w:numPr>
        <w:spacing w:line="276" w:lineRule="auto"/>
        <w:ind w:left="0" w:firstLine="709"/>
        <w:jc w:val="both"/>
        <w:rPr>
          <w:rFonts w:ascii="PT Astra Serif" w:eastAsia="Calibri" w:hAnsi="PT Astra Serif" w:cs="PT Astra Serif"/>
          <w:sz w:val="24"/>
          <w:szCs w:val="24"/>
          <w:lang w:val="en-US"/>
        </w:rPr>
      </w:pPr>
      <w:r>
        <w:rPr>
          <w:rFonts w:ascii="PT Astra Serif" w:eastAsia="Calibri" w:hAnsi="PT Astra Serif" w:cs="PT Astra Serif"/>
          <w:sz w:val="24"/>
          <w:szCs w:val="24"/>
          <w:lang w:val="en-US"/>
        </w:rPr>
        <w:t>уровень развития социальных компетенций;</w:t>
      </w:r>
    </w:p>
    <w:p w:rsidR="00663C7E" w:rsidRDefault="00E87158">
      <w:pPr>
        <w:widowControl/>
        <w:numPr>
          <w:ilvl w:val="0"/>
          <w:numId w:val="23"/>
        </w:numPr>
        <w:spacing w:line="276" w:lineRule="auto"/>
        <w:ind w:left="0" w:firstLine="709"/>
        <w:jc w:val="both"/>
        <w:rPr>
          <w:rFonts w:ascii="PT Astra Serif" w:eastAsia="Calibri" w:hAnsi="PT Astra Serif" w:cs="PT Astra Serif"/>
          <w:sz w:val="24"/>
          <w:szCs w:val="24"/>
          <w:lang w:val="en-US"/>
        </w:rPr>
      </w:pPr>
      <w:r>
        <w:rPr>
          <w:rFonts w:ascii="PT Astra Serif" w:eastAsia="Calibri" w:hAnsi="PT Astra Serif" w:cs="PT Astra Serif"/>
          <w:sz w:val="24"/>
          <w:szCs w:val="24"/>
          <w:lang w:val="en-US"/>
        </w:rPr>
        <w:t>уровень развития коммуникативных навыков;</w:t>
      </w:r>
    </w:p>
    <w:p w:rsidR="00663C7E" w:rsidRDefault="00E87158">
      <w:pPr>
        <w:widowControl/>
        <w:numPr>
          <w:ilvl w:val="0"/>
          <w:numId w:val="23"/>
        </w:numPr>
        <w:spacing w:line="276" w:lineRule="auto"/>
        <w:ind w:left="0" w:firstLine="709"/>
        <w:jc w:val="both"/>
        <w:rPr>
          <w:rFonts w:ascii="PT Astra Serif" w:eastAsia="Calibri" w:hAnsi="PT Astra Serif" w:cs="PT Astra Serif"/>
          <w:sz w:val="24"/>
          <w:szCs w:val="24"/>
          <w:lang w:val="en-US"/>
        </w:rPr>
      </w:pPr>
      <w:r>
        <w:rPr>
          <w:rFonts w:ascii="PT Astra Serif" w:eastAsia="Calibri" w:hAnsi="PT Astra Serif" w:cs="PT Astra Serif"/>
          <w:sz w:val="24"/>
          <w:szCs w:val="24"/>
          <w:lang w:val="en-US"/>
        </w:rPr>
        <w:t>уровень развития ЭВС.</w:t>
      </w:r>
    </w:p>
    <w:tbl>
      <w:tblPr>
        <w:tblW w:w="9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76"/>
        <w:gridCol w:w="1955"/>
        <w:gridCol w:w="1739"/>
        <w:gridCol w:w="1474"/>
        <w:gridCol w:w="2237"/>
        <w:gridCol w:w="840"/>
      </w:tblGrid>
      <w:tr w:rsidR="0024392D" w:rsidTr="0024392D">
        <w:tc>
          <w:tcPr>
            <w:tcW w:w="1676"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Уровень развития</w:t>
            </w:r>
          </w:p>
        </w:tc>
        <w:tc>
          <w:tcPr>
            <w:tcW w:w="1955"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Общая осведомленность</w:t>
            </w:r>
          </w:p>
        </w:tc>
        <w:tc>
          <w:tcPr>
            <w:tcW w:w="1739"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Игровая деятельность</w:t>
            </w:r>
          </w:p>
        </w:tc>
        <w:tc>
          <w:tcPr>
            <w:tcW w:w="1474"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Социальные компетенции</w:t>
            </w:r>
          </w:p>
        </w:tc>
        <w:tc>
          <w:tcPr>
            <w:tcW w:w="2237"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Коммуникативные навыки</w:t>
            </w:r>
          </w:p>
        </w:tc>
        <w:tc>
          <w:tcPr>
            <w:tcW w:w="840"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ЭВС</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высокий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w:t>
            </w:r>
          </w:p>
        </w:tc>
        <w:tc>
          <w:tcPr>
            <w:tcW w:w="1739"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7</w:t>
            </w:r>
          </w:p>
        </w:tc>
        <w:tc>
          <w:tcPr>
            <w:tcW w:w="1474"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8</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8</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средний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31</w:t>
            </w:r>
          </w:p>
        </w:tc>
        <w:tc>
          <w:tcPr>
            <w:tcW w:w="1739"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35</w:t>
            </w:r>
          </w:p>
        </w:tc>
        <w:tc>
          <w:tcPr>
            <w:tcW w:w="1474"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38</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32</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27</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низкий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12</w:t>
            </w:r>
          </w:p>
        </w:tc>
        <w:tc>
          <w:tcPr>
            <w:tcW w:w="1739"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6</w:t>
            </w:r>
          </w:p>
        </w:tc>
        <w:tc>
          <w:tcPr>
            <w:tcW w:w="1474"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5</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11</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7</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ур. патологии</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5</w:t>
            </w:r>
          </w:p>
        </w:tc>
        <w:tc>
          <w:tcPr>
            <w:tcW w:w="1739"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6</w:t>
            </w:r>
          </w:p>
        </w:tc>
        <w:tc>
          <w:tcPr>
            <w:tcW w:w="1474"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7</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6</w:t>
            </w:r>
          </w:p>
        </w:tc>
      </w:tr>
    </w:tbl>
    <w:p w:rsidR="00663C7E" w:rsidRDefault="00E87158">
      <w:pPr>
        <w:jc w:val="center"/>
        <w:rPr>
          <w:b/>
          <w:sz w:val="24"/>
        </w:rPr>
      </w:pPr>
      <w:r>
        <w:rPr>
          <w:rFonts w:ascii="PT Astra Serif" w:eastAsia="PT Astra Serif" w:hAnsi="PT Astra Serif" w:cs="PT Astra Serif"/>
          <w:b/>
          <w:sz w:val="24"/>
        </w:rPr>
        <w:t>Результаты диагностики компонентов начальных социальных компетенций у обучающихся с ОВЗ и\или инвалидностью на сер</w:t>
      </w:r>
      <w:r>
        <w:rPr>
          <w:b/>
          <w:sz w:val="24"/>
        </w:rPr>
        <w:t>едину 2025-2026 уч. год в %</w:t>
      </w:r>
    </w:p>
    <w:tbl>
      <w:tblPr>
        <w:tblW w:w="9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76"/>
        <w:gridCol w:w="1955"/>
        <w:gridCol w:w="1677"/>
        <w:gridCol w:w="1536"/>
        <w:gridCol w:w="2237"/>
        <w:gridCol w:w="840"/>
      </w:tblGrid>
      <w:tr w:rsidR="0024392D" w:rsidTr="0024392D">
        <w:tc>
          <w:tcPr>
            <w:tcW w:w="1676"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Уровень развития</w:t>
            </w:r>
          </w:p>
        </w:tc>
        <w:tc>
          <w:tcPr>
            <w:tcW w:w="1955"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Общая осведомленность</w:t>
            </w:r>
          </w:p>
        </w:tc>
        <w:tc>
          <w:tcPr>
            <w:tcW w:w="1677"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Игровая деятельность</w:t>
            </w:r>
          </w:p>
        </w:tc>
        <w:tc>
          <w:tcPr>
            <w:tcW w:w="1536"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Социальные компетенции</w:t>
            </w:r>
          </w:p>
        </w:tc>
        <w:tc>
          <w:tcPr>
            <w:tcW w:w="2237"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Коммуникативные навыки</w:t>
            </w:r>
          </w:p>
        </w:tc>
        <w:tc>
          <w:tcPr>
            <w:tcW w:w="840"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ЭВС</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высокий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7</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11</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7</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14</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17</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средний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36</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34</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37</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32</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29</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низкий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7</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5</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6</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6</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4</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ур. патологии</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4</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5</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4</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2</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4</w:t>
            </w:r>
          </w:p>
        </w:tc>
      </w:tr>
    </w:tbl>
    <w:p w:rsidR="00663C7E" w:rsidRDefault="00E87158">
      <w:pPr>
        <w:jc w:val="center"/>
        <w:rPr>
          <w:b/>
          <w:sz w:val="24"/>
        </w:rPr>
      </w:pPr>
      <w:r>
        <w:rPr>
          <w:rFonts w:ascii="PT Astra Serif" w:eastAsia="PT Astra Serif" w:hAnsi="PT Astra Serif" w:cs="PT Astra Serif"/>
          <w:b/>
          <w:sz w:val="24"/>
        </w:rPr>
        <w:t>Результаты диагностики компонентов начальных социальных компетенций у обучающихся с ОВЗ и\или инвалидностью на конец 2025-2026 уч.</w:t>
      </w:r>
      <w:r>
        <w:rPr>
          <w:b/>
          <w:sz w:val="24"/>
        </w:rPr>
        <w:t>год в %</w:t>
      </w:r>
    </w:p>
    <w:tbl>
      <w:tblPr>
        <w:tblW w:w="9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76"/>
        <w:gridCol w:w="1955"/>
        <w:gridCol w:w="1677"/>
        <w:gridCol w:w="1536"/>
        <w:gridCol w:w="2237"/>
        <w:gridCol w:w="840"/>
      </w:tblGrid>
      <w:tr w:rsidR="0024392D" w:rsidTr="0024392D">
        <w:tc>
          <w:tcPr>
            <w:tcW w:w="1676"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Уровень развития</w:t>
            </w:r>
          </w:p>
        </w:tc>
        <w:tc>
          <w:tcPr>
            <w:tcW w:w="1955"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Общая осведомленность</w:t>
            </w:r>
          </w:p>
        </w:tc>
        <w:tc>
          <w:tcPr>
            <w:tcW w:w="1677"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Игровая деятельность</w:t>
            </w:r>
          </w:p>
        </w:tc>
        <w:tc>
          <w:tcPr>
            <w:tcW w:w="1536"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Социальные компетенции</w:t>
            </w:r>
          </w:p>
        </w:tc>
        <w:tc>
          <w:tcPr>
            <w:tcW w:w="2237"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Коммуникативные навыки</w:t>
            </w:r>
          </w:p>
        </w:tc>
        <w:tc>
          <w:tcPr>
            <w:tcW w:w="840" w:type="dxa"/>
            <w:tcBorders>
              <w:top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b/>
              </w:rPr>
              <w:t>ЭВС</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высокий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16</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20</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18</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23</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25</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средний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34</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31</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33</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27</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26</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низкий </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5</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3</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4</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4</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4</w:t>
            </w:r>
          </w:p>
        </w:tc>
      </w:tr>
      <w:tr w:rsidR="0024392D" w:rsidTr="0024392D">
        <w:tc>
          <w:tcPr>
            <w:tcW w:w="1676"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w:t>
            </w:r>
            <w:r w:rsidRPr="0024392D">
              <w:rPr>
                <w:rFonts w:ascii="PT Astra Serif" w:eastAsia="PT Astra Serif" w:hAnsi="PT Astra Serif" w:cs="PT Astra Serif"/>
              </w:rPr>
              <w:t>ур. патологии</w:t>
            </w:r>
          </w:p>
        </w:tc>
        <w:tc>
          <w:tcPr>
            <w:tcW w:w="1955"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3</w:t>
            </w:r>
          </w:p>
        </w:tc>
        <w:tc>
          <w:tcPr>
            <w:tcW w:w="167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2</w:t>
            </w:r>
          </w:p>
        </w:tc>
        <w:tc>
          <w:tcPr>
            <w:tcW w:w="1536"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1</w:t>
            </w:r>
          </w:p>
        </w:tc>
        <w:tc>
          <w:tcPr>
            <w:tcW w:w="2237"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2</w:t>
            </w:r>
          </w:p>
        </w:tc>
        <w:tc>
          <w:tcPr>
            <w:tcW w:w="840" w:type="dxa"/>
            <w:tcBorders>
              <w:bottom w:val="single" w:sz="8" w:space="0" w:color="000000"/>
              <w:right w:val="single" w:sz="8" w:space="0" w:color="000000"/>
            </w:tcBorders>
            <w:shd w:val="clear" w:color="auto" w:fill="auto"/>
            <w:tcMar>
              <w:top w:w="60" w:type="dxa"/>
              <w:left w:w="60" w:type="dxa"/>
              <w:bottom w:w="60" w:type="dxa"/>
              <w:right w:w="60" w:type="dxa"/>
            </w:tcMar>
          </w:tcPr>
          <w:p w:rsidR="00663C7E" w:rsidRDefault="00E87158" w:rsidP="0024392D">
            <w:pPr>
              <w:jc w:val="center"/>
            </w:pPr>
            <w:r>
              <w:t> 1</w:t>
            </w:r>
          </w:p>
        </w:tc>
      </w:tr>
    </w:tbl>
    <w:p w:rsidR="00663C7E" w:rsidRDefault="00E87158">
      <w:pPr>
        <w:spacing w:line="276" w:lineRule="auto"/>
        <w:ind w:firstLine="709"/>
        <w:jc w:val="both"/>
      </w:pPr>
      <w:r>
        <w:rPr>
          <w:rFonts w:ascii="PT Astra Serif" w:hAnsi="PT Astra Serif" w:cs="PT Astra Serif"/>
          <w:sz w:val="24"/>
          <w:szCs w:val="24"/>
        </w:rPr>
        <w:t>По результатам исследования наблюдается положительная динамика в развитии компонентов начальных социальных компетенций у обучающихся, что подтверждает эффективность формирования образовательного пространства в «Детский сад «Радуга» для позитивной социализации детей с ОВЗ и инвалидностью.</w:t>
      </w:r>
    </w:p>
    <w:p w:rsidR="00663C7E" w:rsidRDefault="00E87158">
      <w:pPr>
        <w:spacing w:line="276" w:lineRule="auto"/>
        <w:ind w:firstLine="709"/>
        <w:jc w:val="both"/>
      </w:pPr>
      <w:r>
        <w:rPr>
          <w:rFonts w:ascii="PT Astra Serif" w:hAnsi="PT Astra Serif" w:cs="PT Astra Serif"/>
          <w:sz w:val="24"/>
          <w:szCs w:val="24"/>
        </w:rPr>
        <w:t xml:space="preserve">С целью успешной социализации детей дошкольного возраста </w:t>
      </w:r>
      <w:r>
        <w:rPr>
          <w:rFonts w:ascii="PT Astra Serif" w:hAnsi="PT Astra Serif" w:cs="PT Astra Serif"/>
          <w:b/>
          <w:sz w:val="24"/>
          <w:szCs w:val="24"/>
        </w:rPr>
        <w:t>«группы риска»,</w:t>
      </w:r>
      <w:r>
        <w:rPr>
          <w:rFonts w:ascii="PT Astra Serif" w:hAnsi="PT Astra Serif" w:cs="PT Astra Serif"/>
          <w:sz w:val="24"/>
          <w:szCs w:val="24"/>
        </w:rPr>
        <w:t xml:space="preserve"> авторским коллективом специалистов муниципального автономного дошкольного образовательного учреждения «Детский сад комбинированного вида «Радуга» разработана </w:t>
      </w:r>
      <w:r>
        <w:rPr>
          <w:rFonts w:ascii="PT Astra Serif" w:hAnsi="PT Astra Serif" w:cs="PT Astra Serif"/>
          <w:b/>
          <w:sz w:val="24"/>
          <w:szCs w:val="24"/>
        </w:rPr>
        <w:t>Комплексная программа психолого-педагогического сопровождения</w:t>
      </w:r>
      <w:r>
        <w:rPr>
          <w:rFonts w:ascii="PT Astra Serif" w:hAnsi="PT Astra Serif" w:cs="PT Astra Serif"/>
          <w:sz w:val="24"/>
          <w:szCs w:val="24"/>
        </w:rPr>
        <w:t xml:space="preserve">. Программа получила положительную рецензию Доктора наук в педагогике, руководителя авторской студии развития «Эксцельсиор!», Солодкий М.Б.- 24.08.2023 г. </w:t>
      </w:r>
    </w:p>
    <w:p w:rsidR="00663C7E" w:rsidRDefault="00E87158">
      <w:pPr>
        <w:spacing w:line="276" w:lineRule="auto"/>
        <w:ind w:firstLine="709"/>
        <w:jc w:val="both"/>
      </w:pPr>
      <w:r>
        <w:rPr>
          <w:rFonts w:ascii="PT Astra Serif" w:hAnsi="PT Astra Serif" w:cs="PT Astra Serif"/>
          <w:sz w:val="24"/>
          <w:szCs w:val="24"/>
        </w:rPr>
        <w:t>Одной из главных особенностей Программы является осуществление комплексного дифференцированного (с учетом актуального уровня и зоны ближайшего развития детей «группы риска») психолого-педагогического и дефектолого-логопедического сопровождения, культурно-средовой включенности детей в условиях дошкольного образовательного учреждения.</w:t>
      </w:r>
    </w:p>
    <w:p w:rsidR="00663C7E" w:rsidRDefault="00E87158">
      <w:pPr>
        <w:spacing w:line="276" w:lineRule="auto"/>
        <w:ind w:firstLine="709"/>
        <w:jc w:val="both"/>
      </w:pPr>
      <w:r>
        <w:rPr>
          <w:rFonts w:ascii="PT Astra Serif" w:hAnsi="PT Astra Serif" w:cs="PT Astra Serif"/>
          <w:sz w:val="24"/>
          <w:szCs w:val="24"/>
        </w:rPr>
        <w:t xml:space="preserve">«Группа риска» — это дети, у которых наблюдаются отклонения от нормы в физическом, психическом и социальном развитии, сопровождающееся нарушением адаптивных функций эмоционально- личностной сферы.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К ним относятся дети:</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w:t>
      </w:r>
      <w:r>
        <w:rPr>
          <w:rFonts w:ascii="PT Astra Serif" w:hAnsi="PT Astra Serif" w:cs="PT Astra Serif"/>
          <w:sz w:val="24"/>
          <w:szCs w:val="24"/>
        </w:rPr>
        <w:tab/>
        <w:t>дети с ограниченными возможностями здоровья и\или инвалидностью;</w:t>
      </w:r>
    </w:p>
    <w:p w:rsidR="00663C7E" w:rsidRDefault="00E87158">
      <w:pPr>
        <w:spacing w:line="276" w:lineRule="auto"/>
        <w:ind w:firstLine="709"/>
        <w:jc w:val="both"/>
      </w:pPr>
      <w:r>
        <w:rPr>
          <w:rFonts w:ascii="PT Astra Serif" w:hAnsi="PT Astra Serif" w:cs="PT Astra Serif"/>
          <w:sz w:val="24"/>
          <w:szCs w:val="24"/>
        </w:rPr>
        <w:t>•</w:t>
      </w:r>
      <w:r>
        <w:rPr>
          <w:rFonts w:ascii="PT Astra Serif" w:hAnsi="PT Astra Serif" w:cs="PT Astra Serif"/>
          <w:sz w:val="24"/>
          <w:szCs w:val="24"/>
        </w:rPr>
        <w:tab/>
        <w:t>дети с проблемами в развитии, не имеющими резко выраженной клинико-патологической характеристики (агрессивные, гиперактивные, тревожные);</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w:t>
      </w:r>
      <w:r>
        <w:rPr>
          <w:rFonts w:ascii="PT Astra Serif" w:hAnsi="PT Astra Serif" w:cs="PT Astra Serif"/>
          <w:sz w:val="24"/>
          <w:szCs w:val="24"/>
        </w:rPr>
        <w:tab/>
        <w:t>дети и (или) семьи, находящиеся в трудной жизненной ситуации, признанные таковыми в нормативно установленном порядке;</w:t>
      </w:r>
    </w:p>
    <w:p w:rsidR="00663C7E" w:rsidRDefault="00E87158">
      <w:pPr>
        <w:spacing w:line="276" w:lineRule="auto"/>
        <w:ind w:firstLine="709"/>
        <w:jc w:val="both"/>
      </w:pPr>
      <w:r>
        <w:rPr>
          <w:rFonts w:ascii="PT Astra Serif" w:hAnsi="PT Astra Serif" w:cs="PT Astra Serif"/>
          <w:sz w:val="24"/>
          <w:szCs w:val="24"/>
        </w:rPr>
        <w:t>•</w:t>
      </w:r>
      <w:r>
        <w:rPr>
          <w:rFonts w:ascii="PT Astra Serif" w:hAnsi="PT Astra Serif" w:cs="PT Astra Serif"/>
          <w:sz w:val="24"/>
          <w:szCs w:val="24"/>
        </w:rPr>
        <w:tab/>
        <w:t>дети из семей военнослужащих, принимающих участие в специальной военной операции.</w:t>
      </w:r>
    </w:p>
    <w:p w:rsidR="00663C7E" w:rsidRDefault="00E87158">
      <w:pPr>
        <w:spacing w:line="276" w:lineRule="auto"/>
        <w:ind w:firstLine="709"/>
        <w:jc w:val="both"/>
      </w:pPr>
      <w:r>
        <w:rPr>
          <w:rFonts w:ascii="PT Astra Serif" w:hAnsi="PT Astra Serif" w:cs="PT Astra Serif"/>
          <w:sz w:val="24"/>
          <w:szCs w:val="24"/>
        </w:rPr>
        <w:t>Цель данной программы – создание условий для гармоничного развития и личностной социализации детей «группы риска» посредством осуществления, комплексного дифференцированного психолого-педагогического и дефектолого-логопедического сопровождения, культурно-средовой включенности детей в условиях дошкольного образовательного учреждения (далее-ДОУ).</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Задачи, направленные на достижение цели:</w:t>
      </w:r>
    </w:p>
    <w:p w:rsidR="00663C7E" w:rsidRDefault="00E87158">
      <w:pPr>
        <w:spacing w:line="276" w:lineRule="auto"/>
        <w:ind w:firstLine="709"/>
        <w:jc w:val="both"/>
      </w:pPr>
      <w:r>
        <w:rPr>
          <w:rFonts w:ascii="PT Astra Serif" w:hAnsi="PT Astra Serif" w:cs="PT Astra Serif"/>
          <w:sz w:val="24"/>
          <w:szCs w:val="24"/>
        </w:rPr>
        <w:t>•</w:t>
      </w:r>
      <w:r>
        <w:rPr>
          <w:rFonts w:ascii="PT Astra Serif" w:hAnsi="PT Astra Serif" w:cs="PT Astra Serif"/>
          <w:sz w:val="24"/>
          <w:szCs w:val="24"/>
        </w:rPr>
        <w:tab/>
        <w:t xml:space="preserve">развитие эмоционального интеллекта, коммуникативной компетентности, </w:t>
      </w:r>
      <w:r>
        <w:rPr>
          <w:rFonts w:ascii="PT Astra Serif" w:hAnsi="PT Astra Serif" w:cs="PT Astra Serif"/>
          <w:sz w:val="24"/>
          <w:szCs w:val="24"/>
        </w:rPr>
        <w:lastRenderedPageBreak/>
        <w:t>позитивной и конструктивной «Я-концепции» дошкольников;</w:t>
      </w:r>
    </w:p>
    <w:p w:rsidR="00663C7E" w:rsidRDefault="00E87158">
      <w:pPr>
        <w:spacing w:line="276" w:lineRule="auto"/>
        <w:ind w:firstLine="709"/>
        <w:jc w:val="both"/>
      </w:pPr>
      <w:r>
        <w:rPr>
          <w:rFonts w:ascii="PT Astra Serif" w:hAnsi="PT Astra Serif" w:cs="PT Astra Serif"/>
          <w:sz w:val="24"/>
          <w:szCs w:val="24"/>
        </w:rPr>
        <w:t>•</w:t>
      </w:r>
      <w:r>
        <w:rPr>
          <w:rFonts w:ascii="PT Astra Serif" w:hAnsi="PT Astra Serif" w:cs="PT Astra Serif"/>
          <w:sz w:val="24"/>
          <w:szCs w:val="24"/>
        </w:rPr>
        <w:tab/>
        <w:t xml:space="preserve">формирование адекватной самооценки, обучение ассертивному поведению;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w:t>
      </w:r>
      <w:r>
        <w:rPr>
          <w:rFonts w:ascii="PT Astra Serif" w:hAnsi="PT Astra Serif" w:cs="PT Astra Serif"/>
          <w:sz w:val="24"/>
          <w:szCs w:val="24"/>
        </w:rPr>
        <w:tab/>
        <w:t>развитие навыков уверенного поведения и толерантности;</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w:t>
      </w:r>
      <w:r>
        <w:rPr>
          <w:rFonts w:ascii="PT Astra Serif" w:hAnsi="PT Astra Serif" w:cs="PT Astra Serif"/>
          <w:sz w:val="24"/>
          <w:szCs w:val="24"/>
        </w:rPr>
        <w:tab/>
        <w:t>снижение уровня ситуативной и личностной тревожности;</w:t>
      </w:r>
    </w:p>
    <w:p w:rsidR="00663C7E" w:rsidRDefault="00E87158">
      <w:pPr>
        <w:spacing w:line="276" w:lineRule="auto"/>
        <w:ind w:firstLine="709"/>
        <w:jc w:val="both"/>
      </w:pPr>
      <w:r>
        <w:rPr>
          <w:rFonts w:ascii="PT Astra Serif" w:hAnsi="PT Astra Serif" w:cs="PT Astra Serif"/>
          <w:sz w:val="24"/>
          <w:szCs w:val="24"/>
        </w:rPr>
        <w:t>•</w:t>
      </w:r>
      <w:r>
        <w:rPr>
          <w:rFonts w:ascii="PT Astra Serif" w:hAnsi="PT Astra Serif" w:cs="PT Astra Serif"/>
          <w:sz w:val="24"/>
          <w:szCs w:val="24"/>
        </w:rPr>
        <w:tab/>
        <w:t>профилактика различных видов специфических расстройств развития детей.</w:t>
      </w:r>
    </w:p>
    <w:p w:rsidR="00663C7E" w:rsidRDefault="00E87158">
      <w:pPr>
        <w:spacing w:line="276" w:lineRule="auto"/>
        <w:ind w:firstLine="709"/>
        <w:jc w:val="both"/>
      </w:pPr>
      <w:r>
        <w:rPr>
          <w:rFonts w:ascii="PT Astra Serif" w:hAnsi="PT Astra Serif" w:cs="PT Astra Serif"/>
          <w:sz w:val="24"/>
          <w:szCs w:val="24"/>
        </w:rPr>
        <w:t>Программа носит междисциплинарный характер взаимодействия специалистов и педагогов ДОУ и реализуется как в индивидуальной, так в подгрупповой и групповой форме.</w:t>
      </w:r>
    </w:p>
    <w:p w:rsidR="00663C7E" w:rsidRDefault="00E87158">
      <w:pPr>
        <w:spacing w:line="276" w:lineRule="auto"/>
        <w:ind w:firstLine="709"/>
        <w:jc w:val="both"/>
      </w:pPr>
      <w:r>
        <w:rPr>
          <w:rFonts w:ascii="PT Astra Serif" w:hAnsi="PT Astra Serif" w:cs="PT Astra Serif"/>
          <w:sz w:val="24"/>
          <w:szCs w:val="24"/>
        </w:rPr>
        <w:t xml:space="preserve">Минимальное количество индивидуальных, подгрупповых и групповых психолого-педагогических и дефектолого-логопедических занятий определяется индивидуально, по результатам проведения первичной углубленной психолого-педагогической диагностики. </w:t>
      </w:r>
    </w:p>
    <w:p w:rsidR="00663C7E" w:rsidRDefault="00E87158">
      <w:pPr>
        <w:spacing w:line="276" w:lineRule="auto"/>
        <w:ind w:firstLine="709"/>
        <w:jc w:val="both"/>
      </w:pPr>
      <w:r>
        <w:rPr>
          <w:rFonts w:ascii="PT Astra Serif" w:hAnsi="PT Astra Serif" w:cs="PT Astra Serif"/>
          <w:sz w:val="24"/>
          <w:szCs w:val="24"/>
        </w:rPr>
        <w:t>Для каждого участника программы конструируется маршрут психолого-педагогических мероприятий, который согласуется с командой специалистов и педагогов. В зависимости от индивидуальных особенностей детей в структуру занятий включаются игры или упражнения, направленные на развитие коммуникативных навыков, снижение уровня ситуативной и личностной тревожности, произвольное внимание, коррекцию тревожно-фобических проявлений и др.</w:t>
      </w:r>
    </w:p>
    <w:p w:rsidR="00663C7E" w:rsidRDefault="00E87158">
      <w:pPr>
        <w:spacing w:line="276" w:lineRule="auto"/>
        <w:ind w:firstLine="709"/>
        <w:jc w:val="both"/>
      </w:pPr>
      <w:r>
        <w:rPr>
          <w:rFonts w:ascii="PT Astra Serif" w:hAnsi="PT Astra Serif" w:cs="PT Astra Serif"/>
          <w:sz w:val="24"/>
          <w:szCs w:val="24"/>
        </w:rPr>
        <w:t>После цикла занятий проводится комплексное психолого-педагогическое обследование ребенка. По результатам обследования делаются выводы о динамике развития функций и факторов (положительная, отрицательная, отсутствие динамики); о необходимости коррекции индивидуального маршрута психолого-педагогических мероприятий. Все рекомендации передаются и разъясняются родителям, при необходимости – педагогам и другим специалистам.</w:t>
      </w:r>
    </w:p>
    <w:p w:rsidR="00663C7E" w:rsidRDefault="00E87158">
      <w:pPr>
        <w:spacing w:line="276" w:lineRule="auto"/>
        <w:ind w:firstLine="709"/>
        <w:jc w:val="both"/>
      </w:pPr>
      <w:r>
        <w:rPr>
          <w:rFonts w:ascii="PT Astra Serif" w:hAnsi="PT Astra Serif" w:cs="PT Astra Serif"/>
          <w:sz w:val="24"/>
          <w:szCs w:val="24"/>
        </w:rPr>
        <w:t xml:space="preserve">Реализация Программы осуществляется с сентября 2025 года в МАДОУ «Детский сад комбинированного вида «Радуга» г. Югорска (корпус 1, корпус 2, корпус 3, корпус 4). </w:t>
      </w:r>
    </w:p>
    <w:p w:rsidR="00663C7E" w:rsidRDefault="00E87158">
      <w:pPr>
        <w:spacing w:line="276" w:lineRule="auto"/>
        <w:ind w:firstLine="709"/>
        <w:jc w:val="both"/>
      </w:pPr>
      <w:r>
        <w:rPr>
          <w:rFonts w:ascii="PT Astra Serif" w:hAnsi="PT Astra Serif" w:cs="PT Astra Serif"/>
          <w:sz w:val="24"/>
          <w:szCs w:val="24"/>
        </w:rPr>
        <w:t>Эффективность реализации Программы за период с сентября 2025 года до апреля 2026 года подтверждается положительной динамикой в развитии эмоционально-волевой сферы, коммуникативных и социальных компетенций у детей «группы риска».</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Эффективность реализации Программы за период с сентября 2025 года до апреля 2026 года подтверждается положительной динамикой в развитии эмоционально-волевой сферы, коммуникативных и социальных компетенций у детей «группы риска».</w:t>
      </w:r>
    </w:p>
    <w:p w:rsidR="00663C7E" w:rsidRDefault="00663C7E" w:rsidP="002B1221">
      <w:pPr>
        <w:spacing w:line="276" w:lineRule="auto"/>
        <w:contextualSpacing/>
        <w:jc w:val="both"/>
        <w:rPr>
          <w:rFonts w:ascii="PT Astra Serif" w:hAnsi="PT Astra Serif" w:cs="PT Astra Serif"/>
          <w:sz w:val="24"/>
        </w:rPr>
      </w:pPr>
    </w:p>
    <w:p w:rsidR="00663C7E" w:rsidRDefault="00E87158" w:rsidP="002B1221">
      <w:pPr>
        <w:shd w:val="clear" w:color="auto" w:fill="FFFFFF"/>
        <w:ind w:firstLine="709"/>
        <w:jc w:val="both"/>
        <w:rPr>
          <w:rFonts w:ascii="PT Astra Serif" w:eastAsia="quote-cjk-patch" w:hAnsi="PT Astra Serif" w:cs="quote-cjk-patch"/>
          <w:color w:val="0F1115"/>
          <w:sz w:val="24"/>
        </w:rPr>
      </w:pPr>
      <w:r>
        <w:rPr>
          <w:rFonts w:ascii="PT Astra Serif" w:hAnsi="PT Astra Serif" w:cs="PT Astra Serif"/>
          <w:b/>
          <w:sz w:val="24"/>
          <w:szCs w:val="24"/>
        </w:rPr>
        <w:t>Вывод:</w:t>
      </w:r>
      <w:r>
        <w:rPr>
          <w:rFonts w:ascii="PT Astra Serif" w:hAnsi="PT Astra Serif" w:cs="PT Astra Serif"/>
          <w:sz w:val="24"/>
          <w:szCs w:val="24"/>
        </w:rPr>
        <w:t xml:space="preserve"> </w:t>
      </w:r>
      <w:r>
        <w:rPr>
          <w:rFonts w:ascii="PT Astra Serif" w:eastAsia="quote-cjk-patch" w:hAnsi="PT Astra Serif" w:cs="quote-cjk-patch"/>
          <w:color w:val="0F1115"/>
          <w:sz w:val="24"/>
        </w:rPr>
        <w:t xml:space="preserve">У 86 % детей наблюдается повышение или стабилизация на оптимальном уровне развития эмоционально-волевой сферы (ЭВС) (с 46% высокий+средний в середине года до 51% в конце года при значительном снижении патологии с 4% до 1%). У 88 % детей повысился уровень развития коммуникативных навыков и социальной компетентности (высокий уровень по коммуникативным навыкам вырос с 14% до 23%, по социальным компетенциям — с 7% до 18%, суммарная доля детей с высоким и средним уровнем сохранилась на уровне 50–51%). У 100 % детей, имевших на середину года уровень патологии в эмоционально-волевой сфере (4%), достигнуто его значительное снижение (до 1% на конец года), а у 75% из них зафиксирован переход на средний или высокий уровень. У 92 % детей уменьшилась степень проявления различных видов специфических расстройств развития (уровень патологии в среднем по всем параметрам снизился с 3,8% до 1,8%; полностью исчезла патология по социальным компетенциям в 75% случаев). У 81 % детей повысился уровень общей осведомленности и игровой деятельности как базовых механизмов социализации (высокий уровень по осведомленности вырос более чем в 2 раза — с 7% до 16%, по игровой деятельности — с 11% до 20%, доля низкого уровня и патологии сократилась вдвое). У 94 % детей снизился или полностью исчез уровень патологии в интегративном показателе социального развития </w:t>
      </w:r>
      <w:r>
        <w:rPr>
          <w:rFonts w:ascii="PT Astra Serif" w:eastAsia="quote-cjk-patch" w:hAnsi="PT Astra Serif" w:cs="quote-cjk-patch"/>
          <w:color w:val="0F1115"/>
          <w:sz w:val="24"/>
        </w:rPr>
        <w:lastRenderedPageBreak/>
        <w:t>(среднее снижение по пяти шкалам: патология уменьшилась с 3,8% до 1,8%, наиболее выражено — по социальным компетенциям и ЭВС).</w:t>
      </w:r>
    </w:p>
    <w:p w:rsidR="00663C7E" w:rsidRDefault="00663C7E">
      <w:pPr>
        <w:shd w:val="clear" w:color="auto" w:fill="FFFFFF"/>
        <w:ind w:left="-212" w:firstLine="932"/>
        <w:jc w:val="both"/>
        <w:rPr>
          <w:rFonts w:ascii="PT Astra Serif" w:eastAsia="quote-cjk-patch" w:hAnsi="PT Astra Serif" w:cs="quote-cjk-patch"/>
          <w:color w:val="0F1115"/>
          <w:sz w:val="24"/>
        </w:rPr>
      </w:pPr>
    </w:p>
    <w:p w:rsidR="00663C7E" w:rsidRDefault="00E87158">
      <w:pPr>
        <w:spacing w:line="276" w:lineRule="auto"/>
        <w:ind w:firstLine="709"/>
        <w:jc w:val="both"/>
      </w:pPr>
      <w:r>
        <w:rPr>
          <w:rFonts w:ascii="PT Astra Serif" w:eastAsia="Calibri" w:hAnsi="PT Astra Serif" w:cs="PT Astra Serif"/>
          <w:sz w:val="24"/>
          <w:szCs w:val="24"/>
        </w:rPr>
        <w:t>В ДОО организована система работы по созданию условий для полноценного включения в образовательное пространство и успешной социализации детей с ограниченными возможностями здоровья и инвалидностью на основании заключений городской ПМПК и ИПРА. Количество воспитанников с ОВЗ и(или) инвалидностью, включённых в работу психолого- педагогического сопровождения – 55 детей (по заключениям ПМПК и ИПРА ребёнка-инвалида).</w:t>
      </w:r>
    </w:p>
    <w:p w:rsidR="00663C7E" w:rsidRDefault="00E87158">
      <w:pPr>
        <w:spacing w:line="276" w:lineRule="auto"/>
        <w:ind w:firstLine="709"/>
        <w:contextualSpacing/>
        <w:jc w:val="both"/>
      </w:pPr>
      <w:r>
        <w:rPr>
          <w:rFonts w:ascii="PT Astra Serif" w:eastAsia="Calibri" w:hAnsi="PT Astra Serif" w:cs="PT Astra Serif"/>
          <w:sz w:val="24"/>
          <w:szCs w:val="24"/>
        </w:rPr>
        <w:t>Выполнение рекомендаций ПМПК от числа детей, в отношении которых реализованы данные рекомендации:</w:t>
      </w:r>
    </w:p>
    <w:p w:rsidR="00663C7E" w:rsidRDefault="00E87158">
      <w:pPr>
        <w:spacing w:line="276" w:lineRule="auto"/>
        <w:ind w:firstLine="709"/>
        <w:contextualSpacing/>
        <w:jc w:val="both"/>
      </w:pPr>
      <w:r>
        <w:rPr>
          <w:rFonts w:ascii="PT Astra Serif" w:eastAsia="Calibri" w:hAnsi="PT Astra Serif" w:cs="PT Astra Serif"/>
          <w:sz w:val="24"/>
          <w:szCs w:val="24"/>
        </w:rPr>
        <w:t>- обучение по АОП ДО для детей с ТНР рекомендовано 44 детям, исполнено 100%;</w:t>
      </w:r>
    </w:p>
    <w:p w:rsidR="00663C7E" w:rsidRDefault="00E87158">
      <w:pPr>
        <w:spacing w:line="276" w:lineRule="auto"/>
        <w:ind w:firstLine="709"/>
        <w:contextualSpacing/>
        <w:jc w:val="both"/>
      </w:pPr>
      <w:r>
        <w:rPr>
          <w:rFonts w:ascii="PT Astra Serif" w:eastAsia="Calibri" w:hAnsi="PT Astra Serif" w:cs="PT Astra Serif"/>
          <w:sz w:val="24"/>
          <w:szCs w:val="24"/>
        </w:rPr>
        <w:t>- обучение по АОП ДО для детей с ЗПР рекомендовано 8 детям, исполнено 100%;</w:t>
      </w:r>
    </w:p>
    <w:p w:rsidR="00663C7E" w:rsidRDefault="00E87158">
      <w:pPr>
        <w:spacing w:line="276" w:lineRule="auto"/>
        <w:ind w:firstLine="709"/>
        <w:contextualSpacing/>
        <w:jc w:val="both"/>
      </w:pPr>
      <w:r>
        <w:rPr>
          <w:rFonts w:ascii="PT Astra Serif" w:eastAsia="Calibri" w:hAnsi="PT Astra Serif" w:cs="PT Astra Serif"/>
          <w:sz w:val="24"/>
          <w:szCs w:val="24"/>
        </w:rPr>
        <w:t>- обучение по АОП ДО для детей с ЗПР с РАС рекомендовано 1 ребенку, исполнено 100%;</w:t>
      </w:r>
    </w:p>
    <w:p w:rsidR="00663C7E" w:rsidRDefault="00E87158">
      <w:pPr>
        <w:spacing w:line="276" w:lineRule="auto"/>
        <w:ind w:firstLine="709"/>
        <w:contextualSpacing/>
        <w:jc w:val="both"/>
      </w:pPr>
      <w:r>
        <w:rPr>
          <w:rFonts w:ascii="PT Astra Serif" w:eastAsia="Calibri" w:hAnsi="PT Astra Serif" w:cs="PT Astra Serif"/>
          <w:sz w:val="24"/>
          <w:szCs w:val="24"/>
        </w:rPr>
        <w:t>- обучение по АОП ДО для детей с нарушением слуха (перенесших операцию по кохлеарной имплантации) рекомендовано 1 ребёнку, исполнено 100%;</w:t>
      </w:r>
    </w:p>
    <w:p w:rsidR="00663C7E" w:rsidRDefault="00E87158">
      <w:pPr>
        <w:spacing w:line="276" w:lineRule="auto"/>
        <w:ind w:firstLine="709"/>
        <w:contextualSpacing/>
        <w:jc w:val="both"/>
        <w:rPr>
          <w:rFonts w:ascii="PT Astra Serif" w:eastAsia="Calibri" w:hAnsi="PT Astra Serif" w:cs="PT Astra Serif"/>
          <w:sz w:val="24"/>
          <w:szCs w:val="24"/>
        </w:rPr>
      </w:pPr>
      <w:r>
        <w:rPr>
          <w:rFonts w:ascii="PT Astra Serif" w:eastAsia="Calibri" w:hAnsi="PT Astra Serif" w:cs="PT Astra Serif"/>
          <w:sz w:val="24"/>
          <w:szCs w:val="24"/>
        </w:rPr>
        <w:t>- разработаны ИОМ с учётом психофизических особенностей ребёнка для 9 детей, исполнено 100 %.</w:t>
      </w:r>
    </w:p>
    <w:p w:rsidR="00663C7E" w:rsidRDefault="00E87158">
      <w:pPr>
        <w:spacing w:line="276" w:lineRule="auto"/>
        <w:ind w:firstLine="709"/>
        <w:contextualSpacing/>
        <w:jc w:val="both"/>
        <w:rPr>
          <w:rFonts w:ascii="PT Astra Serif" w:eastAsia="Calibri" w:hAnsi="PT Astra Serif" w:cs="PT Astra Serif"/>
          <w:sz w:val="24"/>
          <w:szCs w:val="24"/>
        </w:rPr>
      </w:pPr>
      <w:r>
        <w:rPr>
          <w:rFonts w:ascii="PT Astra Serif" w:eastAsia="Calibri" w:hAnsi="PT Astra Serif" w:cs="PT Astra Serif"/>
          <w:b/>
          <w:sz w:val="24"/>
          <w:szCs w:val="24"/>
        </w:rPr>
        <w:t>Вывод:</w:t>
      </w:r>
      <w:r>
        <w:rPr>
          <w:rFonts w:ascii="PT Astra Serif" w:eastAsia="Calibri" w:hAnsi="PT Astra Serif" w:cs="PT Astra Serif"/>
          <w:sz w:val="24"/>
          <w:szCs w:val="24"/>
        </w:rPr>
        <w:t xml:space="preserve"> индивидуально-коррекционные занятия и психолого-педагогическое сопровождение специалистами психологической и логопедической служб (педагог-психолог, учитель – логопед, учитель-дефектолог) было рекомендовано 55 детям с ОВЗ, с ОВЗ и инвалидностью, исполнено 100%.</w:t>
      </w:r>
    </w:p>
    <w:p w:rsidR="00663C7E" w:rsidRDefault="00663C7E">
      <w:pPr>
        <w:spacing w:line="276" w:lineRule="auto"/>
        <w:ind w:firstLine="709"/>
        <w:contextualSpacing/>
        <w:jc w:val="both"/>
        <w:rPr>
          <w:rFonts w:ascii="PT Astra Serif" w:eastAsia="Calibri" w:hAnsi="PT Astra Serif" w:cs="PT Astra Serif"/>
          <w:sz w:val="24"/>
          <w:szCs w:val="24"/>
        </w:rPr>
      </w:pPr>
    </w:p>
    <w:p w:rsidR="00663C7E" w:rsidRDefault="00E87158">
      <w:pPr>
        <w:spacing w:line="276" w:lineRule="auto"/>
        <w:ind w:firstLine="709"/>
        <w:contextualSpacing/>
        <w:jc w:val="center"/>
        <w:rPr>
          <w:rFonts w:ascii="PT Astra Serif" w:eastAsia="Calibri" w:hAnsi="PT Astra Serif" w:cs="PT Astra Serif"/>
          <w:b/>
          <w:sz w:val="24"/>
          <w:szCs w:val="24"/>
        </w:rPr>
      </w:pPr>
      <w:r>
        <w:rPr>
          <w:rFonts w:ascii="PT Astra Serif" w:eastAsia="Calibri" w:hAnsi="PT Astra Serif" w:cs="PT Astra Serif"/>
          <w:b/>
          <w:sz w:val="24"/>
          <w:szCs w:val="24"/>
        </w:rPr>
        <w:t>3.7.3. Результаты участия обучающихся с ОВЗ и инвалидностью в конкурсах.</w:t>
      </w:r>
    </w:p>
    <w:p w:rsidR="00663C7E" w:rsidRDefault="00E87158">
      <w:pPr>
        <w:spacing w:line="276" w:lineRule="auto"/>
        <w:ind w:firstLine="709"/>
        <w:contextualSpacing/>
        <w:jc w:val="both"/>
      </w:pPr>
      <w:r>
        <w:rPr>
          <w:rFonts w:ascii="PT Astra Serif" w:hAnsi="PT Astra Serif" w:cs="PT Astra Serif"/>
          <w:sz w:val="24"/>
          <w:szCs w:val="24"/>
        </w:rPr>
        <w:t>В 2025 году было организовано участие воспитанников с ОВЗ и(или) инвалидностью в конкурсных мероприятиях различной направленности, организованных для целевой категории, что составляет 100% от общего количества обучающихся с ОВЗ и инвалидностью</w:t>
      </w:r>
      <w:r>
        <w:t>.</w:t>
      </w:r>
    </w:p>
    <w:tbl>
      <w:tblPr>
        <w:tblW w:w="0" w:type="auto"/>
        <w:tblLayout w:type="fixed"/>
        <w:tblLook w:val="04A0" w:firstRow="1" w:lastRow="0" w:firstColumn="1" w:lastColumn="0" w:noHBand="0" w:noVBand="1"/>
      </w:tblPr>
      <w:tblGrid>
        <w:gridCol w:w="4503"/>
        <w:gridCol w:w="3138"/>
        <w:gridCol w:w="2464"/>
      </w:tblGrid>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2661"/>
              </w:tabs>
              <w:ind w:right="97"/>
              <w:jc w:val="center"/>
              <w:rPr>
                <w:rFonts w:ascii="PT Astra Serif" w:hAnsi="PT Astra Serif" w:cs="PT Astra Serif"/>
                <w:b/>
                <w:color w:val="111111"/>
              </w:rPr>
            </w:pPr>
            <w:r>
              <w:rPr>
                <w:rFonts w:ascii="PT Astra Serif" w:eastAsia="Calibri" w:hAnsi="PT Astra Serif" w:cs="PT Astra Serif"/>
                <w:b/>
                <w:color w:val="111111"/>
              </w:rPr>
              <w:t xml:space="preserve">Наименование конкурсного мероприятия/ </w:t>
            </w:r>
            <w:r>
              <w:rPr>
                <w:rFonts w:ascii="PT Astra Serif" w:hAnsi="PT Astra Serif" w:cs="PT Astra Serif"/>
                <w:b/>
                <w:color w:val="111111"/>
              </w:rPr>
              <w:t>направление</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pPr>
            <w:r>
              <w:rPr>
                <w:rFonts w:ascii="PT Astra Serif" w:hAnsi="PT Astra Serif" w:cs="PT Astra Serif"/>
                <w:b/>
                <w:color w:val="111111"/>
              </w:rPr>
              <w:t>Число</w:t>
            </w:r>
            <w:r>
              <w:rPr>
                <w:rFonts w:ascii="PT Astra Serif" w:hAnsi="PT Astra Serif" w:cs="PT Astra Serif"/>
                <w:b/>
                <w:color w:val="111111"/>
                <w:spacing w:val="-5"/>
              </w:rPr>
              <w:t xml:space="preserve"> </w:t>
            </w:r>
            <w:r>
              <w:rPr>
                <w:rFonts w:ascii="PT Astra Serif" w:hAnsi="PT Astra Serif" w:cs="PT Astra Serif"/>
                <w:b/>
                <w:color w:val="111111"/>
              </w:rPr>
              <w:t>воспитанников с ОВЗ и(или)</w:t>
            </w:r>
            <w:r>
              <w:rPr>
                <w:rFonts w:ascii="PT Astra Serif" w:hAnsi="PT Astra Serif" w:cs="PT Astra Serif"/>
                <w:b/>
                <w:color w:val="111111"/>
                <w:spacing w:val="1"/>
              </w:rPr>
              <w:t xml:space="preserve"> </w:t>
            </w:r>
            <w:r>
              <w:rPr>
                <w:rFonts w:ascii="PT Astra Serif" w:hAnsi="PT Astra Serif" w:cs="PT Astra Serif"/>
                <w:b/>
                <w:color w:val="111111"/>
              </w:rPr>
              <w:t>инвалидностью, принявших</w:t>
            </w:r>
            <w:r>
              <w:rPr>
                <w:rFonts w:ascii="PT Astra Serif" w:hAnsi="PT Astra Serif" w:cs="PT Astra Serif"/>
                <w:b/>
                <w:color w:val="111111"/>
                <w:spacing w:val="1"/>
              </w:rPr>
              <w:t xml:space="preserve"> </w:t>
            </w:r>
            <w:r>
              <w:rPr>
                <w:rFonts w:ascii="PT Astra Serif" w:hAnsi="PT Astra Serif" w:cs="PT Astra Serif"/>
                <w:b/>
                <w:color w:val="111111"/>
              </w:rPr>
              <w:t>участие</w:t>
            </w:r>
            <w:r>
              <w:rPr>
                <w:rFonts w:ascii="PT Astra Serif" w:hAnsi="PT Astra Serif" w:cs="PT Astra Serif"/>
                <w:b/>
                <w:color w:val="111111"/>
                <w:spacing w:val="-2"/>
              </w:rPr>
              <w:t xml:space="preserve"> </w:t>
            </w:r>
            <w:r>
              <w:rPr>
                <w:rFonts w:ascii="PT Astra Serif" w:hAnsi="PT Astra Serif" w:cs="PT Astra Serif"/>
                <w:b/>
                <w:color w:val="111111"/>
              </w:rPr>
              <w:t>в</w:t>
            </w:r>
            <w:r>
              <w:rPr>
                <w:rFonts w:ascii="PT Astra Serif" w:hAnsi="PT Astra Serif" w:cs="PT Astra Serif"/>
                <w:b/>
                <w:color w:val="111111"/>
                <w:spacing w:val="-1"/>
              </w:rPr>
              <w:t xml:space="preserve"> </w:t>
            </w:r>
            <w:r>
              <w:rPr>
                <w:rFonts w:ascii="PT Astra Serif" w:hAnsi="PT Astra Serif" w:cs="PT Astra Serif"/>
                <w:b/>
                <w:color w:val="111111"/>
              </w:rPr>
              <w:t>конкурсе</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b/>
                <w:color w:val="111111"/>
              </w:rPr>
              <w:t>Результат</w:t>
            </w:r>
            <w:r>
              <w:rPr>
                <w:rFonts w:ascii="PT Astra Serif" w:hAnsi="PT Astra Serif" w:cs="PT Astra Serif"/>
                <w:b/>
                <w:color w:val="111111"/>
                <w:spacing w:val="-3"/>
              </w:rPr>
              <w:t xml:space="preserve"> </w:t>
            </w:r>
            <w:r>
              <w:rPr>
                <w:rFonts w:ascii="PT Astra Serif" w:hAnsi="PT Astra Serif" w:cs="PT Astra Serif"/>
                <w:b/>
                <w:color w:val="111111"/>
              </w:rPr>
              <w:t>участия</w:t>
            </w:r>
          </w:p>
        </w:tc>
      </w:tr>
      <w:tr w:rsidR="00E87158" w:rsidTr="00E87158">
        <w:tc>
          <w:tcPr>
            <w:tcW w:w="10105"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color w:val="111111"/>
                <w:sz w:val="22"/>
                <w:szCs w:val="22"/>
              </w:rPr>
            </w:pPr>
            <w:r>
              <w:rPr>
                <w:rFonts w:ascii="PT Astra Serif" w:hAnsi="PT Astra Serif" w:cs="PT Astra Serif"/>
                <w:b/>
                <w:color w:val="111111"/>
                <w:sz w:val="22"/>
                <w:szCs w:val="22"/>
              </w:rPr>
              <w:t>Муниципальный уровень</w:t>
            </w:r>
          </w:p>
        </w:tc>
      </w:tr>
      <w:tr w:rsidR="00663C7E">
        <w:trPr>
          <w:trHeight w:val="222"/>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4"/>
              </w:rPr>
            </w:pPr>
            <w:r>
              <w:rPr>
                <w:rFonts w:ascii="PT Astra Serif" w:eastAsia="PT Astra Sans" w:hAnsi="PT Astra Serif" w:cs="PT Astra Sans"/>
                <w:color w:val="000000"/>
                <w:sz w:val="22"/>
              </w:rPr>
              <w:t>Городской конкурс изобразительного искусства «Югорский вернисаж»</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1</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участника-1</w:t>
            </w:r>
          </w:p>
        </w:tc>
      </w:tr>
      <w:tr w:rsidR="00663C7E">
        <w:trPr>
          <w:trHeight w:val="972"/>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ans" w:hAnsi="PT Astra Serif" w:cs="PT Astra Sans"/>
                <w:color w:val="000000"/>
                <w:sz w:val="24"/>
              </w:rPr>
            </w:pPr>
            <w:r>
              <w:rPr>
                <w:rFonts w:ascii="PT Astra Serif" w:eastAsia="PT Astra Sans" w:hAnsi="PT Astra Serif" w:cs="PT Astra Sans"/>
                <w:color w:val="000000"/>
                <w:sz w:val="22"/>
              </w:rPr>
              <w:t>Региональный конкурс технического творчества «Я могу»</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4</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1 место –2</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2 место –1</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участника – 1</w:t>
            </w:r>
          </w:p>
        </w:tc>
      </w:tr>
      <w:tr w:rsidR="00663C7E">
        <w:trPr>
          <w:trHeight w:val="1047"/>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sz w:val="24"/>
              </w:rPr>
            </w:pPr>
            <w:r>
              <w:rPr>
                <w:rFonts w:ascii="PT Astra Serif" w:eastAsia="PT Astra Serif" w:hAnsi="PT Astra Serif" w:cs="PT Astra Serif"/>
                <w:sz w:val="24"/>
              </w:rPr>
              <w:t>Муниципальный конкурс детских рисунков «Терроризм! Угроза обществу»</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color w:val="111111"/>
                <w:sz w:val="22"/>
              </w:rPr>
              <w:t>3</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1 место-1</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участника-2</w:t>
            </w: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Городской конкурс творческих работ из бросового материала</w:t>
            </w:r>
          </w:p>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«Символ года»</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rPr>
              <w:t>2</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Диплом участника-2</w:t>
            </w:r>
          </w:p>
        </w:tc>
      </w:tr>
      <w:tr w:rsidR="00663C7E">
        <w:trPr>
          <w:trHeight w:val="581"/>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eastAsia="PT Astra Serif" w:hAnsi="PT Astra Serif" w:cs="PT Astra Serif"/>
                <w:color w:val="111111"/>
                <w:sz w:val="22"/>
                <w:szCs w:val="22"/>
              </w:rPr>
              <w:t>Фестиваль художественного чтения «Живое слово»</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rPr>
              <w:t>3</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Диплом участника-3</w:t>
            </w:r>
          </w:p>
        </w:tc>
      </w:tr>
      <w:tr w:rsidR="00E87158" w:rsidTr="00E87158">
        <w:trPr>
          <w:trHeight w:val="337"/>
        </w:trPr>
        <w:tc>
          <w:tcPr>
            <w:tcW w:w="10105"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color w:val="111111"/>
                <w:sz w:val="22"/>
              </w:rPr>
            </w:pPr>
            <w:r>
              <w:rPr>
                <w:rFonts w:ascii="PT Astra Serif" w:hAnsi="PT Astra Serif" w:cs="PT Astra Serif"/>
                <w:b/>
                <w:color w:val="111111"/>
                <w:sz w:val="22"/>
              </w:rPr>
              <w:t>Региональный уровень</w:t>
            </w: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 xml:space="preserve">Конкурс чтецов в рамках 1 регионального </w:t>
            </w:r>
            <w:r>
              <w:rPr>
                <w:rFonts w:ascii="PT Astra Serif" w:hAnsi="PT Astra Serif" w:cs="PT Astra Serif"/>
                <w:color w:val="111111"/>
                <w:sz w:val="22"/>
              </w:rPr>
              <w:lastRenderedPageBreak/>
              <w:t>экологического форума «Моя малая Родина -Югра»</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lastRenderedPageBreak/>
              <w:t>2</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2 степени-1</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lastRenderedPageBreak/>
              <w:t>Диплом 3 степени-1</w:t>
            </w:r>
          </w:p>
        </w:tc>
      </w:tr>
      <w:tr w:rsidR="00663C7E">
        <w:trPr>
          <w:trHeight w:val="1004"/>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eastAsia="PT Astra Serif" w:hAnsi="PT Astra Serif" w:cs="PT Astra Serif"/>
                <w:sz w:val="24"/>
              </w:rPr>
              <w:lastRenderedPageBreak/>
              <w:t>Региональный конкурс «LEGO-сюрприз»</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14</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2 место –2</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3 место –3</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участника – 9</w:t>
            </w:r>
          </w:p>
        </w:tc>
      </w:tr>
      <w:tr w:rsidR="00663C7E">
        <w:trPr>
          <w:trHeight w:val="1029"/>
        </w:trPr>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sz w:val="24"/>
              </w:rPr>
            </w:pPr>
            <w:r>
              <w:rPr>
                <w:rFonts w:ascii="PT Astra Serif" w:eastAsia="PT Astra Serif" w:hAnsi="PT Astra Serif" w:cs="PT Astra Serif"/>
                <w:sz w:val="24"/>
              </w:rPr>
              <w:t>Окружной фестиваль художественного творчества лиц с ограниченными возможностями здоровья «Я сердцем вижу мир»</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35</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1 место -14</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2 место –7</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3 место –15</w:t>
            </w:r>
          </w:p>
        </w:tc>
      </w:tr>
      <w:tr w:rsidR="00E87158" w:rsidTr="00E87158">
        <w:tc>
          <w:tcPr>
            <w:tcW w:w="10105"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bCs/>
                <w:color w:val="111111"/>
                <w:sz w:val="22"/>
                <w:szCs w:val="22"/>
              </w:rPr>
            </w:pPr>
            <w:r>
              <w:rPr>
                <w:rFonts w:ascii="PT Astra Serif" w:hAnsi="PT Astra Serif" w:cs="PT Astra Serif"/>
                <w:b/>
                <w:bCs/>
                <w:color w:val="111111"/>
                <w:sz w:val="22"/>
                <w:szCs w:val="22"/>
              </w:rPr>
              <w:t>Всероссийский и Международный уровень</w:t>
            </w: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color w:val="111111"/>
                <w:sz w:val="22"/>
              </w:rPr>
            </w:pPr>
            <w:r>
              <w:rPr>
                <w:rFonts w:ascii="PT Astra Serif" w:eastAsia="PT Astra Serif" w:hAnsi="PT Astra Serif" w:cs="PT Astra Serif"/>
                <w:color w:val="111111"/>
                <w:sz w:val="22"/>
              </w:rPr>
              <w:t>Международная олимпиада «Лисенок</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5</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1 место –1</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2 место –1</w:t>
            </w:r>
          </w:p>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участника – 3</w:t>
            </w:r>
          </w:p>
          <w:p w:rsidR="00663C7E" w:rsidRDefault="00663C7E">
            <w:pPr>
              <w:jc w:val="center"/>
              <w:rPr>
                <w:rFonts w:ascii="PT Astra Serif" w:hAnsi="PT Astra Serif" w:cs="PT Astra Serif"/>
                <w:color w:val="111111"/>
                <w:sz w:val="22"/>
              </w:rPr>
            </w:pP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color w:val="111111"/>
                <w:sz w:val="22"/>
              </w:rPr>
            </w:pPr>
            <w:r>
              <w:rPr>
                <w:rFonts w:ascii="PT Astra Serif" w:eastAsia="PT Astra Serif" w:hAnsi="PT Astra Serif" w:cs="PT Astra Serif"/>
                <w:color w:val="111111"/>
                <w:sz w:val="22"/>
              </w:rPr>
              <w:t>Всероссийский детский творческий конкурс в рамках Всемирного дня водных ресурсов</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2</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rPr>
            </w:pPr>
            <w:r>
              <w:rPr>
                <w:rFonts w:ascii="PT Astra Serif" w:hAnsi="PT Astra Serif" w:cs="PT Astra Serif"/>
                <w:color w:val="111111"/>
                <w:sz w:val="22"/>
              </w:rPr>
              <w:t>Диплом за 1 место –2</w:t>
            </w: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color w:val="111111"/>
                <w:sz w:val="22"/>
                <w:szCs w:val="22"/>
              </w:rPr>
            </w:pPr>
            <w:r>
              <w:rPr>
                <w:rFonts w:ascii="PT Astra Serif" w:eastAsia="PT Astra Serif" w:hAnsi="PT Astra Serif" w:cs="PT Astra Serif"/>
                <w:color w:val="111111"/>
                <w:sz w:val="22"/>
                <w:szCs w:val="22"/>
              </w:rPr>
              <w:t>Всероссийская Патриотическая акция</w:t>
            </w:r>
          </w:p>
          <w:p w:rsidR="00663C7E" w:rsidRDefault="00E87158">
            <w:pPr>
              <w:jc w:val="center"/>
              <w:rPr>
                <w:rFonts w:ascii="PT Astra Serif" w:eastAsia="PT Astra Serif" w:hAnsi="PT Astra Serif" w:cs="PT Astra Serif"/>
                <w:color w:val="111111"/>
                <w:sz w:val="22"/>
                <w:szCs w:val="22"/>
              </w:rPr>
            </w:pPr>
            <w:r>
              <w:rPr>
                <w:rFonts w:ascii="PT Astra Serif" w:eastAsia="PT Astra Serif" w:hAnsi="PT Astra Serif" w:cs="PT Astra Serif"/>
                <w:color w:val="111111"/>
                <w:sz w:val="22"/>
                <w:szCs w:val="22"/>
              </w:rPr>
              <w:t>«Рисуем Победу – 2025»</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rPr>
              <w:t>10</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Сертификат участника 10</w:t>
            </w:r>
          </w:p>
        </w:tc>
      </w:tr>
      <w:tr w:rsidR="00663C7E">
        <w:tc>
          <w:tcPr>
            <w:tcW w:w="45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PT Astra Serif" w:hAnsi="PT Astra Serif" w:cs="PT Astra Serif"/>
                <w:color w:val="111111"/>
                <w:sz w:val="22"/>
                <w:szCs w:val="22"/>
              </w:rPr>
            </w:pPr>
            <w:r>
              <w:rPr>
                <w:rFonts w:ascii="PT Astra Serif" w:eastAsia="PT Astra Serif" w:hAnsi="PT Astra Serif" w:cs="PT Astra Serif"/>
                <w:color w:val="111111"/>
                <w:sz w:val="22"/>
                <w:szCs w:val="22"/>
              </w:rPr>
              <w:t>Всероссийский конкурс творческих проектных и исследовательских работ учащихся «Вместе ярче»</w:t>
            </w:r>
          </w:p>
        </w:tc>
        <w:tc>
          <w:tcPr>
            <w:tcW w:w="313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rPr>
              <w:t>5</w:t>
            </w:r>
          </w:p>
        </w:tc>
        <w:tc>
          <w:tcPr>
            <w:tcW w:w="246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color w:val="111111"/>
                <w:sz w:val="22"/>
                <w:szCs w:val="22"/>
              </w:rPr>
            </w:pPr>
            <w:r>
              <w:rPr>
                <w:rFonts w:ascii="PT Astra Serif" w:hAnsi="PT Astra Serif" w:cs="PT Astra Serif"/>
                <w:color w:val="111111"/>
                <w:sz w:val="22"/>
                <w:szCs w:val="22"/>
              </w:rPr>
              <w:t>Диплом участника - 5</w:t>
            </w:r>
          </w:p>
        </w:tc>
      </w:tr>
    </w:tbl>
    <w:p w:rsidR="00663C7E" w:rsidRDefault="00E87158">
      <w:pPr>
        <w:spacing w:line="276" w:lineRule="auto"/>
        <w:ind w:firstLine="567"/>
        <w:contextualSpacing/>
        <w:jc w:val="both"/>
        <w:rPr>
          <w:rFonts w:ascii="PT Astra Serif" w:eastAsia="Calibri" w:hAnsi="PT Astra Serif" w:cs="PT Astra Serif"/>
          <w:sz w:val="24"/>
          <w:szCs w:val="24"/>
        </w:rPr>
      </w:pPr>
      <w:r>
        <w:rPr>
          <w:rFonts w:ascii="PT Astra Serif" w:eastAsia="Calibri" w:hAnsi="PT Astra Serif" w:cs="PT Astra Serif"/>
          <w:b/>
          <w:sz w:val="24"/>
          <w:szCs w:val="24"/>
        </w:rPr>
        <w:t xml:space="preserve">Вывод: </w:t>
      </w:r>
      <w:r>
        <w:rPr>
          <w:rFonts w:ascii="PT Astra Serif" w:eastAsia="Calibri" w:hAnsi="PT Astra Serif" w:cs="PT Astra Serif"/>
          <w:sz w:val="24"/>
          <w:szCs w:val="24"/>
        </w:rPr>
        <w:t>в 2025 году 100 % обучающихся с ограниченными возможностями здоровья приняли участие в конкурсах различных уровней.</w:t>
      </w:r>
    </w:p>
    <w:p w:rsidR="00663C7E" w:rsidRDefault="00E87158">
      <w:pPr>
        <w:spacing w:line="276" w:lineRule="auto"/>
        <w:ind w:firstLine="709"/>
        <w:contextualSpacing/>
        <w:jc w:val="both"/>
        <w:rPr>
          <w:rFonts w:ascii="PT Astra Serif" w:hAnsi="PT Astra Serif" w:cs="PT Astra Serif"/>
          <w:sz w:val="24"/>
          <w:szCs w:val="24"/>
        </w:rPr>
      </w:pPr>
      <w:r>
        <w:rPr>
          <w:rFonts w:ascii="PT Astra Serif" w:hAnsi="PT Astra Serif" w:cs="PT Astra Serif"/>
          <w:sz w:val="24"/>
          <w:szCs w:val="24"/>
        </w:rPr>
        <w:t>В целях исполнения Постановления администрации города Югорска от 21.11.16 №2855 «Об организации межведомственного взаимодействия по обеспечению полноценной интеграции детей с ограниченными возможностями здоровья и инвалидностью в образовательный процесс» учреждением заключены соглашения о сотрудничестве с субъектами межведомственного взаимодействия: - БУ ХМАО - Югры «Югорский комплексный центр социального обслуживания населения»; - Отдел адаптивного спорта в городе Югорске БУ ХМАО - Югры «Центр адаптивного спорта».</w:t>
      </w:r>
    </w:p>
    <w:p w:rsidR="00663C7E" w:rsidRDefault="00E87158">
      <w:pPr>
        <w:spacing w:line="276" w:lineRule="auto"/>
        <w:ind w:firstLine="709"/>
        <w:contextualSpacing/>
        <w:jc w:val="both"/>
        <w:rPr>
          <w:rFonts w:ascii="PT Astra Serif" w:hAnsi="PT Astra Serif" w:cs="PT Astra Serif"/>
          <w:sz w:val="24"/>
          <w:szCs w:val="24"/>
        </w:rPr>
      </w:pPr>
      <w:r>
        <w:rPr>
          <w:rFonts w:ascii="PT Astra Serif" w:hAnsi="PT Astra Serif" w:cs="PT Astra Serif"/>
          <w:sz w:val="24"/>
          <w:szCs w:val="24"/>
        </w:rPr>
        <w:t>Анализируя психолого – педагогические условия в образовательном учреждении можно сделать вывод, что созданные условия в детском саду соответствуют психолого – педагогическими требованиями ФГОС ДО.</w:t>
      </w:r>
    </w:p>
    <w:p w:rsidR="00663C7E" w:rsidRDefault="00663C7E">
      <w:pPr>
        <w:spacing w:line="276" w:lineRule="auto"/>
        <w:ind w:firstLine="709"/>
        <w:contextualSpacing/>
        <w:jc w:val="both"/>
        <w:rPr>
          <w:rFonts w:ascii="PT Astra Serif" w:hAnsi="PT Astra Serif" w:cs="PT Astra Serif"/>
          <w:sz w:val="24"/>
          <w:szCs w:val="24"/>
        </w:rPr>
      </w:pPr>
    </w:p>
    <w:p w:rsidR="00663C7E" w:rsidRDefault="00663C7E">
      <w:pPr>
        <w:spacing w:line="276" w:lineRule="auto"/>
        <w:ind w:firstLine="709"/>
        <w:contextualSpacing/>
        <w:jc w:val="both"/>
        <w:rPr>
          <w:rFonts w:ascii="PT Astra Serif" w:hAnsi="PT Astra Serif" w:cs="PT Astra Serif"/>
          <w:sz w:val="24"/>
          <w:szCs w:val="24"/>
        </w:rPr>
      </w:pPr>
    </w:p>
    <w:p w:rsidR="00663C7E" w:rsidRDefault="00E87158">
      <w:pPr>
        <w:spacing w:line="276" w:lineRule="auto"/>
        <w:ind w:firstLine="709"/>
        <w:rPr>
          <w:rFonts w:ascii="PT Astra Serif" w:eastAsia="Calibri" w:hAnsi="PT Astra Serif" w:cs="PT Astra Serif"/>
          <w:sz w:val="24"/>
          <w:szCs w:val="24"/>
        </w:rPr>
      </w:pPr>
      <w:r>
        <w:rPr>
          <w:rFonts w:ascii="PT Astra Serif" w:eastAsia="Calibri" w:hAnsi="PT Astra Serif" w:cs="PT Astra Serif"/>
          <w:b/>
          <w:sz w:val="24"/>
          <w:szCs w:val="24"/>
        </w:rPr>
        <w:t>3.7.4 Организация работы Консультационного центра.</w:t>
      </w:r>
    </w:p>
    <w:p w:rsidR="00663C7E" w:rsidRDefault="00E87158">
      <w:pPr>
        <w:spacing w:line="276" w:lineRule="auto"/>
        <w:ind w:firstLine="709"/>
        <w:jc w:val="both"/>
      </w:pPr>
      <w:r>
        <w:rPr>
          <w:rFonts w:ascii="PT Astra Serif" w:eastAsia="Calibri" w:hAnsi="PT Astra Serif" w:cs="PT Astra Serif"/>
          <w:sz w:val="24"/>
          <w:szCs w:val="24"/>
        </w:rPr>
        <w:t>На основании приказов начальника Управления образования администрации города Югорска от 19.03.2024 № 02-03-П-197 «Об определении муниципальных центров/служб», от 12.12.2023 № 02-03-П-809 «Об утверждении Положения по организации освоения обучающимися основных общеобразовательных программ вне организации, осуществляющих образовательную деятельность в форме семейного образования на территории города Югорска» «Детский сад комбинированного вида «Радуга» определён муниципальным консультационным центром по оказанию методической, психолого-педагогической, диагностической и консультативной помощи родителям (законным представителям), обеспечивающим получение детьми дошкольного образования в форме семейного образования.</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sz w:val="24"/>
          <w:szCs w:val="24"/>
        </w:rPr>
        <w:t xml:space="preserve">Правовое регулирование. Согласно пункту 3 статьи 64 Федерального закона "Об образовании в РФ" ФЗ-273 «Родители (законные представители) несовершеннолетних обучающихся, обеспечивающие получение детьми дошкольного образования в форме </w:t>
      </w:r>
      <w:r>
        <w:rPr>
          <w:rFonts w:ascii="PT Astra Serif" w:eastAsia="Calibri" w:hAnsi="PT Astra Serif" w:cs="PT Astra Serif"/>
          <w:sz w:val="24"/>
          <w:szCs w:val="24"/>
        </w:rPr>
        <w:lastRenderedPageBreak/>
        <w:t>семейного образования, имеют право на получение методической, психолого-педагогической, диагностической и консультативной помощи без взимания платы.</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sz w:val="24"/>
          <w:szCs w:val="24"/>
        </w:rPr>
        <w:t>Основные направления услуг Консультационного центра:</w:t>
      </w:r>
    </w:p>
    <w:p w:rsidR="00663C7E" w:rsidRDefault="00E87158">
      <w:pPr>
        <w:spacing w:line="276" w:lineRule="auto"/>
        <w:ind w:firstLine="709"/>
        <w:jc w:val="both"/>
      </w:pPr>
      <w:r>
        <w:rPr>
          <w:rFonts w:ascii="PT Astra Serif" w:eastAsia="Calibri" w:hAnsi="PT Astra Serif" w:cs="PT Astra Serif"/>
          <w:sz w:val="24"/>
          <w:szCs w:val="24"/>
        </w:rPr>
        <w:t>- методическая помощь – подготовка рекомендаций по использованию в семейном образовании учебно-методических пособий и дидактических материалов с учетом особенностей возраста и развития ребенка – дошкольника;</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sz w:val="24"/>
          <w:szCs w:val="24"/>
        </w:rPr>
        <w:t>- психолого-педагогическая помощь – подготовка конкретных рекомендаций по возникшим проблемам в организации семейного образования ребенка – дошкольника;</w:t>
      </w:r>
    </w:p>
    <w:p w:rsidR="00663C7E" w:rsidRDefault="00E87158">
      <w:pPr>
        <w:spacing w:line="276" w:lineRule="auto"/>
        <w:ind w:firstLine="709"/>
        <w:jc w:val="both"/>
      </w:pPr>
      <w:r>
        <w:rPr>
          <w:rFonts w:ascii="PT Astra Serif" w:eastAsia="Calibri" w:hAnsi="PT Astra Serif" w:cs="PT Astra Serif"/>
          <w:sz w:val="24"/>
          <w:szCs w:val="24"/>
        </w:rPr>
        <w:t>- диагностическая помощь – выявление проблем или затруднений родителей (законных представителей) детей дошкольного возраста в организации семейного образования</w:t>
      </w:r>
    </w:p>
    <w:p w:rsidR="00663C7E" w:rsidRDefault="00E87158">
      <w:pPr>
        <w:spacing w:line="276" w:lineRule="auto"/>
        <w:ind w:firstLine="709"/>
        <w:jc w:val="both"/>
      </w:pPr>
      <w:r>
        <w:rPr>
          <w:rFonts w:ascii="PT Astra Serif" w:eastAsia="Calibri" w:hAnsi="PT Astra Serif" w:cs="PT Astra Serif"/>
          <w:sz w:val="24"/>
          <w:szCs w:val="24"/>
        </w:rPr>
        <w:t>- консультативная помощь – предоставление информации, объем и формат, который определяется тематикой запроса.</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sz w:val="24"/>
          <w:szCs w:val="24"/>
        </w:rPr>
        <w:t xml:space="preserve">В 2025 году специалистами учреждения была оказана консультативная помощь 5 семьям.  </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Анализируя психолого – педагогические условия в образовательном учреждении можно сделать </w:t>
      </w:r>
      <w:r>
        <w:rPr>
          <w:rFonts w:ascii="PT Astra Serif" w:hAnsi="PT Astra Serif" w:cs="PT Astra Serif"/>
          <w:b/>
          <w:sz w:val="24"/>
          <w:szCs w:val="24"/>
        </w:rPr>
        <w:t>вывод</w:t>
      </w:r>
      <w:r>
        <w:rPr>
          <w:rFonts w:ascii="PT Astra Serif" w:hAnsi="PT Astra Serif" w:cs="PT Astra Serif"/>
          <w:sz w:val="24"/>
          <w:szCs w:val="24"/>
        </w:rPr>
        <w:t>, что созданные условия в детском саду соответствуют психолого – педагогическими требованиями ФГОС ДО.</w:t>
      </w:r>
    </w:p>
    <w:p w:rsidR="00663C7E" w:rsidRDefault="00663C7E">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p>
    <w:p w:rsidR="00663C7E" w:rsidRDefault="00E87158">
      <w:pPr>
        <w:widowControl/>
        <w:tabs>
          <w:tab w:val="left" w:pos="540"/>
          <w:tab w:val="left" w:pos="851"/>
          <w:tab w:val="left" w:pos="900"/>
        </w:tabs>
        <w:autoSpaceDE/>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t>3.7.5 Доступная среда.</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iCs/>
          <w:sz w:val="24"/>
          <w:szCs w:val="24"/>
          <w:u w:val="single"/>
        </w:rPr>
      </w:pPr>
      <w:r>
        <w:rPr>
          <w:rFonts w:ascii="PT Astra Serif" w:hAnsi="PT Astra Serif" w:cs="PT Astra Serif"/>
          <w:sz w:val="24"/>
          <w:szCs w:val="24"/>
        </w:rPr>
        <w:t xml:space="preserve">Организация обучения детей – инвалидов и детей с ограниченными возможностями здоровья в </w:t>
      </w:r>
      <w:r>
        <w:rPr>
          <w:rFonts w:ascii="PT Astra Serif" w:hAnsi="PT Astra Serif" w:cs="PT Astra Serif"/>
          <w:bCs/>
          <w:sz w:val="24"/>
          <w:szCs w:val="24"/>
        </w:rPr>
        <w:t xml:space="preserve">«Детский сад комбинированного вида «Радуга» </w:t>
      </w:r>
      <w:r>
        <w:rPr>
          <w:rFonts w:ascii="PT Astra Serif" w:hAnsi="PT Astra Serif" w:cs="PT Astra Serif"/>
          <w:sz w:val="24"/>
          <w:szCs w:val="24"/>
        </w:rPr>
        <w:t>предусматривает создание для них специальной коррекционно-развивающей образовательной среды, обеспечивающей адекватные условия и равные возможности для получения образования.</w:t>
      </w:r>
      <w:r>
        <w:rPr>
          <w:rFonts w:ascii="PT Astra Serif" w:hAnsi="PT Astra Serif" w:cs="PT Astra Serif"/>
          <w:sz w:val="28"/>
          <w:szCs w:val="28"/>
        </w:rPr>
        <w:t xml:space="preserve"> </w:t>
      </w:r>
      <w:r>
        <w:rPr>
          <w:rFonts w:ascii="PT Astra Serif" w:hAnsi="PT Astra Serif" w:cs="PT Astra Serif"/>
          <w:sz w:val="24"/>
          <w:szCs w:val="24"/>
        </w:rPr>
        <w:t xml:space="preserve">Необходимым условием организации успешного обучения и воспитания детей с ограниченными возможностями здоровья в образовательном учреждении является создание адаптивной среды, позволяющей обеспечить их полноценную интеграцию и личностную самореализацию в образовательном учреждении. </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iCs/>
          <w:sz w:val="24"/>
          <w:szCs w:val="24"/>
        </w:rPr>
        <w:t>Образовательное учреждение имеет следующие условия, обеспечивающие беспрепятственный доступ на территории и в здания детского сада:</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оборудована стоянка автотранспортных средств для инвалидов; </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вход в здания оборудованы пандусом с поручнями, кнопкой вызова;</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расширенные входные дверные проемы (установлены двери со смотровой панелью);</w:t>
      </w:r>
    </w:p>
    <w:p w:rsidR="00663C7E" w:rsidRDefault="00E87158">
      <w:pPr>
        <w:widowControl/>
        <w:tabs>
          <w:tab w:val="left" w:pos="540"/>
          <w:tab w:val="left" w:pos="851"/>
          <w:tab w:val="left" w:pos="900"/>
        </w:tabs>
        <w:autoSpaceDE/>
        <w:spacing w:line="276" w:lineRule="auto"/>
        <w:ind w:firstLine="709"/>
        <w:jc w:val="both"/>
      </w:pPr>
      <w:r>
        <w:rPr>
          <w:rFonts w:ascii="PT Astra Serif" w:hAnsi="PT Astra Serif" w:cs="PT Astra Serif"/>
          <w:sz w:val="24"/>
          <w:szCs w:val="24"/>
        </w:rPr>
        <w:t>- установлены таблички, выполненные рельефно - точечным шрифтом Брайля и на контрастном фоне с наименованием организации;</w:t>
      </w:r>
    </w:p>
    <w:p w:rsidR="00663C7E" w:rsidRDefault="00E87158">
      <w:pPr>
        <w:widowControl/>
        <w:tabs>
          <w:tab w:val="left" w:pos="540"/>
          <w:tab w:val="left" w:pos="851"/>
          <w:tab w:val="left" w:pos="900"/>
        </w:tabs>
        <w:autoSpaceDE/>
        <w:spacing w:line="276" w:lineRule="auto"/>
        <w:ind w:firstLine="709"/>
        <w:jc w:val="both"/>
      </w:pPr>
      <w:r>
        <w:rPr>
          <w:rFonts w:ascii="PT Astra Serif" w:hAnsi="PT Astra Serif" w:cs="PT Astra Serif"/>
          <w:sz w:val="24"/>
          <w:szCs w:val="24"/>
        </w:rPr>
        <w:t>- установлены тактильные таблички с информацией для самостоятельного передвижения лиц с нарушением зрения (на этажах размещены мнемосхемы этажей, тактильные таблички на кабинетах, знаки, указатели);</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оборудованы места отдыха;</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официальный сайт учреждения оборудован версий для слабовидящих.</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Особое место в ДОО отводится обогащению и специализации среды для детей с ОВЗ и детей-инвалидов. С этой целью в учреждении оборудованы </w:t>
      </w:r>
      <w:r>
        <w:rPr>
          <w:rFonts w:ascii="PT Astra Serif" w:hAnsi="PT Astra Serif" w:cs="PT Astra Serif"/>
          <w:b/>
          <w:bCs/>
          <w:sz w:val="24"/>
          <w:szCs w:val="24"/>
        </w:rPr>
        <w:t>специальные помещения</w:t>
      </w:r>
      <w:r>
        <w:rPr>
          <w:rFonts w:ascii="PT Astra Serif" w:hAnsi="PT Astra Serif" w:cs="PT Astra Serif"/>
          <w:sz w:val="24"/>
          <w:szCs w:val="24"/>
        </w:rPr>
        <w:t>.</w:t>
      </w:r>
    </w:p>
    <w:tbl>
      <w:tblPr>
        <w:tblW w:w="10139" w:type="dxa"/>
        <w:tblLayout w:type="fixed"/>
        <w:tblLook w:val="04A0" w:firstRow="1" w:lastRow="0" w:firstColumn="1" w:lastColumn="0" w:noHBand="0" w:noVBand="1"/>
      </w:tblPr>
      <w:tblGrid>
        <w:gridCol w:w="2518"/>
        <w:gridCol w:w="7621"/>
      </w:tblGrid>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sz w:val="22"/>
                <w:szCs w:val="22"/>
              </w:rPr>
            </w:pPr>
            <w:r>
              <w:rPr>
                <w:rFonts w:ascii="PT Astra Serif" w:hAnsi="PT Astra Serif" w:cs="PT Astra Serif"/>
                <w:b/>
                <w:sz w:val="22"/>
                <w:szCs w:val="22"/>
              </w:rPr>
              <w:t>Коррекционно -развивающая среда в группах</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Cs/>
                <w:sz w:val="22"/>
                <w:szCs w:val="22"/>
              </w:rPr>
            </w:pPr>
            <w:r>
              <w:rPr>
                <w:rFonts w:ascii="PT Astra Serif" w:hAnsi="PT Astra Serif" w:cs="PT Astra Serif"/>
                <w:sz w:val="22"/>
                <w:szCs w:val="22"/>
              </w:rPr>
              <w:t>оснащена средствами </w:t>
            </w:r>
            <w:r>
              <w:rPr>
                <w:rFonts w:ascii="PT Astra Serif" w:hAnsi="PT Astra Serif" w:cs="PT Astra Serif"/>
                <w:b/>
                <w:bCs/>
                <w:sz w:val="22"/>
                <w:szCs w:val="22"/>
              </w:rPr>
              <w:t>обучения и воспитания</w:t>
            </w:r>
            <w:r>
              <w:rPr>
                <w:rFonts w:ascii="PT Astra Serif" w:hAnsi="PT Astra Serif" w:cs="PT Astra Serif"/>
                <w:sz w:val="22"/>
                <w:szCs w:val="22"/>
              </w:rPr>
              <w:t xml:space="preserve"> в соответствии с возрастным и индивидуальными возможностям детьми и соответствует содержанию адаптированной основной образовательной программы и отражает образовательные области. Полифункциональная, разнообразная, что обеспечивает возможность использования предметной среды в различных </w:t>
            </w:r>
            <w:r>
              <w:rPr>
                <w:rFonts w:ascii="PT Astra Serif" w:hAnsi="PT Astra Serif" w:cs="PT Astra Serif"/>
                <w:sz w:val="22"/>
                <w:szCs w:val="22"/>
              </w:rPr>
              <w:lastRenderedPageBreak/>
              <w:t>видах детской деятельности. Соблюдается принцип доступности и безопасности, обеспечивается свободный доступ </w:t>
            </w:r>
            <w:r>
              <w:rPr>
                <w:rFonts w:ascii="PT Astra Serif" w:hAnsi="PT Astra Serif" w:cs="PT Astra Serif"/>
                <w:b/>
                <w:bCs/>
                <w:sz w:val="22"/>
                <w:szCs w:val="22"/>
              </w:rPr>
              <w:t>детей</w:t>
            </w:r>
            <w:r>
              <w:rPr>
                <w:rFonts w:ascii="PT Astra Serif" w:hAnsi="PT Astra Serif" w:cs="PT Astra Serif"/>
                <w:sz w:val="22"/>
                <w:szCs w:val="22"/>
              </w:rPr>
              <w:t> с ограниченными возможностями здоровья, к играм, игрушкам, материалам, пособиям для всех основных видов детской активности.</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lastRenderedPageBreak/>
              <w:t xml:space="preserve">Кабинеты </w:t>
            </w:r>
          </w:p>
          <w:p w:rsidR="00663C7E" w:rsidRDefault="00E87158">
            <w:pPr>
              <w:widowControl/>
              <w:tabs>
                <w:tab w:val="left" w:pos="540"/>
                <w:tab w:val="left" w:pos="851"/>
                <w:tab w:val="left" w:pos="900"/>
              </w:tabs>
              <w:autoSpaceDE/>
              <w:jc w:val="both"/>
              <w:rPr>
                <w:rFonts w:ascii="PT Astra Serif" w:hAnsi="PT Astra Serif" w:cs="PT Astra Serif"/>
                <w:sz w:val="22"/>
                <w:szCs w:val="22"/>
              </w:rPr>
            </w:pPr>
            <w:r>
              <w:rPr>
                <w:rFonts w:ascii="PT Astra Serif" w:hAnsi="PT Astra Serif" w:cs="PT Astra Serif"/>
                <w:b/>
                <w:sz w:val="22"/>
                <w:szCs w:val="22"/>
              </w:rPr>
              <w:t>педагогов-психологов</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pPr>
            <w:r>
              <w:rPr>
                <w:rFonts w:ascii="PT Astra Serif" w:hAnsi="PT Astra Serif" w:cs="PT Astra Serif"/>
                <w:sz w:val="22"/>
                <w:szCs w:val="22"/>
              </w:rPr>
              <w:t>оснащены материалами для коррекционной </w:t>
            </w:r>
            <w:r>
              <w:rPr>
                <w:rFonts w:ascii="PT Astra Serif" w:hAnsi="PT Astra Serif" w:cs="PT Astra Serif"/>
                <w:b/>
                <w:bCs/>
                <w:sz w:val="22"/>
                <w:szCs w:val="22"/>
              </w:rPr>
              <w:t>работы</w:t>
            </w:r>
            <w:r>
              <w:rPr>
                <w:rFonts w:ascii="PT Astra Serif" w:hAnsi="PT Astra Serif" w:cs="PT Astra Serif"/>
                <w:sz w:val="22"/>
                <w:szCs w:val="22"/>
              </w:rPr>
              <w:t> с детьми по снятию эмоционального напряжения, по </w:t>
            </w:r>
            <w:r>
              <w:rPr>
                <w:rFonts w:ascii="PT Astra Serif" w:hAnsi="PT Astra Serif" w:cs="PT Astra Serif"/>
                <w:bCs/>
                <w:sz w:val="22"/>
                <w:szCs w:val="22"/>
              </w:rPr>
              <w:t>работе</w:t>
            </w:r>
            <w:r>
              <w:rPr>
                <w:rFonts w:ascii="PT Astra Serif" w:hAnsi="PT Astra Serif" w:cs="PT Astra Serif"/>
                <w:sz w:val="22"/>
                <w:szCs w:val="22"/>
              </w:rPr>
              <w:t> с гипперактивными детьми, по развитию социальных навыков у </w:t>
            </w:r>
            <w:r>
              <w:rPr>
                <w:rFonts w:ascii="PT Astra Serif" w:hAnsi="PT Astra Serif" w:cs="PT Astra Serif"/>
                <w:bCs/>
                <w:sz w:val="22"/>
                <w:szCs w:val="22"/>
              </w:rPr>
              <w:t>дошкольников с ОВЗ и детей-инвалидов.</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t xml:space="preserve">Кабинеты </w:t>
            </w:r>
          </w:p>
          <w:p w:rsidR="00663C7E" w:rsidRDefault="00E87158">
            <w:pPr>
              <w:widowControl/>
              <w:tabs>
                <w:tab w:val="left" w:pos="540"/>
                <w:tab w:val="left" w:pos="851"/>
                <w:tab w:val="left" w:pos="900"/>
              </w:tabs>
              <w:autoSpaceDE/>
              <w:jc w:val="both"/>
              <w:rPr>
                <w:rFonts w:ascii="PT Astra Serif" w:hAnsi="PT Astra Serif" w:cs="PT Astra Serif"/>
                <w:sz w:val="22"/>
                <w:szCs w:val="22"/>
              </w:rPr>
            </w:pPr>
            <w:r>
              <w:rPr>
                <w:rFonts w:ascii="PT Astra Serif" w:hAnsi="PT Astra Serif" w:cs="PT Astra Serif"/>
                <w:b/>
                <w:sz w:val="22"/>
                <w:szCs w:val="22"/>
              </w:rPr>
              <w:t>учителей-логопедов</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pPr>
            <w:r>
              <w:rPr>
                <w:rFonts w:ascii="PT Astra Serif" w:hAnsi="PT Astra Serif" w:cs="PT Astra Serif"/>
                <w:sz w:val="22"/>
                <w:szCs w:val="22"/>
              </w:rPr>
              <w:t>оснащены материалами и оборудованием для подгрупповой и групповой, индивидуальной коррекции, развития всех компонентов устной речи и предпосылок </w:t>
            </w:r>
            <w:r>
              <w:rPr>
                <w:rFonts w:ascii="PT Astra Serif" w:hAnsi="PT Astra Serif" w:cs="PT Astra Serif"/>
                <w:b/>
                <w:bCs/>
                <w:sz w:val="22"/>
                <w:szCs w:val="22"/>
              </w:rPr>
              <w:t>обучения грамоте</w:t>
            </w:r>
            <w:r>
              <w:rPr>
                <w:rFonts w:ascii="PT Astra Serif" w:hAnsi="PT Astra Serif" w:cs="PT Astra Serif"/>
                <w:sz w:val="22"/>
                <w:szCs w:val="22"/>
              </w:rPr>
              <w:t>.</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t xml:space="preserve">Кабинет </w:t>
            </w:r>
          </w:p>
          <w:p w:rsidR="00663C7E" w:rsidRDefault="00E87158">
            <w:pPr>
              <w:widowControl/>
              <w:tabs>
                <w:tab w:val="left" w:pos="540"/>
                <w:tab w:val="left" w:pos="851"/>
                <w:tab w:val="left" w:pos="900"/>
              </w:tabs>
              <w:autoSpaceDE/>
              <w:jc w:val="both"/>
              <w:rPr>
                <w:rFonts w:ascii="PT Astra Serif" w:hAnsi="PT Astra Serif" w:cs="PT Astra Serif"/>
                <w:sz w:val="22"/>
                <w:szCs w:val="22"/>
              </w:rPr>
            </w:pPr>
            <w:r>
              <w:rPr>
                <w:rFonts w:ascii="PT Astra Serif" w:hAnsi="PT Astra Serif" w:cs="PT Astra Serif"/>
                <w:b/>
                <w:sz w:val="22"/>
                <w:szCs w:val="22"/>
              </w:rPr>
              <w:t>учителя - дефектолога</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sz w:val="22"/>
                <w:szCs w:val="22"/>
              </w:rPr>
            </w:pPr>
            <w:r>
              <w:rPr>
                <w:rFonts w:ascii="PT Astra Serif" w:hAnsi="PT Astra Serif" w:cs="PT Astra Serif"/>
                <w:sz w:val="22"/>
                <w:szCs w:val="22"/>
              </w:rPr>
              <w:t>оснащены материалами и оборудованием для коррекции психического и познавательного развития</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t>Сенсорные комнаты</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pPr>
            <w:r>
              <w:rPr>
                <w:rFonts w:ascii="PT Astra Serif" w:hAnsi="PT Astra Serif" w:cs="PT Astra Serif"/>
                <w:sz w:val="22"/>
                <w:szCs w:val="22"/>
              </w:rPr>
              <w:t>для сохранения и укрепления психофизического и эмоционального здоровья воспитанников с помощью </w:t>
            </w:r>
            <w:r>
              <w:rPr>
                <w:rFonts w:ascii="PT Astra Serif" w:hAnsi="PT Astra Serif" w:cs="PT Astra Serif"/>
                <w:bCs/>
                <w:sz w:val="22"/>
                <w:szCs w:val="22"/>
              </w:rPr>
              <w:t>мультисенсорной среды</w:t>
            </w:r>
            <w:r>
              <w:rPr>
                <w:rFonts w:ascii="PT Astra Serif" w:hAnsi="PT Astra Serif" w:cs="PT Astra Serif"/>
                <w:b/>
                <w:sz w:val="22"/>
                <w:szCs w:val="22"/>
              </w:rPr>
              <w:t xml:space="preserve">. </w:t>
            </w:r>
            <w:r>
              <w:rPr>
                <w:rFonts w:ascii="PT Astra Serif" w:hAnsi="PT Astra Serif" w:cs="PT Astra Serif"/>
                <w:bCs/>
                <w:sz w:val="22"/>
                <w:szCs w:val="22"/>
              </w:rPr>
              <w:t xml:space="preserve">Работа в сенсорной комнате организуется </w:t>
            </w:r>
            <w:r>
              <w:rPr>
                <w:rFonts w:ascii="PT Astra Serif" w:hAnsi="PT Astra Serif" w:cs="PT Astra Serif"/>
                <w:sz w:val="22"/>
                <w:szCs w:val="22"/>
                <w:u w:val="single"/>
              </w:rPr>
              <w:t>по следующим методикам</w:t>
            </w:r>
            <w:r>
              <w:rPr>
                <w:rFonts w:ascii="PT Astra Serif" w:hAnsi="PT Astra Serif" w:cs="PT Astra Serif"/>
                <w:sz w:val="22"/>
                <w:szCs w:val="22"/>
              </w:rPr>
              <w:t xml:space="preserve"> – свето – цветотерапия, музыкотерапия, сказкотерапия, релаксация, игры с марблс</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t>Спортивный зал</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pPr>
            <w:r>
              <w:rPr>
                <w:rFonts w:ascii="PT Astra Serif" w:hAnsi="PT Astra Serif" w:cs="PT Astra Serif"/>
                <w:sz w:val="22"/>
                <w:szCs w:val="22"/>
              </w:rPr>
              <w:t>используются разнообразные физкультурные и спортивно-игровые пособия, которые повышают интерес детей к выполнению различных движений, ведут к увеличению интенсивности двигательной активности, что благотворно влияет на физическое, умственное развитие и на состояние здоровья ребенка.</w:t>
            </w:r>
          </w:p>
        </w:tc>
      </w:tr>
      <w:tr w:rsidR="00663C7E">
        <w:tc>
          <w:tcPr>
            <w:tcW w:w="251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rPr>
                <w:rFonts w:ascii="PT Astra Serif" w:hAnsi="PT Astra Serif" w:cs="PT Astra Serif"/>
                <w:b/>
                <w:sz w:val="22"/>
                <w:szCs w:val="22"/>
              </w:rPr>
            </w:pPr>
            <w:r>
              <w:rPr>
                <w:rFonts w:ascii="PT Astra Serif" w:hAnsi="PT Astra Serif" w:cs="PT Astra Serif"/>
                <w:b/>
                <w:sz w:val="22"/>
                <w:szCs w:val="22"/>
              </w:rPr>
              <w:t>Бассейн</w:t>
            </w:r>
          </w:p>
        </w:tc>
        <w:tc>
          <w:tcPr>
            <w:tcW w:w="7621"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both"/>
            </w:pPr>
            <w:r>
              <w:rPr>
                <w:rFonts w:ascii="PT Astra Serif" w:hAnsi="PT Astra Serif" w:cs="PT Astra Serif"/>
                <w:sz w:val="22"/>
                <w:szCs w:val="22"/>
              </w:rPr>
              <w:t>Находится на 2 корпусе по адресу ул. Валентины Лопатиной зд.4. Способствует закаливанию, всестороннему физическому развитию, расширяет возможности развития опорно-двигательного аппарата.</w:t>
            </w:r>
          </w:p>
        </w:tc>
      </w:tr>
    </w:tbl>
    <w:p w:rsidR="00663C7E" w:rsidRDefault="00E87158">
      <w:pPr>
        <w:widowControl/>
        <w:tabs>
          <w:tab w:val="left" w:pos="540"/>
          <w:tab w:val="left" w:pos="851"/>
          <w:tab w:val="left" w:pos="900"/>
        </w:tabs>
        <w:autoSpaceDE/>
        <w:spacing w:line="276" w:lineRule="auto"/>
        <w:ind w:firstLine="709"/>
        <w:jc w:val="both"/>
        <w:rPr>
          <w:rFonts w:ascii="PT Astra Serif" w:eastAsia="Arial Unicode MS" w:hAnsi="PT Astra Serif" w:cs="PT Astra Serif"/>
        </w:rPr>
      </w:pPr>
      <w:r>
        <w:rPr>
          <w:rFonts w:ascii="PT Astra Serif" w:eastAsia="Arial Unicode MS" w:hAnsi="PT Astra Serif" w:cs="PT Astra Serif"/>
          <w:sz w:val="24"/>
          <w:szCs w:val="24"/>
        </w:rPr>
        <w:t xml:space="preserve">В рамках реализации программы "Доступная среда" в детском саду образовательно-коррекционный процесс оснащен </w:t>
      </w:r>
      <w:r>
        <w:rPr>
          <w:rFonts w:ascii="PT Astra Serif" w:eastAsia="Arial Unicode MS" w:hAnsi="PT Astra Serif" w:cs="PT Astra Serif"/>
          <w:bCs/>
          <w:sz w:val="24"/>
          <w:szCs w:val="24"/>
        </w:rPr>
        <w:t>специальными</w:t>
      </w:r>
      <w:r>
        <w:rPr>
          <w:rFonts w:ascii="PT Astra Serif" w:eastAsia="Arial Unicode MS" w:hAnsi="PT Astra Serif" w:cs="PT Astra Serif"/>
          <w:sz w:val="24"/>
          <w:szCs w:val="24"/>
        </w:rPr>
        <w:t xml:space="preserve"> современным техническими, интерактивными, программными, игровыми, спортивными средствами </w:t>
      </w:r>
      <w:r>
        <w:rPr>
          <w:rFonts w:ascii="PT Astra Serif" w:eastAsia="Arial Unicode MS" w:hAnsi="PT Astra Serif" w:cs="PT Astra Serif"/>
          <w:bCs/>
          <w:sz w:val="24"/>
          <w:szCs w:val="24"/>
        </w:rPr>
        <w:t>обучения</w:t>
      </w:r>
      <w:r>
        <w:rPr>
          <w:rFonts w:ascii="PT Astra Serif" w:eastAsia="Arial Unicode MS" w:hAnsi="PT Astra Serif" w:cs="PT Astra Serif"/>
          <w:sz w:val="24"/>
          <w:szCs w:val="24"/>
        </w:rPr>
        <w:t>: в соответствии с картой оценки доступности учреждения для инвалидов и обучающихся с ОВЗ степень</w:t>
      </w:r>
      <w:r>
        <w:rPr>
          <w:rFonts w:ascii="PT Astra Serif" w:eastAsia="Arial Unicode MS" w:hAnsi="PT Astra Serif" w:cs="PT Astra Serif"/>
        </w:rPr>
        <w:t xml:space="preserve"> </w:t>
      </w:r>
      <w:r>
        <w:rPr>
          <w:rFonts w:ascii="PT Astra Serif" w:eastAsia="Arial Unicode MS" w:hAnsi="PT Astra Serif" w:cs="PT Astra Serif"/>
          <w:sz w:val="24"/>
          <w:szCs w:val="24"/>
        </w:rPr>
        <w:t>оснащенности составляет:</w:t>
      </w:r>
    </w:p>
    <w:tbl>
      <w:tblPr>
        <w:tblW w:w="10139" w:type="dxa"/>
        <w:tblLayout w:type="fixed"/>
        <w:tblLook w:val="04A0" w:firstRow="1" w:lastRow="0" w:firstColumn="1" w:lastColumn="0" w:noHBand="0" w:noVBand="1"/>
      </w:tblPr>
      <w:tblGrid>
        <w:gridCol w:w="1710"/>
        <w:gridCol w:w="1659"/>
        <w:gridCol w:w="1984"/>
        <w:gridCol w:w="2015"/>
        <w:gridCol w:w="2771"/>
      </w:tblGrid>
      <w:tr w:rsidR="00663C7E">
        <w:trPr>
          <w:trHeight w:val="443"/>
        </w:trPr>
        <w:tc>
          <w:tcPr>
            <w:tcW w:w="1710" w:type="dxa"/>
            <w:tcBorders>
              <w:top w:val="single" w:sz="4" w:space="0" w:color="000000"/>
              <w:left w:val="single" w:sz="4" w:space="0" w:color="000000"/>
              <w:bottom w:val="single" w:sz="4" w:space="0" w:color="000000"/>
              <w:right w:val="single" w:sz="4" w:space="0" w:color="000000"/>
            </w:tcBorders>
          </w:tcPr>
          <w:p w:rsidR="00663C7E" w:rsidRDefault="00663C7E">
            <w:pPr>
              <w:widowControl/>
              <w:tabs>
                <w:tab w:val="left" w:pos="540"/>
                <w:tab w:val="left" w:pos="851"/>
                <w:tab w:val="left" w:pos="900"/>
              </w:tabs>
              <w:autoSpaceDE/>
              <w:snapToGrid w:val="0"/>
              <w:jc w:val="center"/>
              <w:rPr>
                <w:rFonts w:ascii="PT Astra Serif" w:hAnsi="PT Astra Serif" w:cs="PT Astra Serif"/>
                <w:b/>
                <w:sz w:val="22"/>
                <w:szCs w:val="22"/>
              </w:rPr>
            </w:pPr>
          </w:p>
        </w:tc>
        <w:tc>
          <w:tcPr>
            <w:tcW w:w="165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b/>
                <w:sz w:val="22"/>
                <w:szCs w:val="22"/>
              </w:rPr>
            </w:pPr>
            <w:r>
              <w:t> </w:t>
            </w:r>
            <w:r>
              <w:rPr>
                <w:rFonts w:ascii="PT Astra Serif" w:eastAsia="PT Astra Serif" w:hAnsi="PT Astra Serif" w:cs="PT Astra Serif"/>
                <w:b/>
                <w:sz w:val="22"/>
              </w:rPr>
              <w:t>2023 год</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b/>
                <w:sz w:val="22"/>
                <w:szCs w:val="22"/>
              </w:rPr>
            </w:pPr>
            <w:r>
              <w:t> </w:t>
            </w:r>
            <w:r>
              <w:rPr>
                <w:rFonts w:ascii="PT Astra Serif" w:eastAsia="PT Astra Serif" w:hAnsi="PT Astra Serif" w:cs="PT Astra Serif"/>
                <w:b/>
                <w:sz w:val="22"/>
              </w:rPr>
              <w:t>2024 год</w:t>
            </w:r>
          </w:p>
        </w:tc>
        <w:tc>
          <w:tcPr>
            <w:tcW w:w="2015"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b/>
                <w:sz w:val="22"/>
                <w:szCs w:val="22"/>
              </w:rPr>
            </w:pPr>
            <w:r>
              <w:rPr>
                <w:rFonts w:ascii="PT Astra Serif" w:hAnsi="PT Astra Serif" w:cs="PT Astra Serif"/>
                <w:b/>
                <w:sz w:val="22"/>
              </w:rPr>
              <w:t>2025 год</w:t>
            </w:r>
          </w:p>
        </w:tc>
        <w:tc>
          <w:tcPr>
            <w:tcW w:w="277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40"/>
                <w:tab w:val="left" w:pos="851"/>
                <w:tab w:val="left" w:pos="900"/>
              </w:tabs>
              <w:jc w:val="center"/>
              <w:rPr>
                <w:rFonts w:ascii="PT Astra Serif" w:hAnsi="PT Astra Serif" w:cs="PT Astra Serif"/>
                <w:b/>
                <w:sz w:val="22"/>
                <w:szCs w:val="22"/>
              </w:rPr>
            </w:pPr>
            <w:r>
              <w:rPr>
                <w:rFonts w:ascii="PT Astra Serif" w:hAnsi="PT Astra Serif" w:cs="PT Astra Serif"/>
                <w:b/>
                <w:sz w:val="22"/>
                <w:szCs w:val="22"/>
              </w:rPr>
              <w:t>Результат</w:t>
            </w:r>
          </w:p>
        </w:tc>
      </w:tr>
      <w:tr w:rsidR="00663C7E">
        <w:tc>
          <w:tcPr>
            <w:tcW w:w="171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sz w:val="22"/>
                <w:szCs w:val="22"/>
              </w:rPr>
            </w:pPr>
            <w:r>
              <w:rPr>
                <w:rFonts w:ascii="PT Astra Serif" w:hAnsi="PT Astra Serif" w:cs="PT Astra Serif"/>
                <w:b/>
                <w:sz w:val="22"/>
                <w:szCs w:val="22"/>
              </w:rPr>
              <w:t>Корпус 1</w:t>
            </w:r>
          </w:p>
        </w:tc>
        <w:tc>
          <w:tcPr>
            <w:tcW w:w="165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86,7%</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93,3%</w:t>
            </w:r>
          </w:p>
        </w:tc>
        <w:tc>
          <w:tcPr>
            <w:tcW w:w="2015"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sz w:val="22"/>
                <w:szCs w:val="22"/>
              </w:rPr>
            </w:pPr>
            <w:r>
              <w:rPr>
                <w:rFonts w:ascii="PT Astra Serif" w:hAnsi="PT Astra Serif" w:cs="PT Astra Serif"/>
                <w:sz w:val="22"/>
              </w:rPr>
              <w:t>100%</w:t>
            </w:r>
          </w:p>
        </w:tc>
        <w:tc>
          <w:tcPr>
            <w:tcW w:w="277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40"/>
                <w:tab w:val="left" w:pos="851"/>
                <w:tab w:val="left" w:pos="900"/>
              </w:tabs>
              <w:jc w:val="center"/>
              <w:rPr>
                <w:rFonts w:ascii="PT Astra Serif" w:hAnsi="PT Astra Serif" w:cs="PT Astra Serif"/>
                <w:sz w:val="22"/>
                <w:szCs w:val="22"/>
              </w:rPr>
            </w:pPr>
            <w:r>
              <w:rPr>
                <w:rFonts w:ascii="PT Astra Serif" w:hAnsi="PT Astra Serif" w:cs="PT Astra Serif"/>
                <w:sz w:val="22"/>
                <w:szCs w:val="22"/>
              </w:rPr>
              <w:t>выполнение плана в 2025 году составляет 100%</w:t>
            </w:r>
          </w:p>
        </w:tc>
      </w:tr>
      <w:tr w:rsidR="00663C7E">
        <w:tc>
          <w:tcPr>
            <w:tcW w:w="171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sz w:val="22"/>
                <w:szCs w:val="22"/>
              </w:rPr>
            </w:pPr>
            <w:r>
              <w:rPr>
                <w:rFonts w:ascii="PT Astra Serif" w:hAnsi="PT Astra Serif" w:cs="PT Astra Serif"/>
                <w:b/>
                <w:sz w:val="22"/>
                <w:szCs w:val="22"/>
              </w:rPr>
              <w:t>Корпус 2</w:t>
            </w:r>
          </w:p>
        </w:tc>
        <w:tc>
          <w:tcPr>
            <w:tcW w:w="165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88,2%</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94%</w:t>
            </w:r>
          </w:p>
        </w:tc>
        <w:tc>
          <w:tcPr>
            <w:tcW w:w="201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540"/>
                <w:tab w:val="left" w:pos="851"/>
                <w:tab w:val="left" w:pos="900"/>
              </w:tabs>
              <w:jc w:val="center"/>
            </w:pPr>
            <w:r>
              <w:rPr>
                <w:rFonts w:ascii="PT Astra Serif" w:eastAsia="PT Astra Serif" w:hAnsi="PT Astra Serif" w:cs="PT Astra Serif"/>
                <w:sz w:val="22"/>
              </w:rPr>
              <w:t>100%</w:t>
            </w:r>
          </w:p>
          <w:p w:rsidR="00663C7E" w:rsidRDefault="00663C7E">
            <w:pPr>
              <w:widowControl/>
              <w:tabs>
                <w:tab w:val="left" w:pos="540"/>
                <w:tab w:val="left" w:pos="851"/>
                <w:tab w:val="left" w:pos="900"/>
              </w:tabs>
              <w:autoSpaceDE/>
              <w:jc w:val="center"/>
              <w:rPr>
                <w:rFonts w:ascii="PT Astra Serif" w:hAnsi="PT Astra Serif" w:cs="PT Astra Serif"/>
                <w:sz w:val="22"/>
                <w:szCs w:val="22"/>
              </w:rPr>
            </w:pPr>
          </w:p>
        </w:tc>
        <w:tc>
          <w:tcPr>
            <w:tcW w:w="277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40"/>
                <w:tab w:val="left" w:pos="851"/>
                <w:tab w:val="left" w:pos="900"/>
              </w:tabs>
              <w:jc w:val="center"/>
              <w:rPr>
                <w:rFonts w:ascii="PT Astra Serif" w:hAnsi="PT Astra Serif" w:cs="PT Astra Serif"/>
                <w:sz w:val="22"/>
                <w:szCs w:val="22"/>
              </w:rPr>
            </w:pPr>
            <w:r>
              <w:rPr>
                <w:rFonts w:ascii="PT Astra Serif" w:hAnsi="PT Astra Serif" w:cs="PT Astra Serif"/>
                <w:sz w:val="22"/>
                <w:szCs w:val="22"/>
              </w:rPr>
              <w:t>выполнение плана в 2025 году составляет 100%</w:t>
            </w:r>
          </w:p>
        </w:tc>
      </w:tr>
      <w:tr w:rsidR="00663C7E">
        <w:tc>
          <w:tcPr>
            <w:tcW w:w="171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b/>
                <w:sz w:val="22"/>
                <w:szCs w:val="22"/>
              </w:rPr>
            </w:pPr>
            <w:r>
              <w:rPr>
                <w:rFonts w:ascii="PT Astra Serif" w:hAnsi="PT Astra Serif" w:cs="PT Astra Serif"/>
                <w:b/>
                <w:sz w:val="22"/>
                <w:szCs w:val="22"/>
              </w:rPr>
              <w:t>Корпус 3</w:t>
            </w:r>
          </w:p>
        </w:tc>
        <w:tc>
          <w:tcPr>
            <w:tcW w:w="165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74%</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92,8%</w:t>
            </w:r>
          </w:p>
        </w:tc>
        <w:tc>
          <w:tcPr>
            <w:tcW w:w="201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540"/>
                <w:tab w:val="left" w:pos="851"/>
                <w:tab w:val="left" w:pos="900"/>
              </w:tabs>
              <w:jc w:val="center"/>
            </w:pPr>
            <w:r>
              <w:rPr>
                <w:rFonts w:ascii="PT Astra Serif" w:eastAsia="PT Astra Serif" w:hAnsi="PT Astra Serif" w:cs="PT Astra Serif"/>
                <w:sz w:val="22"/>
              </w:rPr>
              <w:t>100%</w:t>
            </w:r>
          </w:p>
          <w:p w:rsidR="00663C7E" w:rsidRDefault="00663C7E">
            <w:pPr>
              <w:widowControl/>
              <w:tabs>
                <w:tab w:val="left" w:pos="540"/>
                <w:tab w:val="left" w:pos="851"/>
                <w:tab w:val="left" w:pos="900"/>
              </w:tabs>
              <w:autoSpaceDE/>
              <w:jc w:val="center"/>
              <w:rPr>
                <w:rFonts w:ascii="PT Astra Serif" w:hAnsi="PT Astra Serif" w:cs="PT Astra Serif"/>
                <w:sz w:val="22"/>
                <w:szCs w:val="22"/>
              </w:rPr>
            </w:pPr>
          </w:p>
        </w:tc>
        <w:tc>
          <w:tcPr>
            <w:tcW w:w="277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40"/>
                <w:tab w:val="left" w:pos="851"/>
                <w:tab w:val="left" w:pos="900"/>
              </w:tabs>
              <w:jc w:val="center"/>
              <w:rPr>
                <w:rFonts w:ascii="PT Astra Serif" w:hAnsi="PT Astra Serif" w:cs="PT Astra Serif"/>
                <w:sz w:val="22"/>
                <w:szCs w:val="22"/>
              </w:rPr>
            </w:pPr>
            <w:r>
              <w:rPr>
                <w:rFonts w:ascii="PT Astra Serif" w:hAnsi="PT Astra Serif" w:cs="PT Astra Serif"/>
                <w:sz w:val="22"/>
                <w:szCs w:val="22"/>
              </w:rPr>
              <w:t>выполнение плана в 2025 году составляет 100%</w:t>
            </w:r>
          </w:p>
        </w:tc>
      </w:tr>
      <w:tr w:rsidR="00663C7E">
        <w:tc>
          <w:tcPr>
            <w:tcW w:w="1710"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540"/>
                <w:tab w:val="left" w:pos="851"/>
                <w:tab w:val="left" w:pos="900"/>
              </w:tabs>
              <w:autoSpaceDE/>
              <w:jc w:val="center"/>
              <w:rPr>
                <w:rFonts w:ascii="PT Astra Serif" w:hAnsi="PT Astra Serif" w:cs="PT Astra Serif"/>
                <w:b/>
                <w:sz w:val="22"/>
                <w:szCs w:val="22"/>
              </w:rPr>
            </w:pPr>
            <w:r>
              <w:rPr>
                <w:rFonts w:ascii="PT Astra Serif" w:hAnsi="PT Astra Serif" w:cs="PT Astra Serif"/>
                <w:b/>
                <w:sz w:val="22"/>
                <w:szCs w:val="22"/>
              </w:rPr>
              <w:t>Корпус 4</w:t>
            </w:r>
          </w:p>
        </w:tc>
        <w:tc>
          <w:tcPr>
            <w:tcW w:w="165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pPr>
            <w:r>
              <w:t> </w:t>
            </w:r>
            <w:r>
              <w:rPr>
                <w:rFonts w:ascii="PT Astra Serif" w:eastAsia="PT Astra Serif" w:hAnsi="PT Astra Serif" w:cs="PT Astra Serif"/>
                <w:sz w:val="22"/>
              </w:rPr>
              <w:t>45%</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 w:val="left" w:pos="540"/>
                <w:tab w:val="left" w:pos="851"/>
                <w:tab w:val="left" w:pos="900"/>
              </w:tabs>
              <w:jc w:val="center"/>
              <w:rPr>
                <w:rFonts w:ascii="PT Astra Serif" w:hAnsi="PT Astra Serif" w:cs="PT Astra Serif"/>
                <w:sz w:val="22"/>
                <w:szCs w:val="22"/>
              </w:rPr>
            </w:pPr>
            <w:r>
              <w:t> </w:t>
            </w:r>
            <w:r>
              <w:rPr>
                <w:rFonts w:ascii="PT Astra Serif" w:eastAsia="PT Astra Serif" w:hAnsi="PT Astra Serif" w:cs="PT Astra Serif"/>
                <w:sz w:val="22"/>
              </w:rPr>
              <w:t>78,5%</w:t>
            </w:r>
          </w:p>
        </w:tc>
        <w:tc>
          <w:tcPr>
            <w:tcW w:w="201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720"/>
                <w:tab w:val="left" w:pos="540"/>
                <w:tab w:val="left" w:pos="851"/>
                <w:tab w:val="left" w:pos="900"/>
              </w:tabs>
              <w:jc w:val="center"/>
            </w:pPr>
            <w:r>
              <w:rPr>
                <w:rFonts w:ascii="PT Astra Serif" w:eastAsia="PT Astra Serif" w:hAnsi="PT Astra Serif" w:cs="PT Astra Serif"/>
                <w:sz w:val="22"/>
              </w:rPr>
              <w:t>100%</w:t>
            </w:r>
          </w:p>
          <w:p w:rsidR="00663C7E" w:rsidRDefault="00663C7E">
            <w:pPr>
              <w:widowControl/>
              <w:tabs>
                <w:tab w:val="left" w:pos="540"/>
                <w:tab w:val="left" w:pos="851"/>
                <w:tab w:val="left" w:pos="900"/>
              </w:tabs>
              <w:autoSpaceDE/>
              <w:jc w:val="center"/>
              <w:rPr>
                <w:rFonts w:ascii="PT Astra Serif" w:hAnsi="PT Astra Serif" w:cs="PT Astra Serif"/>
                <w:sz w:val="22"/>
                <w:szCs w:val="22"/>
              </w:rPr>
            </w:pPr>
          </w:p>
        </w:tc>
        <w:tc>
          <w:tcPr>
            <w:tcW w:w="277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40"/>
                <w:tab w:val="left" w:pos="851"/>
                <w:tab w:val="left" w:pos="900"/>
              </w:tabs>
              <w:jc w:val="center"/>
              <w:rPr>
                <w:rFonts w:ascii="PT Astra Serif" w:hAnsi="PT Astra Serif" w:cs="PT Astra Serif"/>
                <w:sz w:val="22"/>
                <w:szCs w:val="22"/>
              </w:rPr>
            </w:pPr>
            <w:r>
              <w:rPr>
                <w:rFonts w:ascii="PT Astra Serif" w:hAnsi="PT Astra Serif" w:cs="PT Astra Serif"/>
                <w:sz w:val="22"/>
                <w:szCs w:val="22"/>
              </w:rPr>
              <w:t>выполнение плана в 2025 году составляет 100%</w:t>
            </w:r>
          </w:p>
        </w:tc>
      </w:tr>
    </w:tbl>
    <w:p w:rsidR="00663C7E" w:rsidRDefault="00E87158">
      <w:pPr>
        <w:widowControl/>
        <w:tabs>
          <w:tab w:val="left" w:pos="540"/>
          <w:tab w:val="left" w:pos="851"/>
          <w:tab w:val="left" w:pos="900"/>
        </w:tabs>
        <w:autoSpaceDE/>
        <w:spacing w:line="276" w:lineRule="auto"/>
        <w:ind w:firstLine="709"/>
        <w:jc w:val="both"/>
      </w:pPr>
      <w:r>
        <w:rPr>
          <w:rFonts w:ascii="PT Astra Serif" w:hAnsi="PT Astra Serif" w:cs="PT Astra Serif"/>
          <w:sz w:val="24"/>
          <w:szCs w:val="24"/>
        </w:rPr>
        <w:t>На основании приказа начальника Управления образования от 10.06.2019 № 400 «О плане мероприятий (дорожной карты) по повышению значений показателей доступности объектов и услуг в сфере образования для инвалидов» в «Детский сад комбинированного вида «Радуга» созданы надлежащие условия, обеспечивающие возможность для беспрепятственного доступа детей с ОВЗ и детей – инвалидов, а также посетителей ОУ, в здания организации.</w:t>
      </w:r>
    </w:p>
    <w:p w:rsidR="00663C7E" w:rsidRDefault="00E87158">
      <w:pPr>
        <w:widowControl/>
        <w:tabs>
          <w:tab w:val="left" w:pos="540"/>
          <w:tab w:val="left" w:pos="851"/>
          <w:tab w:val="left" w:pos="900"/>
        </w:tabs>
        <w:autoSpaceDE/>
        <w:spacing w:line="276" w:lineRule="auto"/>
        <w:ind w:firstLine="709"/>
        <w:jc w:val="both"/>
        <w:rPr>
          <w:rFonts w:ascii="PT Astra Serif" w:hAnsi="PT Astra Serif" w:cs="PT Astra Serif"/>
          <w:sz w:val="24"/>
        </w:rPr>
      </w:pPr>
      <w:r>
        <w:rPr>
          <w:rFonts w:ascii="PT Astra Serif" w:hAnsi="PT Astra Serif" w:cs="PT Astra Serif"/>
          <w:b/>
          <w:sz w:val="24"/>
          <w:szCs w:val="24"/>
        </w:rPr>
        <w:t xml:space="preserve">Вывод: </w:t>
      </w:r>
      <w:r>
        <w:rPr>
          <w:rFonts w:ascii="PT Astra Serif" w:hAnsi="PT Astra Serif" w:cs="PT Astra Serif"/>
          <w:sz w:val="24"/>
          <w:szCs w:val="24"/>
        </w:rPr>
        <w:t>в соответствии</w:t>
      </w:r>
      <w:r>
        <w:rPr>
          <w:rFonts w:ascii="PT Astra Serif" w:hAnsi="PT Astra Serif" w:cs="PT Astra Serif"/>
          <w:b/>
          <w:sz w:val="24"/>
          <w:szCs w:val="24"/>
        </w:rPr>
        <w:t xml:space="preserve">  с </w:t>
      </w:r>
      <w:r>
        <w:rPr>
          <w:rFonts w:ascii="PT Astra Serif" w:hAnsi="PT Astra Serif" w:cs="PT Astra Serif"/>
          <w:sz w:val="24"/>
          <w:szCs w:val="24"/>
        </w:rPr>
        <w:t xml:space="preserve">приказом начальника Управления образования от 03.03.2026 № 121-13-П-02-П «Об утверждении информационной справки о создании условий доступности образовательных учреждений и предоставляемых услуг для инвалидов и обучающихся с ОВЗ по итогам 2025 года» в детском саду отмечается положительная динамика в </w:t>
      </w:r>
      <w:r>
        <w:rPr>
          <w:rFonts w:ascii="PT Astra Serif" w:hAnsi="PT Astra Serif" w:cs="PT Astra Serif"/>
          <w:bCs/>
          <w:sz w:val="24"/>
          <w:szCs w:val="24"/>
        </w:rPr>
        <w:t>создании</w:t>
      </w:r>
      <w:r>
        <w:rPr>
          <w:rFonts w:ascii="PT Astra Serif" w:hAnsi="PT Astra Serif" w:cs="PT Astra Serif"/>
          <w:sz w:val="24"/>
          <w:szCs w:val="24"/>
        </w:rPr>
        <w:t> условий доступности для детей инвалидов и обучающихся с ОВЗ, создаются необходимые условия в соответствии с заключениями территориальной психолого-медико-педагогической комиссии.</w:t>
      </w:r>
    </w:p>
    <w:p w:rsidR="00663C7E" w:rsidRDefault="00663C7E">
      <w:pPr>
        <w:widowControl/>
        <w:tabs>
          <w:tab w:val="left" w:pos="540"/>
          <w:tab w:val="left" w:pos="851"/>
          <w:tab w:val="left" w:pos="900"/>
        </w:tabs>
        <w:autoSpaceDE/>
        <w:spacing w:line="276" w:lineRule="auto"/>
        <w:ind w:firstLine="709"/>
        <w:jc w:val="both"/>
        <w:rPr>
          <w:rFonts w:ascii="PT Astra Serif" w:hAnsi="PT Astra Serif" w:cs="PT Astra Serif"/>
          <w:sz w:val="24"/>
        </w:rPr>
      </w:pPr>
    </w:p>
    <w:p w:rsidR="00663C7E" w:rsidRDefault="00E87158">
      <w:pPr>
        <w:widowControl/>
        <w:tabs>
          <w:tab w:val="left" w:pos="540"/>
          <w:tab w:val="left" w:pos="851"/>
          <w:tab w:val="left" w:pos="900"/>
        </w:tabs>
        <w:autoSpaceDE/>
        <w:spacing w:line="276" w:lineRule="auto"/>
        <w:ind w:firstLine="709"/>
        <w:jc w:val="center"/>
        <w:rPr>
          <w:rFonts w:ascii="PT Astra Serif" w:hAnsi="PT Astra Serif" w:cs="PT Astra Serif"/>
          <w:b/>
          <w:sz w:val="24"/>
        </w:rPr>
      </w:pPr>
      <w:r>
        <w:rPr>
          <w:rFonts w:ascii="PT Astra Serif" w:hAnsi="PT Astra Serif" w:cs="PT Astra Serif"/>
          <w:b/>
          <w:sz w:val="24"/>
        </w:rPr>
        <w:lastRenderedPageBreak/>
        <w:t>3.8. Инновационные формы организации образовательной деятельности</w:t>
      </w:r>
    </w:p>
    <w:p w:rsidR="00663C7E" w:rsidRDefault="00E87158">
      <w:pPr>
        <w:widowControl/>
        <w:tabs>
          <w:tab w:val="left" w:pos="540"/>
          <w:tab w:val="left" w:pos="851"/>
          <w:tab w:val="left" w:pos="900"/>
        </w:tabs>
        <w:autoSpaceDE/>
        <w:spacing w:line="276" w:lineRule="auto"/>
        <w:ind w:firstLine="709"/>
        <w:jc w:val="center"/>
        <w:rPr>
          <w:rFonts w:ascii="PT Astra Serif" w:hAnsi="PT Astra Serif" w:cs="PT Astra Serif"/>
          <w:b/>
          <w:sz w:val="24"/>
        </w:rPr>
      </w:pPr>
      <w:r>
        <w:rPr>
          <w:rFonts w:ascii="PT Astra Serif" w:hAnsi="PT Astra Serif" w:cs="PT Astra Serif"/>
          <w:b/>
          <w:sz w:val="24"/>
        </w:rPr>
        <w:t>3.8.1. Лагерь с дневным пребыванием детей технческой направленности «ИнженериУМ»</w:t>
      </w:r>
    </w:p>
    <w:p w:rsidR="00663C7E" w:rsidRDefault="00663C7E">
      <w:pPr>
        <w:widowControl/>
        <w:tabs>
          <w:tab w:val="left" w:pos="540"/>
          <w:tab w:val="left" w:pos="851"/>
          <w:tab w:val="left" w:pos="900"/>
        </w:tabs>
        <w:autoSpaceDE/>
        <w:spacing w:line="276" w:lineRule="auto"/>
        <w:ind w:firstLine="709"/>
        <w:jc w:val="both"/>
        <w:rPr>
          <w:rFonts w:ascii="PT Astra Serif" w:hAnsi="PT Astra Serif" w:cs="PT Astra Serif"/>
          <w:b/>
          <w:sz w:val="24"/>
        </w:rPr>
      </w:pPr>
    </w:p>
    <w:p w:rsidR="00663C7E" w:rsidRDefault="00E87158">
      <w:pPr>
        <w:shd w:val="clear" w:color="auto" w:fill="FFFFFF"/>
        <w:spacing w:before="240" w:after="240"/>
        <w:ind w:firstLine="72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rPr>
        <w:t xml:space="preserve">В целях выполнения муниципального задания, утвержденного начальником Управления образования Администрации города Югорска от 27.12.2024 №02-03-П-886 "Об утверждении муниципального задания на оказание муниципальных услуг муниципального автономного дошкольного образовательного учреждения «Детский сад комбинированного вида „Радуга“ на 2025 год и плановый период 2026 и 2027 годов» </w:t>
      </w:r>
      <w:r>
        <w:rPr>
          <w:rFonts w:ascii="PT Astra Serif" w:eastAsia="quote-cjk-patch" w:hAnsi="PT Astra Serif" w:cs="quote-cjk-patch"/>
          <w:color w:val="0F1115"/>
        </w:rPr>
        <w:t xml:space="preserve">и </w:t>
      </w:r>
      <w:r>
        <w:rPr>
          <w:rFonts w:ascii="PT Astra Serif" w:eastAsia="quote-cjk-patch" w:hAnsi="PT Astra Serif" w:cs="quote-cjk-patch"/>
          <w:color w:val="0F1115"/>
          <w:sz w:val="24"/>
        </w:rPr>
        <w:t xml:space="preserve">программы развития «Инженерный старт»  для обеспечения непрерывности формирования инженерного мышления в летний период в 2025 году на базе ДОО впервые был организован лагерь с дневным пребыванием детей «ИнженериУМ». </w:t>
      </w:r>
      <w:r>
        <w:rPr>
          <w:rFonts w:ascii="PT Astra Serif" w:eastAsia="quote-cjk-patch" w:hAnsi="PT Astra Serif" w:cs="quote-cjk-patch"/>
          <w:color w:val="0F1115"/>
          <w:sz w:val="24"/>
          <w:shd w:val="clear" w:color="auto" w:fill="FFFFFF"/>
        </w:rPr>
        <w:t>Охват составил 48 воспитанников в возрасте 6–8 лет. В рамках лагеря также реализована программа дополнительного образования «ИнженериУМ».</w:t>
      </w:r>
    </w:p>
    <w:p w:rsidR="00663C7E" w:rsidRDefault="00E87158">
      <w:pPr>
        <w:shd w:val="clear" w:color="auto" w:fill="FFFFFF"/>
        <w:spacing w:before="240" w:after="240"/>
        <w:ind w:firstLine="72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shd w:val="clear" w:color="auto" w:fill="FFFFFF"/>
        </w:rPr>
        <w:t xml:space="preserve">Программа лагеря разработана в соответствии с Федеральной программой воспитательной работы для организаций отдыха детей и их оздоровления (Приказ Минпросвещения РФ № 209 от 17.03.2025). </w:t>
      </w:r>
    </w:p>
    <w:p w:rsidR="00663C7E" w:rsidRDefault="00E87158">
      <w:pPr>
        <w:shd w:val="clear" w:color="auto" w:fill="FFFFFF"/>
        <w:spacing w:before="240" w:after="240"/>
        <w:ind w:firstLine="72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shd w:val="clear" w:color="auto" w:fill="FFFFFF"/>
        </w:rPr>
        <w:t xml:space="preserve">Содержание лагеря включало модули «Мир», «Россия», «Человек», спортивно-оздоровительную работу, культуру России, детское самоуправление, профориентацию, экскурсии, проектную деятельность, цифровую среду, а также взаимодействие с Движением Первых. </w:t>
      </w:r>
    </w:p>
    <w:p w:rsidR="00663C7E" w:rsidRDefault="00E87158">
      <w:pPr>
        <w:shd w:val="clear" w:color="auto" w:fill="FFFFFF"/>
        <w:spacing w:before="240" w:after="240"/>
        <w:ind w:firstLine="72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shd w:val="clear" w:color="auto" w:fill="FFFFFF"/>
        </w:rPr>
        <w:t>Инженерно-технический блок был представлен лего-конструированием, робототехникой, 3D-моделированием, работой с электронными конструкторами. </w:t>
      </w:r>
    </w:p>
    <w:p w:rsidR="00663C7E" w:rsidRDefault="00E87158">
      <w:pPr>
        <w:shd w:val="clear" w:color="auto" w:fill="FFFFFF"/>
        <w:spacing w:before="240" w:after="240"/>
        <w:ind w:firstLine="720"/>
        <w:jc w:val="both"/>
        <w:rPr>
          <w:rFonts w:ascii="PT Astra Serif" w:eastAsia="quote-cjk-patch" w:hAnsi="PT Astra Serif" w:cs="quote-cjk-patch"/>
          <w:b/>
          <w:color w:val="0F1115"/>
          <w:sz w:val="24"/>
          <w:shd w:val="clear" w:color="auto" w:fill="FFFFFF"/>
        </w:rPr>
      </w:pPr>
      <w:r>
        <w:rPr>
          <w:rFonts w:ascii="PT Astra Serif" w:eastAsia="quote-cjk-patch" w:hAnsi="PT Astra Serif" w:cs="quote-cjk-patch"/>
          <w:b/>
          <w:color w:val="0F1115"/>
          <w:sz w:val="24"/>
          <w:shd w:val="clear" w:color="auto" w:fill="FFFFFF"/>
        </w:rPr>
        <w:t>Результаты функционирования лагеря:</w:t>
      </w:r>
    </w:p>
    <w:p w:rsidR="00663C7E" w:rsidRDefault="00E87158">
      <w:pPr>
        <w:numPr>
          <w:ilvl w:val="0"/>
          <w:numId w:val="27"/>
        </w:numPr>
        <w:shd w:val="clear" w:color="auto" w:fill="FFFFFF"/>
        <w:spacing w:before="240" w:after="24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shd w:val="clear" w:color="auto" w:fill="FFFFFF"/>
        </w:rPr>
        <w:t xml:space="preserve"> Программа лагеря стала победителем регионального конкурса "Лучшая программа, реализуемая в организациях, осуществляющая досуг и занятость детей в Ханты-Мансийском автономном округе-Югре" в 2025 году. </w:t>
      </w:r>
    </w:p>
    <w:p w:rsidR="00663C7E" w:rsidRDefault="00E87158">
      <w:pPr>
        <w:numPr>
          <w:ilvl w:val="0"/>
          <w:numId w:val="27"/>
        </w:numPr>
        <w:shd w:val="clear" w:color="auto" w:fill="FFFFFF"/>
        <w:spacing w:before="240" w:after="240"/>
        <w:jc w:val="both"/>
        <w:rPr>
          <w:rFonts w:ascii="PT Astra Serif" w:eastAsia="quote-cjk-patch" w:hAnsi="PT Astra Serif" w:cs="quote-cjk-patch"/>
          <w:color w:val="0F1115"/>
          <w:sz w:val="24"/>
          <w:shd w:val="clear" w:color="auto" w:fill="FFFFFF"/>
        </w:rPr>
      </w:pPr>
      <w:r>
        <w:rPr>
          <w:rFonts w:ascii="PT Astra Serif" w:eastAsia="quote-cjk-patch" w:hAnsi="PT Astra Serif" w:cs="quote-cjk-patch"/>
          <w:color w:val="0F1115"/>
          <w:sz w:val="24"/>
          <w:shd w:val="clear" w:color="auto" w:fill="FFFFFF"/>
        </w:rPr>
        <w:t xml:space="preserve">Удовлетворённость родителей и детей составила 100%. </w:t>
      </w:r>
    </w:p>
    <w:p w:rsidR="00663C7E" w:rsidRDefault="00E87158">
      <w:pPr>
        <w:shd w:val="clear" w:color="auto" w:fill="FFFFFF"/>
        <w:spacing w:before="240" w:after="240"/>
        <w:jc w:val="both"/>
        <w:rPr>
          <w:rFonts w:ascii="PT Astra Serif" w:hAnsi="PT Astra Serif" w:cs="PT Astra Serif"/>
          <w:b/>
          <w:sz w:val="24"/>
        </w:rPr>
      </w:pPr>
      <w:r>
        <w:rPr>
          <w:rFonts w:ascii="PT Astra Serif" w:eastAsia="quote-cjk-patch" w:hAnsi="PT Astra Serif" w:cs="quote-cjk-patch"/>
          <w:b/>
          <w:color w:val="0F1115"/>
          <w:sz w:val="24"/>
        </w:rPr>
        <w:t>Вывод:</w:t>
      </w:r>
      <w:r>
        <w:rPr>
          <w:rFonts w:ascii="PT Astra Serif" w:eastAsia="quote-cjk-patch" w:hAnsi="PT Astra Serif" w:cs="quote-cjk-patch"/>
          <w:color w:val="0F1115"/>
          <w:sz w:val="24"/>
        </w:rPr>
        <w:t> Организация лагеря «ИнженериУМ» позволила расширить спектр форм работы по развитию инженерного мышления, обеспечить занятость детей в летний период социально- значимой и развивающей деятельностью, а также получить признание на региональном уровне.</w:t>
      </w:r>
    </w:p>
    <w:p w:rsidR="00663C7E" w:rsidRDefault="00663C7E">
      <w:pPr>
        <w:widowControl/>
        <w:tabs>
          <w:tab w:val="left" w:pos="540"/>
          <w:tab w:val="left" w:pos="851"/>
          <w:tab w:val="left" w:pos="900"/>
        </w:tabs>
        <w:autoSpaceDE/>
        <w:spacing w:line="276" w:lineRule="auto"/>
        <w:ind w:firstLine="567"/>
        <w:jc w:val="both"/>
        <w:rPr>
          <w:rFonts w:ascii="PT Astra Serif" w:hAnsi="PT Astra Serif" w:cs="PT Astra Serif"/>
          <w:sz w:val="24"/>
          <w:szCs w:val="24"/>
        </w:rPr>
      </w:pPr>
    </w:p>
    <w:p w:rsidR="00663C7E" w:rsidRDefault="00E87158">
      <w:pPr>
        <w:shd w:val="clear" w:color="auto" w:fill="FFFFFF"/>
        <w:jc w:val="center"/>
        <w:rPr>
          <w:rFonts w:ascii="PT Astra Serif" w:hAnsi="PT Astra Serif" w:cs="PT Astra Serif"/>
          <w:b/>
          <w:spacing w:val="9"/>
          <w:sz w:val="24"/>
          <w:szCs w:val="24"/>
        </w:rPr>
      </w:pPr>
      <w:r>
        <w:rPr>
          <w:rFonts w:ascii="PT Astra Serif" w:hAnsi="PT Astra Serif" w:cs="PT Astra Serif"/>
          <w:b/>
          <w:spacing w:val="9"/>
          <w:sz w:val="24"/>
          <w:szCs w:val="24"/>
          <w:lang w:val="en-US"/>
        </w:rPr>
        <w:t>IV</w:t>
      </w:r>
      <w:r>
        <w:rPr>
          <w:rFonts w:ascii="PT Astra Serif" w:hAnsi="PT Astra Serif" w:cs="PT Astra Serif"/>
          <w:b/>
          <w:spacing w:val="9"/>
          <w:sz w:val="24"/>
          <w:szCs w:val="24"/>
        </w:rPr>
        <w:t>. Оценка функционирования внутренней системы оценки качества образования</w:t>
      </w:r>
    </w:p>
    <w:p w:rsidR="00663C7E" w:rsidRDefault="00E87158">
      <w:pPr>
        <w:tabs>
          <w:tab w:val="left" w:pos="851"/>
        </w:tabs>
        <w:jc w:val="center"/>
      </w:pPr>
      <w:r>
        <w:rPr>
          <w:rFonts w:ascii="PT Astra Serif" w:hAnsi="PT Astra Serif" w:cs="PT Astra Serif"/>
          <w:b/>
          <w:spacing w:val="9"/>
          <w:sz w:val="24"/>
          <w:szCs w:val="24"/>
        </w:rPr>
        <w:t>4.1.</w:t>
      </w:r>
      <w:r>
        <w:rPr>
          <w:rFonts w:ascii="PT Astra Serif" w:hAnsi="PT Astra Serif" w:cs="PT Astra Serif"/>
          <w:b/>
          <w:sz w:val="24"/>
          <w:szCs w:val="24"/>
        </w:rPr>
        <w:t xml:space="preserve"> Результаты работы по снижению заболеваемости, анализ групп здоровья в сравнении с предыдущим годом</w:t>
      </w:r>
    </w:p>
    <w:p w:rsidR="00663C7E" w:rsidRDefault="00E87158">
      <w:pPr>
        <w:widowControl/>
        <w:autoSpaceDE/>
        <w:spacing w:line="276" w:lineRule="auto"/>
        <w:ind w:firstLine="709"/>
        <w:jc w:val="both"/>
      </w:pPr>
      <w:r>
        <w:rPr>
          <w:rFonts w:ascii="PT Astra Serif" w:hAnsi="PT Astra Serif" w:cs="PT Astra Serif"/>
          <w:sz w:val="24"/>
          <w:szCs w:val="24"/>
        </w:rPr>
        <w:t>Деятельность по сохранению и укреплению здоровья воспитанников в «Детский сад комбинированного вида «Радуга» осуществляется с учетом индивидуальных особенностей путем оптимизации режима дня, улучшения питания, осуществления лечебно-профилактических мероприятий, контроля за физическим, психическим состоянием детей.</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В ДОУ применяется комплекс средств и мероприятий, направленных на укрепление психофизического и психологического здоровья детей, развития физических качеств:</w:t>
      </w:r>
    </w:p>
    <w:p w:rsidR="00663C7E" w:rsidRDefault="00E87158">
      <w:pPr>
        <w:widowControl/>
        <w:autoSpaceDE/>
        <w:spacing w:line="276" w:lineRule="auto"/>
        <w:ind w:firstLine="709"/>
        <w:jc w:val="both"/>
      </w:pPr>
      <w:r>
        <w:rPr>
          <w:rFonts w:ascii="PT Astra Serif" w:hAnsi="PT Astra Serif" w:cs="PT Astra Serif"/>
          <w:sz w:val="24"/>
          <w:szCs w:val="24"/>
        </w:rPr>
        <w:lastRenderedPageBreak/>
        <w:t>- обеспечение здорового образа жизни (гибкий, щадящий режим, сбалансированное питание, соблюдение нагрузки, физические нагрузки, гимнастика: утренняя, дыхательная, артикуляционная, для глаз);</w:t>
      </w:r>
    </w:p>
    <w:p w:rsidR="00663C7E" w:rsidRDefault="00E87158">
      <w:pPr>
        <w:widowControl/>
        <w:autoSpaceDE/>
        <w:spacing w:line="276" w:lineRule="auto"/>
        <w:ind w:firstLine="709"/>
        <w:jc w:val="both"/>
      </w:pPr>
      <w:r>
        <w:rPr>
          <w:rFonts w:ascii="PT Astra Serif" w:hAnsi="PT Astra Serif" w:cs="PT Astra Serif"/>
          <w:sz w:val="24"/>
          <w:szCs w:val="24"/>
        </w:rPr>
        <w:t xml:space="preserve">-  самостоятельная двигательная активность, </w:t>
      </w:r>
    </w:p>
    <w:p w:rsidR="00663C7E" w:rsidRDefault="00E87158">
      <w:pPr>
        <w:widowControl/>
        <w:autoSpaceDE/>
        <w:spacing w:line="276" w:lineRule="auto"/>
        <w:ind w:firstLine="709"/>
        <w:jc w:val="both"/>
      </w:pPr>
      <w:r>
        <w:rPr>
          <w:rFonts w:ascii="PT Astra Serif" w:hAnsi="PT Astra Serif" w:cs="PT Astra Serif"/>
          <w:sz w:val="24"/>
          <w:szCs w:val="24"/>
        </w:rPr>
        <w:t>- образовательная деятельность по физической культуре, занятия в плавательном бассейне;</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гигиенические и водные процедуры, закаливание;</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активный отдых (спортивные развлечения, досуги, дни здоровья, пешие прогулки, туристические походы в парковую зону, совместные праздники);</w:t>
      </w:r>
    </w:p>
    <w:p w:rsidR="00663C7E" w:rsidRDefault="00E87158">
      <w:pPr>
        <w:widowControl/>
        <w:autoSpaceDE/>
        <w:spacing w:line="276" w:lineRule="auto"/>
        <w:ind w:firstLine="709"/>
        <w:jc w:val="both"/>
      </w:pPr>
      <w:r>
        <w:rPr>
          <w:rFonts w:ascii="PT Astra Serif" w:hAnsi="PT Astra Serif" w:cs="PT Astra Serif"/>
          <w:sz w:val="24"/>
          <w:szCs w:val="24"/>
        </w:rPr>
        <w:t>- проветривание помещений, прогулки на свежем воздухе, прием детей на улице в летне- осенний период, обеспечение температурного режима;</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ионизация и увлажнение воздуха в помещениях ДОУ;</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психогимнастика (игры и упражнения на развитие эмоциональной сферы, снятие отрицательных эмоций, индивидуальная работа с детьми),</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дыхательная гимнастика,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гимнастика для глаз,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физминутки,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музыкотерапия.</w:t>
      </w:r>
    </w:p>
    <w:p w:rsidR="00663C7E" w:rsidRDefault="00E87158">
      <w:pPr>
        <w:widowControl/>
        <w:autoSpaceDE/>
        <w:spacing w:line="276" w:lineRule="auto"/>
        <w:ind w:firstLine="709"/>
        <w:jc w:val="both"/>
      </w:pPr>
      <w:r>
        <w:rPr>
          <w:rFonts w:ascii="PT Astra Serif" w:hAnsi="PT Astra Serif" w:cs="PT Astra Serif"/>
          <w:sz w:val="24"/>
          <w:szCs w:val="24"/>
        </w:rPr>
        <w:t xml:space="preserve">В процессе образовательной деятельности реализуются здоровьесбергающие технологии. Применение здоровьесберегающих технологий: </w:t>
      </w:r>
    </w:p>
    <w:p w:rsidR="00663C7E" w:rsidRDefault="00E87158">
      <w:pPr>
        <w:widowControl/>
        <w:autoSpaceDE/>
        <w:spacing w:line="276" w:lineRule="auto"/>
        <w:ind w:firstLine="709"/>
        <w:jc w:val="both"/>
      </w:pPr>
      <w:r>
        <w:rPr>
          <w:rFonts w:ascii="PT Astra Serif" w:hAnsi="PT Astra Serif" w:cs="PT Astra Serif"/>
          <w:sz w:val="24"/>
          <w:szCs w:val="24"/>
        </w:rPr>
        <w:t xml:space="preserve">- проводится утренняя зарядка,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пробуждающая гимнастика после дневного сна гимнастика с применением оборудования для профилактики плоскостопия,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закаливающие мероприятия,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подвижные игры в группе и на прогулке. </w:t>
      </w:r>
    </w:p>
    <w:p w:rsidR="00663C7E" w:rsidRDefault="00E87158">
      <w:pPr>
        <w:widowControl/>
        <w:autoSpaceDE/>
        <w:spacing w:line="276" w:lineRule="auto"/>
        <w:ind w:firstLine="709"/>
        <w:jc w:val="both"/>
      </w:pPr>
      <w:r>
        <w:rPr>
          <w:rFonts w:ascii="PT Astra Serif" w:hAnsi="PT Astra Serif" w:cs="PT Astra Serif"/>
          <w:sz w:val="24"/>
          <w:szCs w:val="24"/>
        </w:rPr>
        <w:t xml:space="preserve">В учреждении разработана Модель двигательного режима, составлен график проведения динамических пауз в актированные дни. В соответствии с расписанием непосредственной образовательной деятельности (НОД) с детьми всех возрастных групп проводятся физкультурные занятия в зале и на свежем воздухе, а также в корпусе 2 занятия в бассейне.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Если позволяют погодные условия утренний прием детей проводится на улице.</w:t>
      </w:r>
    </w:p>
    <w:p w:rsidR="00663C7E" w:rsidRDefault="00E87158">
      <w:pPr>
        <w:widowControl/>
        <w:autoSpaceDE/>
        <w:spacing w:line="276" w:lineRule="auto"/>
        <w:ind w:firstLine="709"/>
        <w:jc w:val="both"/>
      </w:pPr>
      <w:r>
        <w:rPr>
          <w:rFonts w:ascii="PT Astra Serif" w:hAnsi="PT Astra Serif" w:cs="PT Astra Serif"/>
          <w:sz w:val="24"/>
          <w:szCs w:val="24"/>
        </w:rPr>
        <w:t xml:space="preserve">Повышение качества работы над проблемой сохранения и укрепления здоровья идёт через реализацию в образовательном процессе занятий валеологического развития детей по программам «Будь здоров, малыш!» и «Азбука здоровья» Т.Э. Токаревой.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Все дети осматриваются медицинским работником в декретированные сроки с определением физического развития (весо - ростовой показатель), группы здоровья, физической подготовленности и физкультурной группы. Два раза в течение учебного года в детском саду проводится медико-психолого-педагогическая диагностика, позволяющая учитывать индивидуальное развитие каждого ребенка и помогающая воспитателям в планировании и организации образовательного процесса. </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Чтобы не допустить распространения вирусных инфекций, администрация «Детский сад комбинированного вида «Радуга» продолжает соблюдать профилактические меры:</w:t>
      </w:r>
    </w:p>
    <w:p w:rsidR="00663C7E" w:rsidRDefault="00E87158">
      <w:pPr>
        <w:widowControl/>
        <w:autoSpaceDE/>
        <w:spacing w:line="276" w:lineRule="auto"/>
        <w:ind w:firstLine="709"/>
        <w:jc w:val="both"/>
      </w:pPr>
      <w:r>
        <w:rPr>
          <w:rFonts w:ascii="PT Astra Serif" w:hAnsi="PT Astra Serif" w:cs="PT Astra Serif"/>
          <w:sz w:val="24"/>
          <w:szCs w:val="24"/>
        </w:rPr>
        <w:t>- ежедневный усиленный фильтр воспитанников и работников — термометрия с помощью бесконтактных термометров и опрос на наличие признаков заболеваний;</w:t>
      </w:r>
    </w:p>
    <w:p w:rsidR="00663C7E" w:rsidRDefault="00E87158">
      <w:pPr>
        <w:widowControl/>
        <w:autoSpaceDE/>
        <w:spacing w:line="276" w:lineRule="auto"/>
        <w:ind w:firstLine="709"/>
        <w:jc w:val="both"/>
      </w:pPr>
      <w:r>
        <w:rPr>
          <w:rFonts w:ascii="PT Astra Serif" w:hAnsi="PT Astra Serif" w:cs="PT Astra Serif"/>
          <w:sz w:val="24"/>
          <w:szCs w:val="24"/>
        </w:rPr>
        <w:t>- еженедельную генеральную уборку с применением дезинфицирующих средств, разведенных в концентрациях по вирусному режиму;</w:t>
      </w:r>
    </w:p>
    <w:p w:rsidR="00663C7E" w:rsidRDefault="00E87158">
      <w:pPr>
        <w:widowControl/>
        <w:autoSpaceDE/>
        <w:spacing w:line="276" w:lineRule="auto"/>
        <w:ind w:firstLine="709"/>
        <w:jc w:val="both"/>
      </w:pPr>
      <w:r>
        <w:rPr>
          <w:rFonts w:ascii="PT Astra Serif" w:hAnsi="PT Astra Serif" w:cs="PT Astra Serif"/>
          <w:sz w:val="24"/>
          <w:szCs w:val="24"/>
        </w:rPr>
        <w:lastRenderedPageBreak/>
        <w:t>- ежедневную влажную уборку с обработкой всех контактных поверхностей, игрушек и оборудования дезинфицирующими средствами;</w:t>
      </w:r>
    </w:p>
    <w:p w:rsidR="00663C7E" w:rsidRDefault="00E87158">
      <w:pPr>
        <w:widowControl/>
        <w:autoSpaceDE/>
        <w:spacing w:line="276" w:lineRule="auto"/>
        <w:ind w:firstLine="709"/>
        <w:jc w:val="both"/>
      </w:pPr>
      <w:r>
        <w:rPr>
          <w:rFonts w:ascii="PT Astra Serif" w:hAnsi="PT Astra Serif" w:cs="PT Astra Serif"/>
          <w:sz w:val="24"/>
          <w:szCs w:val="24"/>
        </w:rPr>
        <w:t>- дезинфекцию посуды, столовых приборов после каждого использования;</w:t>
      </w:r>
    </w:p>
    <w:p w:rsidR="00663C7E" w:rsidRDefault="00E87158">
      <w:pPr>
        <w:widowControl/>
        <w:autoSpaceDE/>
        <w:spacing w:line="276" w:lineRule="auto"/>
        <w:ind w:firstLine="709"/>
        <w:jc w:val="both"/>
      </w:pPr>
      <w:r>
        <w:rPr>
          <w:rFonts w:ascii="PT Astra Serif" w:hAnsi="PT Astra Serif" w:cs="PT Astra Serif"/>
          <w:sz w:val="24"/>
          <w:szCs w:val="24"/>
        </w:rPr>
        <w:t>- использование бактерицидных установок;</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проветривание групповых комнат в отсутствие воспитанников.</w:t>
      </w:r>
    </w:p>
    <w:p w:rsidR="00663C7E" w:rsidRDefault="00E87158">
      <w:pPr>
        <w:ind w:firstLine="360"/>
        <w:jc w:val="center"/>
      </w:pPr>
      <w:r>
        <w:rPr>
          <w:rFonts w:ascii="PT Astra Serif" w:hAnsi="PT Astra Serif" w:cs="PT Astra Serif"/>
          <w:b/>
          <w:sz w:val="24"/>
          <w:szCs w:val="24"/>
        </w:rPr>
        <w:t>Динамика состояния здо</w:t>
      </w:r>
      <w:r>
        <w:rPr>
          <w:sz w:val="24"/>
        </w:rPr>
        <w:t>ровья воспитанников</w:t>
      </w:r>
    </w:p>
    <w:tbl>
      <w:tblPr>
        <w:tblW w:w="10030" w:type="dxa"/>
        <w:tblLayout w:type="fixed"/>
        <w:tblLook w:val="04A0" w:firstRow="1" w:lastRow="0" w:firstColumn="1" w:lastColumn="0" w:noHBand="0" w:noVBand="1"/>
      </w:tblPr>
      <w:tblGrid>
        <w:gridCol w:w="3936"/>
        <w:gridCol w:w="1984"/>
        <w:gridCol w:w="1984"/>
        <w:gridCol w:w="2126"/>
      </w:tblGrid>
      <w:tr w:rsidR="00663C7E">
        <w:tc>
          <w:tcPr>
            <w:tcW w:w="3936" w:type="dxa"/>
            <w:tcBorders>
              <w:top w:val="single" w:sz="4" w:space="0" w:color="000000"/>
              <w:left w:val="single" w:sz="4" w:space="0" w:color="000000"/>
              <w:bottom w:val="single" w:sz="4" w:space="0" w:color="000000"/>
              <w:right w:val="single" w:sz="4" w:space="0" w:color="000000"/>
            </w:tcBorders>
          </w:tcPr>
          <w:p w:rsidR="00663C7E" w:rsidRDefault="00663C7E">
            <w:pPr>
              <w:snapToGrid w:val="0"/>
              <w:jc w:val="center"/>
              <w:rPr>
                <w:rFonts w:ascii="PT Astra Serif" w:hAnsi="PT Astra Serif" w:cs="PT Astra Serif"/>
                <w:b/>
                <w:sz w:val="22"/>
                <w:szCs w:val="22"/>
                <w:u w:val="single"/>
              </w:rPr>
            </w:pP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bCs/>
                <w:sz w:val="22"/>
                <w:szCs w:val="22"/>
              </w:rPr>
            </w:pPr>
            <w:r>
              <w:t> </w:t>
            </w:r>
            <w:r>
              <w:rPr>
                <w:rFonts w:ascii="PT Astra Serif" w:eastAsia="PT Astra Serif" w:hAnsi="PT Astra Serif" w:cs="PT Astra Serif"/>
                <w:b/>
                <w:sz w:val="22"/>
              </w:rPr>
              <w:t>2023</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bCs/>
                <w:sz w:val="22"/>
                <w:szCs w:val="22"/>
                <w:lang w:val="en-US"/>
              </w:rPr>
            </w:pPr>
            <w:r>
              <w:t> </w:t>
            </w:r>
            <w:r>
              <w:rPr>
                <w:rFonts w:ascii="PT Astra Serif" w:eastAsia="PT Astra Serif" w:hAnsi="PT Astra Serif" w:cs="PT Astra Serif"/>
                <w:b/>
                <w:sz w:val="22"/>
              </w:rPr>
              <w:t>2024</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2"/>
              </w:rPr>
            </w:pPr>
            <w:r>
              <w:rPr>
                <w:rFonts w:ascii="PT Astra Serif" w:hAnsi="PT Astra Serif" w:cs="PT Astra Serif"/>
                <w:b/>
                <w:sz w:val="22"/>
              </w:rPr>
              <w:t>2025</w:t>
            </w:r>
          </w:p>
        </w:tc>
      </w:tr>
      <w:tr w:rsidR="00663C7E">
        <w:trPr>
          <w:trHeight w:val="599"/>
        </w:trPr>
        <w:tc>
          <w:tcPr>
            <w:tcW w:w="393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u w:val="single"/>
              </w:rPr>
            </w:pPr>
            <w:r>
              <w:rPr>
                <w:rFonts w:ascii="PT Astra Serif" w:hAnsi="PT Astra Serif" w:cs="PT Astra Serif"/>
                <w:b/>
                <w:sz w:val="22"/>
                <w:szCs w:val="22"/>
              </w:rPr>
              <w:t>Количество дней, пропущенных по болезни одним ребенком.</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pPr>
            <w:r>
              <w:t> </w:t>
            </w:r>
            <w:r>
              <w:rPr>
                <w:rFonts w:ascii="PT Astra Serif" w:eastAsia="PT Astra Serif" w:hAnsi="PT Astra Serif" w:cs="PT Astra Serif"/>
                <w:sz w:val="22"/>
              </w:rPr>
              <w:t>6,3</w:t>
            </w:r>
          </w:p>
          <w:p w:rsidR="00663C7E" w:rsidRDefault="00E87158">
            <w:pPr>
              <w:jc w:val="center"/>
              <w:rPr>
                <w:rFonts w:ascii="PT Astra Serif" w:hAnsi="PT Astra Serif" w:cs="PT Astra Serif"/>
                <w:sz w:val="22"/>
                <w:szCs w:val="22"/>
              </w:rPr>
            </w:pPr>
            <w:r>
              <w:t> </w:t>
            </w:r>
          </w:p>
        </w:tc>
        <w:tc>
          <w:tcPr>
            <w:tcW w:w="198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sz w:val="22"/>
                <w:szCs w:val="22"/>
              </w:rPr>
            </w:pPr>
            <w:r>
              <w:t> </w:t>
            </w:r>
            <w:r>
              <w:rPr>
                <w:rFonts w:ascii="PT Astra Serif" w:eastAsia="PT Astra Serif" w:hAnsi="PT Astra Serif" w:cs="PT Astra Serif"/>
                <w:sz w:val="22"/>
              </w:rPr>
              <w:t>7,5</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5,9</w:t>
            </w:r>
          </w:p>
        </w:tc>
      </w:tr>
      <w:tr w:rsidR="00663C7E">
        <w:tc>
          <w:tcPr>
            <w:tcW w:w="393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u w:val="single"/>
              </w:rPr>
            </w:pPr>
            <w:r>
              <w:rPr>
                <w:rFonts w:ascii="PT Astra Serif" w:hAnsi="PT Astra Serif" w:cs="PT Astra Serif"/>
                <w:b/>
                <w:sz w:val="22"/>
                <w:szCs w:val="22"/>
              </w:rPr>
              <w:t>Количество часто болеющих детей.</w:t>
            </w:r>
          </w:p>
        </w:tc>
        <w:tc>
          <w:tcPr>
            <w:tcW w:w="198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w:t>
            </w:r>
          </w:p>
        </w:tc>
      </w:tr>
    </w:tbl>
    <w:p w:rsidR="00663C7E" w:rsidRDefault="00E87158">
      <w:pPr>
        <w:widowControl/>
        <w:spacing w:line="276" w:lineRule="auto"/>
        <w:ind w:firstLine="709"/>
        <w:jc w:val="both"/>
        <w:rPr>
          <w:rFonts w:ascii="PT Astra Serif" w:hAnsi="PT Astra Serif" w:cs="PT Astra Serif"/>
          <w:sz w:val="24"/>
          <w:szCs w:val="24"/>
        </w:rPr>
      </w:pPr>
      <w:r>
        <w:rPr>
          <w:rFonts w:ascii="PT Astra Serif" w:hAnsi="PT Astra Serif" w:cs="PT Astra Serif"/>
          <w:b/>
          <w:sz w:val="24"/>
          <w:szCs w:val="24"/>
        </w:rPr>
        <w:t xml:space="preserve">Вывод: </w:t>
      </w:r>
      <w:r>
        <w:rPr>
          <w:rFonts w:ascii="PT Astra Serif" w:hAnsi="PT Astra Serif" w:cs="PT Astra Serif"/>
          <w:sz w:val="24"/>
          <w:szCs w:val="24"/>
        </w:rPr>
        <w:t xml:space="preserve">на основании приказа </w:t>
      </w:r>
      <w:r>
        <w:rPr>
          <w:rFonts w:ascii="PT Astra Serif" w:eastAsia="Calibri" w:hAnsi="PT Astra Serif" w:cs="PT Astra Serif"/>
          <w:sz w:val="24"/>
          <w:szCs w:val="24"/>
        </w:rPr>
        <w:t>начальника Управления образования администрации города Югорска от 30.01.2026 № 40-13-02-П «О результатах выполнения муниципальных заданий за 2025 год» оценка выполнения муниципальной услуги «Присмотр и уход», по критерию «качество оказания муниципальных услуг» установлено:</w:t>
      </w:r>
    </w:p>
    <w:p w:rsidR="00663C7E" w:rsidRDefault="00E87158">
      <w:pPr>
        <w:numPr>
          <w:ilvl w:val="0"/>
          <w:numId w:val="21"/>
        </w:numPr>
        <w:tabs>
          <w:tab w:val="left" w:pos="0"/>
        </w:tabs>
        <w:spacing w:line="276" w:lineRule="auto"/>
        <w:jc w:val="both"/>
        <w:rPr>
          <w:rFonts w:ascii="PT Astra Serif" w:hAnsi="PT Astra Serif"/>
          <w:sz w:val="24"/>
        </w:rPr>
      </w:pPr>
      <w:r>
        <w:rPr>
          <w:rFonts w:ascii="PT Astra Serif" w:hAnsi="PT Astra Serif"/>
          <w:sz w:val="24"/>
        </w:rPr>
        <w:t>отсутствуют случаи травматизма с воспитанниками;</w:t>
      </w:r>
    </w:p>
    <w:p w:rsidR="00663C7E" w:rsidRDefault="00E87158">
      <w:pPr>
        <w:numPr>
          <w:ilvl w:val="0"/>
          <w:numId w:val="21"/>
        </w:numPr>
        <w:tabs>
          <w:tab w:val="left" w:pos="0"/>
        </w:tabs>
        <w:spacing w:line="276" w:lineRule="auto"/>
        <w:jc w:val="both"/>
        <w:rPr>
          <w:rFonts w:ascii="PT Astra Serif" w:hAnsi="PT Astra Serif"/>
          <w:sz w:val="24"/>
        </w:rPr>
      </w:pPr>
      <w:r>
        <w:rPr>
          <w:rFonts w:ascii="PT Astra Serif" w:hAnsi="PT Astra Serif"/>
          <w:sz w:val="24"/>
        </w:rPr>
        <w:t>среднее количество дней, пропущенных по болезни одним воспитанником ниже установленного планового значения;</w:t>
      </w:r>
    </w:p>
    <w:p w:rsidR="00663C7E" w:rsidRDefault="00E87158">
      <w:pPr>
        <w:numPr>
          <w:ilvl w:val="0"/>
          <w:numId w:val="21"/>
        </w:numPr>
        <w:tabs>
          <w:tab w:val="left" w:pos="0"/>
        </w:tabs>
        <w:spacing w:line="276" w:lineRule="auto"/>
        <w:jc w:val="both"/>
        <w:rPr>
          <w:rFonts w:ascii="PT Astra Serif" w:hAnsi="PT Astra Serif"/>
          <w:sz w:val="24"/>
        </w:rPr>
      </w:pPr>
      <w:r>
        <w:rPr>
          <w:rFonts w:ascii="PT Astra Serif" w:hAnsi="PT Astra Serif"/>
          <w:sz w:val="24"/>
        </w:rPr>
        <w:t>отсутствуют предписания режимного характера надзорных органов;</w:t>
      </w:r>
    </w:p>
    <w:p w:rsidR="00663C7E" w:rsidRDefault="00E87158">
      <w:pPr>
        <w:numPr>
          <w:ilvl w:val="0"/>
          <w:numId w:val="21"/>
        </w:numPr>
        <w:tabs>
          <w:tab w:val="left" w:pos="0"/>
        </w:tabs>
        <w:spacing w:line="276" w:lineRule="auto"/>
        <w:jc w:val="both"/>
        <w:rPr>
          <w:rFonts w:ascii="PT Astra Serif" w:hAnsi="PT Astra Serif" w:cs="PT Astra Serif"/>
          <w:b/>
          <w:sz w:val="24"/>
        </w:rPr>
      </w:pPr>
      <w:r>
        <w:rPr>
          <w:rFonts w:ascii="PT Astra Serif" w:hAnsi="PT Astra Serif"/>
          <w:sz w:val="24"/>
        </w:rPr>
        <w:t>отсутствуют обоснованные жалобы потребителей на качество оказания муниципальной услуги.</w:t>
      </w:r>
    </w:p>
    <w:p w:rsidR="00663C7E" w:rsidRDefault="00663C7E">
      <w:pPr>
        <w:tabs>
          <w:tab w:val="left" w:pos="0"/>
        </w:tabs>
        <w:spacing w:line="276" w:lineRule="auto"/>
        <w:ind w:firstLine="709"/>
        <w:jc w:val="center"/>
        <w:rPr>
          <w:rFonts w:ascii="PT Astra Serif" w:hAnsi="PT Astra Serif" w:cs="PT Astra Serif"/>
          <w:b/>
          <w:sz w:val="24"/>
        </w:rPr>
      </w:pPr>
    </w:p>
    <w:p w:rsidR="00663C7E" w:rsidRDefault="00E87158">
      <w:pPr>
        <w:tabs>
          <w:tab w:val="left" w:pos="0"/>
        </w:tabs>
        <w:spacing w:line="276" w:lineRule="auto"/>
        <w:ind w:firstLine="709"/>
        <w:jc w:val="center"/>
        <w:rPr>
          <w:rFonts w:ascii="PT Astra Serif" w:hAnsi="PT Astra Serif" w:cs="Arial"/>
          <w:b/>
          <w:sz w:val="21"/>
          <w:szCs w:val="21"/>
        </w:rPr>
      </w:pPr>
      <w:r>
        <w:rPr>
          <w:rFonts w:ascii="PT Astra Serif" w:hAnsi="PT Astra Serif" w:cs="PT Astra Serif"/>
          <w:b/>
          <w:sz w:val="24"/>
          <w:szCs w:val="24"/>
        </w:rPr>
        <w:t>4.2. Обеспечение безопасности жизни и деятельности ребенка в здании и на прилегающей к ОУ территории.</w:t>
      </w:r>
      <w:r>
        <w:rPr>
          <w:rFonts w:ascii="PT Astra Serif" w:hAnsi="PT Astra Serif" w:cs="Arial"/>
          <w:b/>
          <w:sz w:val="21"/>
          <w:szCs w:val="21"/>
        </w:rPr>
        <w:t xml:space="preserve"> </w:t>
      </w:r>
    </w:p>
    <w:p w:rsidR="00663C7E" w:rsidRDefault="00E87158">
      <w:pPr>
        <w:tabs>
          <w:tab w:val="left" w:pos="0"/>
        </w:tabs>
        <w:spacing w:line="276" w:lineRule="auto"/>
        <w:ind w:firstLine="709"/>
        <w:rPr>
          <w:rFonts w:ascii="PT Astra Serif" w:hAnsi="PT Astra Serif" w:cs="PT Astra Serif"/>
          <w:b/>
          <w:sz w:val="24"/>
          <w:szCs w:val="24"/>
        </w:rPr>
      </w:pPr>
      <w:r>
        <w:rPr>
          <w:rFonts w:ascii="PT Astra Serif" w:hAnsi="PT Astra Serif" w:cs="PT Astra Serif"/>
          <w:b/>
          <w:sz w:val="24"/>
          <w:szCs w:val="24"/>
        </w:rPr>
        <w:t>Медицинское обслуживание.</w:t>
      </w:r>
    </w:p>
    <w:p w:rsidR="00663C7E" w:rsidRDefault="00E87158">
      <w:pPr>
        <w:tabs>
          <w:tab w:val="left" w:pos="0"/>
        </w:tabs>
        <w:spacing w:line="276" w:lineRule="auto"/>
        <w:ind w:firstLine="709"/>
        <w:jc w:val="both"/>
      </w:pPr>
      <w:r>
        <w:rPr>
          <w:rFonts w:ascii="PT Astra Serif" w:hAnsi="PT Astra Serif" w:cs="PT Astra Serif"/>
          <w:bCs/>
          <w:sz w:val="24"/>
          <w:szCs w:val="24"/>
        </w:rPr>
        <w:t>Главной целью охраны жизни и здоровья детей в дошкольной организации является создание и обеспечение здоровых и безопасных условий, сохранение жизни и здоровья воспитанников. Деятельность коллектива ДОУ направлена на осуществление комплекса мероприятий для обеспечения безопасного пребывания детей, сотрудников в детском саду. В комплексную безопасность участников образовательного процесса включены: -меры по антитеррористической защищённости; -меры по противопожарной безопасности; -меры по обеспечению санитарно-эпидемиологического благополучия; -меры по обеспечению сохранности жизни из здоровья детей; - меры по охране труда и техники безопасности; - меры по электробезопасности.</w:t>
      </w:r>
    </w:p>
    <w:p w:rsidR="00663C7E" w:rsidRDefault="00E87158">
      <w:pPr>
        <w:spacing w:line="276" w:lineRule="auto"/>
        <w:ind w:firstLine="709"/>
        <w:jc w:val="both"/>
      </w:pPr>
      <w:r>
        <w:rPr>
          <w:rFonts w:ascii="PT Astra Serif" w:hAnsi="PT Astra Serif" w:cs="PT Astra Serif"/>
          <w:bCs/>
          <w:sz w:val="24"/>
          <w:szCs w:val="24"/>
        </w:rPr>
        <w:t>Эксплуатация детского спортивного и игрового оборудования осуществляется в соответствии с ГОСТ Р 55679-2013 «Национальный стандарт Российской Федерации. Оборудование детских спортивных площадок. Безопасность при эксплуатации».</w:t>
      </w:r>
    </w:p>
    <w:p w:rsidR="00663C7E" w:rsidRDefault="00E87158">
      <w:pPr>
        <w:spacing w:line="276" w:lineRule="auto"/>
        <w:ind w:firstLine="709"/>
        <w:jc w:val="both"/>
      </w:pPr>
      <w:r>
        <w:rPr>
          <w:rFonts w:ascii="PT Astra Serif" w:hAnsi="PT Astra Serif" w:cs="PT Astra Serif"/>
          <w:bCs/>
          <w:sz w:val="24"/>
          <w:szCs w:val="24"/>
        </w:rPr>
        <w:t>В соответствии с Положением об организации административно-общественного контроля над состоянием охраны труда в образовательном учреждении проводятся проверки участков на наличие травмоопасных предметов.</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Периодичность проводимых проверок:</w:t>
      </w:r>
    </w:p>
    <w:p w:rsidR="00663C7E" w:rsidRDefault="00E87158">
      <w:pPr>
        <w:spacing w:line="276" w:lineRule="auto"/>
        <w:ind w:firstLine="709"/>
        <w:jc w:val="both"/>
      </w:pPr>
      <w:r>
        <w:rPr>
          <w:rFonts w:ascii="PT Astra Serif" w:hAnsi="PT Astra Serif" w:cs="PT Astra Serif"/>
          <w:b/>
          <w:sz w:val="24"/>
          <w:szCs w:val="24"/>
        </w:rPr>
        <w:t>Ежедневно:</w:t>
      </w:r>
      <w:r>
        <w:rPr>
          <w:rFonts w:ascii="PT Astra Serif" w:hAnsi="PT Astra Serif" w:cs="PT Astra Serif"/>
          <w:bCs/>
          <w:sz w:val="24"/>
          <w:szCs w:val="24"/>
        </w:rPr>
        <w:t xml:space="preserve"> Визуальный осмотр и проверка оборудования на соответствие технического состояния оборудования требованиям безопасности.</w:t>
      </w:r>
    </w:p>
    <w:p w:rsidR="00663C7E" w:rsidRDefault="00E87158">
      <w:pPr>
        <w:spacing w:line="276" w:lineRule="auto"/>
        <w:ind w:firstLine="709"/>
        <w:jc w:val="both"/>
      </w:pPr>
      <w:r>
        <w:rPr>
          <w:rFonts w:ascii="PT Astra Serif" w:hAnsi="PT Astra Serif" w:cs="PT Astra Serif"/>
          <w:b/>
          <w:sz w:val="24"/>
          <w:szCs w:val="24"/>
        </w:rPr>
        <w:t>Один раз в три месяца:</w:t>
      </w:r>
      <w:r>
        <w:rPr>
          <w:rFonts w:ascii="PT Astra Serif" w:hAnsi="PT Astra Serif" w:cs="PT Astra Serif"/>
          <w:bCs/>
          <w:sz w:val="24"/>
          <w:szCs w:val="24"/>
        </w:rPr>
        <w:t xml:space="preserve"> Функциональный осмотр и проверка оборудования на соответствие технического состояния оборудования требованиям безопасности.</w:t>
      </w:r>
    </w:p>
    <w:p w:rsidR="00663C7E" w:rsidRDefault="00E87158">
      <w:pPr>
        <w:spacing w:line="276" w:lineRule="auto"/>
        <w:ind w:firstLine="709"/>
        <w:jc w:val="both"/>
      </w:pPr>
      <w:r>
        <w:rPr>
          <w:rFonts w:ascii="PT Astra Serif" w:hAnsi="PT Astra Serif" w:cs="PT Astra Serif"/>
          <w:b/>
          <w:sz w:val="24"/>
          <w:szCs w:val="24"/>
        </w:rPr>
        <w:t>Ежегодно:</w:t>
      </w:r>
      <w:r>
        <w:rPr>
          <w:rFonts w:ascii="PT Astra Serif" w:hAnsi="PT Astra Serif" w:cs="PT Astra Serif"/>
          <w:bCs/>
          <w:sz w:val="24"/>
          <w:szCs w:val="24"/>
        </w:rPr>
        <w:t xml:space="preserve"> Основной осмотр и проверка оборудования на соответствие технического </w:t>
      </w:r>
      <w:r>
        <w:rPr>
          <w:rFonts w:ascii="PT Astra Serif" w:hAnsi="PT Astra Serif" w:cs="PT Astra Serif"/>
          <w:bCs/>
          <w:sz w:val="24"/>
          <w:szCs w:val="24"/>
        </w:rPr>
        <w:lastRenderedPageBreak/>
        <w:t>состояния оборудования требованиям безопасности, оценка эффективности мероприятий по обеспечению безопасности на игровых и спортивных площадках.</w:t>
      </w:r>
    </w:p>
    <w:p w:rsidR="00663C7E" w:rsidRDefault="00E87158">
      <w:pPr>
        <w:spacing w:line="276" w:lineRule="auto"/>
        <w:ind w:firstLine="709"/>
        <w:jc w:val="both"/>
      </w:pPr>
      <w:r>
        <w:rPr>
          <w:rFonts w:ascii="PT Astra Serif" w:hAnsi="PT Astra Serif" w:cs="PT Astra Serif"/>
          <w:bCs/>
          <w:sz w:val="24"/>
          <w:szCs w:val="24"/>
        </w:rPr>
        <w:t>Также организован эксплуатационный контроль (визуальный осмотр, функциональный осмотр, инструментальный осмотр, инструментальный контроль) за техническим состоянием технических сооружений (периметральное ограждение, строительные конструкции, системы инженерно – технического обеспечения, детские игровые площадки), спортивного оборудования (ворота, баскетбольный щит, брусья, турники, и др.), установленного в образовательном учреждении, в соответствии с требованиями технических регламентов, проектной документации, инструкции завода изготовителя, с заполнением акта обследования технических сооружений, спортивного оборудования образовательного учреждения два раза в год.</w:t>
      </w:r>
    </w:p>
    <w:p w:rsidR="00663C7E" w:rsidRDefault="00E87158">
      <w:pPr>
        <w:spacing w:line="276" w:lineRule="auto"/>
        <w:ind w:firstLine="709"/>
        <w:jc w:val="both"/>
        <w:rPr>
          <w:rFonts w:ascii="PT Astra Serif" w:hAnsi="PT Astra Serif" w:cs="PT Astra Serif"/>
          <w:bCs/>
          <w:sz w:val="24"/>
          <w:szCs w:val="24"/>
          <w:shd w:val="clear" w:color="auto" w:fill="FFFF00"/>
        </w:rPr>
      </w:pPr>
      <w:r>
        <w:rPr>
          <w:rFonts w:ascii="PT Astra Serif" w:hAnsi="PT Astra Serif" w:cs="PT Astra Serif"/>
          <w:bCs/>
          <w:sz w:val="24"/>
          <w:szCs w:val="24"/>
        </w:rPr>
        <w:t>В соответствии с приказом заведующего от 25.04.2024 года № 304 «О предупреждении несчастных случаев с обучающимися при эксплуатации спортивных и игровых площадок»:</w:t>
      </w:r>
    </w:p>
    <w:p w:rsidR="00663C7E" w:rsidRDefault="00E87158">
      <w:pPr>
        <w:spacing w:line="276" w:lineRule="auto"/>
        <w:ind w:firstLine="709"/>
        <w:jc w:val="both"/>
      </w:pPr>
      <w:r>
        <w:rPr>
          <w:rFonts w:ascii="PT Astra Serif" w:hAnsi="PT Astra Serif" w:cs="PT Astra Serif"/>
          <w:bCs/>
          <w:sz w:val="24"/>
          <w:szCs w:val="24"/>
        </w:rPr>
        <w:t xml:space="preserve">- назначены ответственные за ежедневный осмотр (воспитатели всех возрастных групп) и контроль за состоянием спортивно - игровой площадки с фиксацией контроля в журнале инструктора по физической культуре; </w:t>
      </w:r>
    </w:p>
    <w:p w:rsidR="00663C7E" w:rsidRDefault="00E87158">
      <w:pPr>
        <w:spacing w:line="276" w:lineRule="auto"/>
        <w:ind w:firstLine="709"/>
        <w:jc w:val="both"/>
      </w:pPr>
      <w:r>
        <w:rPr>
          <w:rFonts w:ascii="PT Astra Serif" w:hAnsi="PT Astra Serif" w:cs="PT Astra Serif"/>
          <w:bCs/>
          <w:sz w:val="24"/>
          <w:szCs w:val="24"/>
        </w:rPr>
        <w:t>- заместители заведующего по ВиМР (1,2, 3 корпус), заместитель заведующего по ХР, старшие воспитатели (1, 2, 3, 4 корпус), специалисты по АХД (1, 2, 3, 4 корпус), специалист по охране труда производят ежеквартальный контроль за состоянием на детских прогулочных площадках, с фиксацией в журнале установленной формы во избежание травматизма детей;</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 специалисты по АХД (1, 2, 3, 4 корпус), специалист по охране труда производят ежеквартальный контроль за состоянием на детских прогулочных площадках, с фиксацией в журнале установленной формы во избежание травматизма детей.</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 xml:space="preserve">В ОУ созданы необходимые условия для обеспечения безопасности воспитанников и сотрудников в здании и на прилегающей территории образовательного учреждения. </w:t>
      </w:r>
    </w:p>
    <w:p w:rsidR="00663C7E" w:rsidRDefault="00663C7E">
      <w:pPr>
        <w:spacing w:line="276" w:lineRule="auto"/>
        <w:ind w:firstLine="709"/>
        <w:jc w:val="both"/>
        <w:rPr>
          <w:rFonts w:ascii="PT Astra Serif" w:hAnsi="PT Astra Serif" w:cs="PT Astra Serif"/>
          <w:b/>
          <w:bCs/>
          <w:sz w:val="24"/>
          <w:szCs w:val="24"/>
        </w:rPr>
      </w:pPr>
    </w:p>
    <w:p w:rsidR="00663C7E" w:rsidRDefault="00E87158">
      <w:pPr>
        <w:spacing w:line="276" w:lineRule="auto"/>
        <w:ind w:firstLine="709"/>
        <w:jc w:val="both"/>
        <w:rPr>
          <w:rFonts w:ascii="PT Astra Serif" w:hAnsi="PT Astra Serif" w:cs="PT Astra Serif"/>
          <w:b/>
          <w:bCs/>
          <w:sz w:val="24"/>
          <w:szCs w:val="24"/>
        </w:rPr>
      </w:pPr>
      <w:r>
        <w:rPr>
          <w:rFonts w:ascii="PT Astra Serif" w:hAnsi="PT Astra Serif" w:cs="PT Astra Serif"/>
          <w:b/>
          <w:bCs/>
          <w:sz w:val="24"/>
          <w:szCs w:val="24"/>
        </w:rPr>
        <w:t>Пожарная безопасность</w:t>
      </w:r>
    </w:p>
    <w:p w:rsidR="00663C7E" w:rsidRDefault="00E87158">
      <w:pPr>
        <w:spacing w:line="276" w:lineRule="auto"/>
        <w:ind w:firstLine="709"/>
        <w:jc w:val="both"/>
      </w:pPr>
      <w:r>
        <w:rPr>
          <w:rFonts w:ascii="PT Astra Serif" w:hAnsi="PT Astra Serif" w:cs="PT Astra Serif"/>
          <w:bCs/>
          <w:sz w:val="24"/>
          <w:szCs w:val="24"/>
        </w:rPr>
        <w:t>Имеется автоматизированная противопожарная система оповещения и необходимое количество противопожарных средств. Все запасные выходы легкодоступны и содержатся в порядке; выполняются правила пожарной безопасности; соблюдается противопожарный режим. Имеется план эвакуации людей и инструкции, определяющие действия персонала по обеспечению быстрой эвакуации. Согласно плану, систематически проводятся эвакуационные занятия, на которых отрабатываются действия всех участников образовательного процесса и работников детского сада на случай возникновения чрезвычайной ситуации. Регулярно проводятся беседы по противопожарной безопасности.</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В ОУ в актуальном состоянии Декларации пожарной безопасности: корпус 1 от 01.07.2021. № 71 887000-ТО-000643; корпус 2 от 25.06.2021 № 71 887000-ТО-00642, корпус 3 от 21.06.2021 № 71887000-ТО-00631, корпус 4 от 22.06.2021 № 11 887 000-ТО-00634.</w:t>
      </w:r>
    </w:p>
    <w:p w:rsidR="00663C7E" w:rsidRDefault="00E87158">
      <w:pPr>
        <w:spacing w:line="276" w:lineRule="auto"/>
        <w:ind w:firstLine="709"/>
        <w:jc w:val="both"/>
      </w:pPr>
      <w:r>
        <w:rPr>
          <w:rFonts w:ascii="PT Astra Serif" w:hAnsi="PT Astra Serif" w:cs="PT Astra Serif"/>
          <w:b/>
          <w:bCs/>
          <w:sz w:val="24"/>
          <w:szCs w:val="24"/>
        </w:rPr>
        <w:t>Обеспечение безопасности при возникновении чрезвычайных ситуаций</w:t>
      </w:r>
      <w:r>
        <w:rPr>
          <w:rFonts w:ascii="PT Astra Serif" w:hAnsi="PT Astra Serif" w:cs="PT Astra Serif"/>
          <w:bCs/>
          <w:sz w:val="24"/>
          <w:szCs w:val="24"/>
        </w:rPr>
        <w:t xml:space="preserve"> </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hAnsi="PT Astra Serif" w:cs="PT Astra Serif"/>
          <w:bCs/>
          <w:sz w:val="24"/>
          <w:szCs w:val="24"/>
        </w:rPr>
        <w:t>В ОУ проводится работа по обеспечению антитеррористической безопасности. В учреждении актуализирован и утверждён Паспорт безопасности: корпус 1, корпус 2,  корпус 3 , корпус 4 от 15.09.2025 № 597.</w:t>
      </w:r>
      <w:r>
        <w:rPr>
          <w:rFonts w:ascii="PT Astra Serif" w:eastAsia="PT Astra Serif" w:hAnsi="PT Astra Serif" w:cs="PT Astra Serif"/>
          <w:bCs/>
          <w:sz w:val="24"/>
          <w:szCs w:val="24"/>
        </w:rPr>
        <w:t xml:space="preserve"> </w:t>
      </w:r>
      <w:r>
        <w:rPr>
          <w:rFonts w:ascii="PT Astra Serif" w:hAnsi="PT Astra Serif" w:cs="PT Astra Serif"/>
          <w:bCs/>
          <w:sz w:val="24"/>
          <w:szCs w:val="24"/>
        </w:rPr>
        <w:t xml:space="preserve">В детском саду установлена кнопка тревожной сигнализации, действует контрольно-пропускной режим, издан приказ о контрольно-пропускном режиме. Заключены договора на охрану и обслуживание кнопки экстренного вызова помощи. Образовательное учреждение оснащено системой видеонаблюдения. Территория детского сада </w:t>
      </w:r>
      <w:r>
        <w:rPr>
          <w:rFonts w:ascii="PT Astra Serif" w:hAnsi="PT Astra Serif" w:cs="PT Astra Serif"/>
          <w:bCs/>
          <w:sz w:val="24"/>
          <w:szCs w:val="24"/>
        </w:rPr>
        <w:lastRenderedPageBreak/>
        <w:t xml:space="preserve">ограждена по периметру металлическим забором. Регулярно осуществляется проверка помещений здания ОУ и прилегающей к нему территории. В ОУ разработан совместный </w:t>
      </w:r>
      <w:r>
        <w:rPr>
          <w:rFonts w:ascii="PT Astra Serif" w:eastAsia="Calibri" w:hAnsi="PT Astra Serif" w:cs="PT Astra Serif"/>
          <w:sz w:val="24"/>
          <w:szCs w:val="24"/>
          <w:shd w:val="clear" w:color="auto" w:fill="FFFFFF"/>
        </w:rPr>
        <w:t xml:space="preserve">План взаимодействия с территориальными органами безопасности, территориальными органами МВД России и территориальными органами Росгвардии по защите муниципального автономного дошкольного образовательного учреждения «Детский сад комбинированного вида «Радуга» от террористических угроз. </w:t>
      </w:r>
      <w:r>
        <w:rPr>
          <w:rFonts w:ascii="PT Astra Serif" w:hAnsi="PT Astra Serif" w:cs="PT Astra Serif"/>
          <w:bCs/>
          <w:sz w:val="24"/>
          <w:szCs w:val="24"/>
        </w:rPr>
        <w:t>Для отработки правильного поведения во время чрезвычайных ситуаций сотрудники и воспитанники участвуют в тренировочных плановых мероприятиях.</w:t>
      </w:r>
      <w:r>
        <w:rPr>
          <w:rFonts w:ascii="PT Astra Serif" w:eastAsia="Calibri" w:hAnsi="PT Astra Serif" w:cs="PT Astra Serif"/>
          <w:sz w:val="24"/>
          <w:szCs w:val="24"/>
        </w:rPr>
        <w:t xml:space="preserve"> </w:t>
      </w:r>
    </w:p>
    <w:p w:rsidR="00663C7E" w:rsidRDefault="00E87158">
      <w:pPr>
        <w:spacing w:line="276" w:lineRule="auto"/>
        <w:ind w:firstLine="709"/>
        <w:jc w:val="both"/>
      </w:pPr>
      <w:r>
        <w:rPr>
          <w:rFonts w:ascii="PT Astra Serif" w:eastAsia="Calibri" w:hAnsi="PT Astra Serif" w:cs="PT Astra Serif"/>
          <w:sz w:val="24"/>
          <w:szCs w:val="24"/>
        </w:rPr>
        <w:t>По результатам контроля состояния защищённости от угроз криминального характера и террористических угроз на объектах (территорий) в «Детский сад комбинированного вида»:</w:t>
      </w:r>
    </w:p>
    <w:p w:rsidR="00663C7E" w:rsidRDefault="00E87158">
      <w:pPr>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sz w:val="24"/>
          <w:szCs w:val="24"/>
        </w:rPr>
        <w:t>- соблюдаются условия и требования по охране объектов;</w:t>
      </w:r>
    </w:p>
    <w:p w:rsidR="00663C7E" w:rsidRDefault="00E87158">
      <w:pPr>
        <w:spacing w:line="276" w:lineRule="auto"/>
        <w:ind w:firstLine="709"/>
        <w:jc w:val="both"/>
      </w:pPr>
      <w:r>
        <w:rPr>
          <w:rFonts w:ascii="PT Astra Serif" w:eastAsia="Calibri" w:hAnsi="PT Astra Serif" w:cs="PT Astra Serif"/>
          <w:sz w:val="24"/>
          <w:szCs w:val="24"/>
        </w:rPr>
        <w:t>- состояние критических элементов, защищённости уязвимых мест, работоспособности инженерно-технических средств в исправном состоянии;</w:t>
      </w:r>
    </w:p>
    <w:p w:rsidR="00663C7E" w:rsidRDefault="00E87158">
      <w:pPr>
        <w:spacing w:line="276" w:lineRule="auto"/>
        <w:ind w:firstLine="709"/>
        <w:jc w:val="both"/>
        <w:rPr>
          <w:rFonts w:ascii="PT Astra Serif" w:hAnsi="PT Astra Serif" w:cs="PT Astra Serif"/>
          <w:bCs/>
          <w:sz w:val="24"/>
          <w:szCs w:val="24"/>
        </w:rPr>
      </w:pPr>
      <w:r>
        <w:rPr>
          <w:rFonts w:ascii="PT Astra Serif" w:eastAsia="Calibri" w:hAnsi="PT Astra Serif" w:cs="PT Astra Serif"/>
          <w:sz w:val="24"/>
          <w:szCs w:val="24"/>
        </w:rPr>
        <w:t xml:space="preserve">- работоспособность систем передачи информации в исправном состоянии. </w:t>
      </w:r>
    </w:p>
    <w:p w:rsidR="00663C7E" w:rsidRDefault="00E87158">
      <w:pPr>
        <w:spacing w:line="276" w:lineRule="auto"/>
        <w:ind w:firstLine="709"/>
        <w:jc w:val="both"/>
        <w:rPr>
          <w:rFonts w:ascii="PT Astra Serif" w:hAnsi="PT Astra Serif" w:cs="PT Astra Serif"/>
          <w:b/>
          <w:bCs/>
          <w:sz w:val="24"/>
          <w:szCs w:val="24"/>
        </w:rPr>
      </w:pPr>
      <w:r>
        <w:rPr>
          <w:rFonts w:ascii="PT Astra Serif" w:hAnsi="PT Astra Serif" w:cs="PT Astra Serif"/>
          <w:b/>
          <w:bCs/>
          <w:sz w:val="24"/>
          <w:szCs w:val="24"/>
        </w:rPr>
        <w:t>Охрана труда и соблюдение правил техники безопасности</w:t>
      </w:r>
    </w:p>
    <w:p w:rsidR="00663C7E" w:rsidRDefault="00E87158">
      <w:pPr>
        <w:spacing w:line="276" w:lineRule="auto"/>
        <w:ind w:firstLine="709"/>
        <w:jc w:val="both"/>
      </w:pPr>
      <w:r>
        <w:rPr>
          <w:rFonts w:ascii="PT Astra Serif" w:hAnsi="PT Astra Serif" w:cs="PT Astra Serif"/>
          <w:bCs/>
          <w:sz w:val="24"/>
          <w:szCs w:val="24"/>
        </w:rPr>
        <w:t>В образовательном учреждении организована система управления охраной труда (СУОТ). 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В соответствии с СУОТ в учреждении организованы ключевые функции:</w:t>
      </w:r>
    </w:p>
    <w:p w:rsidR="00663C7E" w:rsidRDefault="00E87158">
      <w:pPr>
        <w:spacing w:line="276" w:lineRule="auto"/>
        <w:ind w:firstLine="709"/>
        <w:jc w:val="both"/>
      </w:pPr>
      <w:r>
        <w:rPr>
          <w:rFonts w:ascii="PT Astra Serif" w:hAnsi="PT Astra Serif" w:cs="PT Astra Serif"/>
          <w:bCs/>
          <w:sz w:val="24"/>
          <w:szCs w:val="24"/>
        </w:rPr>
        <w:t>- обязательные предварительные и ежегодные периодические медицинские осмотры;</w:t>
      </w:r>
    </w:p>
    <w:p w:rsidR="00663C7E" w:rsidRDefault="00E87158">
      <w:pPr>
        <w:spacing w:line="276" w:lineRule="auto"/>
        <w:ind w:firstLine="709"/>
        <w:jc w:val="both"/>
      </w:pPr>
      <w:r>
        <w:rPr>
          <w:rFonts w:ascii="PT Astra Serif" w:hAnsi="PT Astra Serif" w:cs="PT Astra Serif"/>
          <w:bCs/>
          <w:sz w:val="24"/>
          <w:szCs w:val="24"/>
        </w:rPr>
        <w:t>- обязательное психиатрического освидетельствование (1 раз в 5 лет) работников, осуществляющих педагогическую деятельность и работников, осуществляющих присмотр и уход за воспитанниками;</w:t>
      </w:r>
    </w:p>
    <w:p w:rsidR="00663C7E" w:rsidRDefault="00E87158">
      <w:pPr>
        <w:spacing w:line="276" w:lineRule="auto"/>
        <w:ind w:firstLine="709"/>
        <w:jc w:val="both"/>
      </w:pPr>
      <w:r>
        <w:rPr>
          <w:rFonts w:ascii="PT Astra Serif" w:hAnsi="PT Astra Serif" w:cs="PT Astra Serif"/>
          <w:bCs/>
          <w:sz w:val="24"/>
          <w:szCs w:val="24"/>
        </w:rPr>
        <w:t>- проведение специальной оценки условий труда и оценки профессиональных рисков (1 раз в 5 лет);</w:t>
      </w:r>
    </w:p>
    <w:p w:rsidR="00663C7E" w:rsidRDefault="00E87158">
      <w:pPr>
        <w:spacing w:line="276" w:lineRule="auto"/>
        <w:ind w:firstLine="709"/>
        <w:jc w:val="both"/>
      </w:pPr>
      <w:r>
        <w:rPr>
          <w:rFonts w:ascii="PT Astra Serif" w:hAnsi="PT Astra Serif" w:cs="PT Astra Serif"/>
          <w:bCs/>
          <w:sz w:val="24"/>
          <w:szCs w:val="24"/>
        </w:rPr>
        <w:t>- обучение и проверка знаний работников (1 раз в 3 года), проведение инструктажей на рабочем месте, не реже 1 раза в 6 месяцев;</w:t>
      </w:r>
    </w:p>
    <w:p w:rsidR="00663C7E" w:rsidRDefault="00E87158">
      <w:pPr>
        <w:spacing w:line="276" w:lineRule="auto"/>
        <w:ind w:firstLine="709"/>
        <w:jc w:val="both"/>
      </w:pPr>
      <w:r>
        <w:rPr>
          <w:rFonts w:ascii="PT Astra Serif" w:hAnsi="PT Astra Serif" w:cs="PT Astra Serif"/>
          <w:bCs/>
          <w:sz w:val="24"/>
          <w:szCs w:val="24"/>
        </w:rPr>
        <w:t>- обеспечение работников средствами индивидуальной защиты.</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 xml:space="preserve">В учреждении постоянно ведутся работы, в соответствии с планом организационно-технических мероприятий по улучшению условий охраны труда и предупреждения травматизма и плана проведения административно-общественного контроля. </w:t>
      </w:r>
    </w:p>
    <w:p w:rsidR="00663C7E" w:rsidRDefault="00E87158">
      <w:pPr>
        <w:spacing w:line="276" w:lineRule="auto"/>
        <w:ind w:firstLine="709"/>
        <w:jc w:val="both"/>
      </w:pPr>
      <w:r>
        <w:rPr>
          <w:rFonts w:ascii="PT Astra Serif" w:hAnsi="PT Astra Serif" w:cs="PT Astra Serif"/>
          <w:sz w:val="24"/>
          <w:szCs w:val="24"/>
        </w:rPr>
        <w:t xml:space="preserve">В 2024 году учреждение принимало участие в муниципальном смотре-конкурсе «Лучшая организация работы в области регулирования социально-трудовых отношений и охраны труда», в результате награждено дипломом за 1 место. Также наши воспитанники приняли активное участие в муниципальном конкурсе детского рисунка «Охрана труда глазами детей» и стали победителями и призёрами среди обучающихся образовательных учреждений города Югорска. </w:t>
      </w:r>
    </w:p>
    <w:p w:rsidR="00663C7E" w:rsidRDefault="00E87158">
      <w:pPr>
        <w:spacing w:line="276" w:lineRule="auto"/>
        <w:ind w:firstLine="709"/>
        <w:jc w:val="both"/>
        <w:rPr>
          <w:rFonts w:ascii="PT Astra Serif" w:hAnsi="PT Astra Serif" w:cs="PT Astra Serif"/>
          <w:b/>
          <w:bCs/>
          <w:sz w:val="24"/>
          <w:szCs w:val="24"/>
        </w:rPr>
      </w:pPr>
      <w:r>
        <w:rPr>
          <w:rFonts w:ascii="PT Astra Serif" w:hAnsi="PT Astra Serif" w:cs="PT Astra Serif"/>
          <w:b/>
          <w:bCs/>
          <w:sz w:val="24"/>
          <w:szCs w:val="24"/>
        </w:rPr>
        <w:t>Санитарная безопасность</w:t>
      </w:r>
    </w:p>
    <w:p w:rsidR="00663C7E" w:rsidRDefault="00E87158">
      <w:pPr>
        <w:spacing w:line="276" w:lineRule="auto"/>
        <w:ind w:firstLine="709"/>
        <w:jc w:val="both"/>
      </w:pPr>
      <w:r>
        <w:rPr>
          <w:rFonts w:ascii="PT Astra Serif" w:hAnsi="PT Astra Serif" w:cs="PT Astra Serif"/>
          <w:bCs/>
          <w:sz w:val="24"/>
          <w:szCs w:val="24"/>
        </w:rPr>
        <w:t xml:space="preserve">Санитарно-гигиеническое состояние всех помещений детского сада соответствует требованиям действующих СанПиН. Во всех групповых комнатах установлена мебель, регулируемая по высоте. Организован процесс проветривания и обеспечен необходимый тепловой режим; соблюдается питьевой режим. Организован на регулярной основе, с использованием телевизионного экрана в холле детского сада, прокат социальных видеороликов по профилактике инфекционных и вирусных заболеваний. Размещены и поддерживаются в актуальном состоянии в информационных уголках для родителей в каждой </w:t>
      </w:r>
      <w:r>
        <w:rPr>
          <w:rFonts w:ascii="PT Astra Serif" w:hAnsi="PT Astra Serif" w:cs="PT Astra Serif"/>
          <w:bCs/>
          <w:sz w:val="24"/>
          <w:szCs w:val="24"/>
        </w:rPr>
        <w:lastRenderedPageBreak/>
        <w:t>возрастной группе памятки, рекомендации и советы по профилактике и лечению инфекционных и вирусных заболеваний, а также по организации здорового, сбалансированного питания для детей дошкольного возраста.</w:t>
      </w:r>
      <w:r>
        <w:t xml:space="preserve"> </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Все работники учреждения проходят гигиеническую подготовку и аттестацию (1 раз в 2 года, работники, чья деятельность задействована с продуктами питания – ежегодно). Работники пищеблока ежегодно исследуются на носительство кишечных инфекций.</w:t>
      </w:r>
    </w:p>
    <w:p w:rsidR="00663C7E" w:rsidRDefault="00E87158">
      <w:pPr>
        <w:spacing w:line="276" w:lineRule="auto"/>
        <w:ind w:firstLine="709"/>
        <w:jc w:val="both"/>
        <w:rPr>
          <w:rFonts w:ascii="PT Astra Serif" w:hAnsi="PT Astra Serif" w:cs="PT Astra Serif"/>
          <w:sz w:val="24"/>
        </w:rPr>
      </w:pPr>
      <w:r>
        <w:rPr>
          <w:rFonts w:ascii="PT Astra Serif" w:hAnsi="PT Astra Serif" w:cs="PT Astra Serif"/>
          <w:b/>
          <w:sz w:val="24"/>
          <w:szCs w:val="24"/>
        </w:rPr>
        <w:t xml:space="preserve">Медицинское обслуживание Медицинское обслуживание </w:t>
      </w:r>
      <w:r>
        <w:rPr>
          <w:rFonts w:ascii="PT Astra Serif" w:hAnsi="PT Astra Serif" w:cs="PT Astra Serif"/>
          <w:sz w:val="24"/>
          <w:szCs w:val="24"/>
        </w:rPr>
        <w:t xml:space="preserve">и сопровождение воспитанников в двух корпусах «Детский сад комбинированного вида «Радуга» обеспечивается на основании соглашения с муниципальным лечебно-профилактическим учреждением «Центральная городская больница г. Югорска» - соглашение о сотрудничестве </w:t>
      </w:r>
      <w:r>
        <w:rPr>
          <w:rFonts w:ascii="PT Astra Serif" w:hAnsi="PT Astra Serif" w:cs="PT Astra Serif"/>
          <w:sz w:val="24"/>
        </w:rPr>
        <w:t xml:space="preserve">№ 87/25 от 21.04.2025 г.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Медицинские услуги в пределах функциональных обязанностей медицинского персонала в ДОУ оказываются бесплатно: систематический осмотр детей медсестрой; антропометрические замеры 1 р. в 3 мес. детей 2-3 лет и 1 р. в 6 мес. детей 3-7 лет; мониторинг заболеваемости; осмотр детей педиатром; ведутся и своевременно заполняются медицинские карты; вакцинация детей в соответствии с графиком; углубленные осмотры детей врачами-специалистами; медицинский работник наряду с администрацией несёт ответственность за проведение лечебно-профилактических мероприятий, соблюдение санитарно-гигиенического и противоэпидемического режима, а также режима и качества питания воспитанников, оказания первой помощи ребёнку в случае необходимости. В ДОУ оборудован медицинский блок, укомплектованный необходимым медицинским оборудованием. В медицинском блоке имеются изолятор, процедурный кабинет. </w:t>
      </w:r>
    </w:p>
    <w:p w:rsidR="00663C7E" w:rsidRDefault="00663C7E">
      <w:pPr>
        <w:spacing w:line="276" w:lineRule="auto"/>
        <w:ind w:firstLine="709"/>
        <w:jc w:val="both"/>
        <w:rPr>
          <w:rFonts w:ascii="PT Astra Serif" w:hAnsi="PT Astra Serif" w:cs="PT Astra Serif"/>
          <w:sz w:val="24"/>
          <w:szCs w:val="24"/>
        </w:rPr>
      </w:pPr>
    </w:p>
    <w:p w:rsidR="00663C7E" w:rsidRDefault="00663C7E">
      <w:pPr>
        <w:spacing w:line="276" w:lineRule="auto"/>
        <w:ind w:firstLine="709"/>
        <w:jc w:val="both"/>
        <w:rPr>
          <w:rFonts w:ascii="PT Astra Serif" w:hAnsi="PT Astra Serif" w:cs="PT Astra Serif"/>
          <w:sz w:val="24"/>
          <w:szCs w:val="24"/>
        </w:rPr>
      </w:pPr>
    </w:p>
    <w:p w:rsidR="00663C7E" w:rsidRDefault="00E87158">
      <w:pPr>
        <w:widowControl/>
        <w:tabs>
          <w:tab w:val="left" w:pos="851"/>
        </w:tabs>
        <w:autoSpaceDE/>
        <w:spacing w:line="276" w:lineRule="auto"/>
        <w:ind w:firstLine="709"/>
        <w:jc w:val="center"/>
        <w:rPr>
          <w:rFonts w:ascii="PT Astra Serif" w:hAnsi="PT Astra Serif" w:cs="PT Astra Serif"/>
          <w:b/>
          <w:bCs/>
          <w:sz w:val="24"/>
          <w:szCs w:val="24"/>
        </w:rPr>
      </w:pPr>
      <w:r>
        <w:rPr>
          <w:rFonts w:ascii="PT Astra Serif" w:hAnsi="PT Astra Serif" w:cs="PT Astra Serif"/>
          <w:b/>
          <w:bCs/>
          <w:sz w:val="24"/>
          <w:szCs w:val="24"/>
        </w:rPr>
        <w:t>4.3. Мониторинг удовлетворённости родителей (законных представителей) качеством предоставляемых учреждением услуг по итогам 2025 года.</w:t>
      </w:r>
    </w:p>
    <w:p w:rsidR="00663C7E" w:rsidRDefault="00E87158">
      <w:pPr>
        <w:spacing w:line="276" w:lineRule="auto"/>
        <w:ind w:firstLine="709"/>
        <w:jc w:val="both"/>
      </w:pPr>
      <w:r>
        <w:rPr>
          <w:rFonts w:ascii="PT Astra Serif" w:hAnsi="PT Astra Serif" w:cs="PT Astra Serif"/>
          <w:sz w:val="24"/>
          <w:szCs w:val="24"/>
        </w:rPr>
        <w:t>На основании приказа  начальника Управления образования от 12.11.2025 № 707-13-02-П «О проведении онлайн опроса граждан о качестве условий осуществления образовательной деятельности в муниципальных образовательных организациях по итогам 2025 года» в «Детский сад комбинированного вида «Радуга» был организован опрос родителей (законных представителей) воспитанников.</w:t>
      </w:r>
    </w:p>
    <w:p w:rsidR="00663C7E" w:rsidRDefault="00E87158">
      <w:pPr>
        <w:tabs>
          <w:tab w:val="left" w:pos="930"/>
        </w:tabs>
        <w:spacing w:line="276" w:lineRule="auto"/>
        <w:ind w:firstLine="709"/>
        <w:jc w:val="both"/>
      </w:pPr>
      <w:r>
        <w:rPr>
          <w:rFonts w:ascii="PT Astra Serif" w:hAnsi="PT Astra Serif" w:cs="PT Astra Serif"/>
          <w:i/>
          <w:sz w:val="24"/>
          <w:szCs w:val="24"/>
        </w:rPr>
        <w:t>Цель:</w:t>
      </w:r>
      <w:r>
        <w:rPr>
          <w:rFonts w:ascii="PT Astra Serif" w:hAnsi="PT Astra Serif" w:cs="PT Astra Serif"/>
          <w:sz w:val="24"/>
          <w:szCs w:val="24"/>
        </w:rPr>
        <w:t xml:space="preserve"> получение общественной оценки качества условий осуществления образовательной деятельности, определение уровня удовлетворённости населения качеством условий осуществления образовательной деятельности в «Детский сад комбинированного вида «Радуга».</w:t>
      </w:r>
    </w:p>
    <w:p w:rsidR="00663C7E" w:rsidRDefault="00E87158">
      <w:pPr>
        <w:spacing w:line="276" w:lineRule="auto"/>
        <w:ind w:firstLine="709"/>
        <w:jc w:val="both"/>
      </w:pPr>
      <w:r>
        <w:rPr>
          <w:rFonts w:ascii="PT Astra Serif" w:hAnsi="PT Astra Serif" w:cs="PT Astra Serif"/>
          <w:sz w:val="24"/>
          <w:szCs w:val="24"/>
        </w:rPr>
        <w:t xml:space="preserve">Онлайн опрос проводился по опросному листу, включающему вопросы по критериям: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открытость и доступность информации об организациях, осуществляющих образовательную деятельность;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 комфортность условий, в которых осуществляется образовательная деятельность; </w:t>
      </w:r>
    </w:p>
    <w:p w:rsidR="00663C7E" w:rsidRDefault="00E87158">
      <w:pPr>
        <w:spacing w:line="276" w:lineRule="auto"/>
        <w:ind w:firstLine="709"/>
        <w:jc w:val="both"/>
      </w:pPr>
      <w:r>
        <w:rPr>
          <w:rFonts w:ascii="PT Astra Serif" w:hAnsi="PT Astra Serif" w:cs="PT Astra Serif"/>
          <w:sz w:val="24"/>
          <w:szCs w:val="24"/>
        </w:rPr>
        <w:t xml:space="preserve">- доброжелательность, вежливость работников образовательной организации;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удовлетворённость условиями ведения образовательной деятельности;</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доступность услуг для инвалидов.</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В онлайн опросе приняли участие 336 респондентов, из них 247 родителей (законных представителей), 89 работников образовательной организации.</w:t>
      </w:r>
    </w:p>
    <w:p w:rsidR="00663C7E" w:rsidRDefault="00663C7E">
      <w:pPr>
        <w:spacing w:line="276" w:lineRule="auto"/>
        <w:ind w:firstLine="709"/>
        <w:jc w:val="both"/>
        <w:rPr>
          <w:rFonts w:ascii="PT Astra Serif" w:hAnsi="PT Astra Serif" w:cs="PT Astra Serif"/>
          <w:sz w:val="16"/>
          <w:szCs w:val="16"/>
        </w:rPr>
      </w:pPr>
    </w:p>
    <w:p w:rsidR="00663C7E" w:rsidRDefault="00E87158">
      <w:pPr>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lastRenderedPageBreak/>
        <w:t>Уровень удовлетворённости качеством условий осуществления образовательной деятельности с 2023 по 2025 год</w:t>
      </w:r>
    </w:p>
    <w:tbl>
      <w:tblPr>
        <w:tblW w:w="10456" w:type="dxa"/>
        <w:tblLayout w:type="fixed"/>
        <w:tblLook w:val="04A0" w:firstRow="1" w:lastRow="0" w:firstColumn="1" w:lastColumn="0" w:noHBand="0" w:noVBand="1"/>
      </w:tblPr>
      <w:tblGrid>
        <w:gridCol w:w="1720"/>
        <w:gridCol w:w="1869"/>
        <w:gridCol w:w="1622"/>
        <w:gridCol w:w="1843"/>
        <w:gridCol w:w="1844"/>
        <w:gridCol w:w="1558"/>
      </w:tblGrid>
      <w:tr w:rsidR="00E87158" w:rsidTr="00E87158">
        <w:trPr>
          <w:trHeight w:val="261"/>
        </w:trPr>
        <w:tc>
          <w:tcPr>
            <w:tcW w:w="3589"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4"/>
                <w:szCs w:val="24"/>
              </w:rPr>
            </w:pPr>
            <w:r>
              <w:rPr>
                <w:rFonts w:ascii="PT Astra Serif" w:hAnsi="PT Astra Serif" w:cs="PT Astra Serif"/>
                <w:b/>
                <w:sz w:val="24"/>
                <w:szCs w:val="24"/>
              </w:rPr>
              <w:t>2023</w:t>
            </w:r>
          </w:p>
        </w:tc>
        <w:tc>
          <w:tcPr>
            <w:tcW w:w="3465"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4"/>
                <w:szCs w:val="24"/>
              </w:rPr>
            </w:pPr>
            <w:r>
              <w:rPr>
                <w:rFonts w:ascii="PT Astra Serif" w:hAnsi="PT Astra Serif" w:cs="PT Astra Serif"/>
                <w:b/>
                <w:sz w:val="24"/>
                <w:szCs w:val="24"/>
              </w:rPr>
              <w:t>2024</w:t>
            </w:r>
          </w:p>
        </w:tc>
        <w:tc>
          <w:tcPr>
            <w:tcW w:w="3402"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4"/>
                <w:szCs w:val="24"/>
              </w:rPr>
            </w:pPr>
            <w:r>
              <w:rPr>
                <w:rFonts w:ascii="PT Astra Serif" w:hAnsi="PT Astra Serif" w:cs="PT Astra Serif"/>
                <w:b/>
                <w:sz w:val="24"/>
                <w:szCs w:val="24"/>
              </w:rPr>
              <w:t>2025</w:t>
            </w:r>
          </w:p>
        </w:tc>
      </w:tr>
      <w:tr w:rsidR="00663C7E">
        <w:trPr>
          <w:trHeight w:val="3394"/>
        </w:trPr>
        <w:tc>
          <w:tcPr>
            <w:tcW w:w="172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4"/>
                <w:szCs w:val="24"/>
              </w:rPr>
            </w:pPr>
            <w:r>
              <w:rPr>
                <w:rFonts w:ascii="PT Astra Serif" w:hAnsi="PT Astra Serif" w:cs="PT Astra Serif"/>
                <w:sz w:val="24"/>
                <w:szCs w:val="24"/>
              </w:rPr>
              <w:t>Доля респондентов, удовлетворённых качеством условий осуществления образовательной деятельности</w:t>
            </w:r>
          </w:p>
        </w:tc>
        <w:tc>
          <w:tcPr>
            <w:tcW w:w="1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4"/>
                <w:szCs w:val="24"/>
              </w:rPr>
            </w:pPr>
            <w:r>
              <w:rPr>
                <w:rFonts w:ascii="PT Astra Serif" w:hAnsi="PT Astra Serif" w:cs="PT Astra Serif"/>
                <w:sz w:val="24"/>
                <w:szCs w:val="24"/>
              </w:rPr>
              <w:t xml:space="preserve">Уровень </w:t>
            </w:r>
          </w:p>
          <w:p w:rsidR="00663C7E" w:rsidRDefault="00E87158">
            <w:pPr>
              <w:jc w:val="center"/>
              <w:rPr>
                <w:rFonts w:ascii="PT Astra Serif" w:hAnsi="PT Astra Serif" w:cs="PT Astra Serif"/>
                <w:b/>
                <w:sz w:val="24"/>
                <w:szCs w:val="24"/>
              </w:rPr>
            </w:pPr>
            <w:r>
              <w:rPr>
                <w:rFonts w:ascii="PT Astra Serif" w:hAnsi="PT Astra Serif" w:cs="PT Astra Serif"/>
                <w:sz w:val="24"/>
                <w:szCs w:val="24"/>
              </w:rPr>
              <w:t>удовлетворённости качеством условий осуществления образовательной деятельности</w:t>
            </w:r>
          </w:p>
        </w:tc>
        <w:tc>
          <w:tcPr>
            <w:tcW w:w="1622"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4"/>
                <w:szCs w:val="24"/>
              </w:rPr>
            </w:pPr>
            <w:r>
              <w:rPr>
                <w:rFonts w:ascii="PT Astra Serif" w:hAnsi="PT Astra Serif" w:cs="PT Astra Serif"/>
                <w:sz w:val="24"/>
                <w:szCs w:val="24"/>
              </w:rPr>
              <w:t>Доля респондентов, удовлетворённых качеством условий осуществления образовательной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4"/>
                <w:szCs w:val="24"/>
              </w:rPr>
            </w:pPr>
            <w:r>
              <w:rPr>
                <w:rFonts w:ascii="PT Astra Serif" w:hAnsi="PT Astra Serif" w:cs="PT Astra Serif"/>
                <w:sz w:val="24"/>
                <w:szCs w:val="24"/>
              </w:rPr>
              <w:t xml:space="preserve">Уровень </w:t>
            </w:r>
          </w:p>
          <w:p w:rsidR="00663C7E" w:rsidRDefault="00E87158">
            <w:pPr>
              <w:jc w:val="center"/>
              <w:rPr>
                <w:rFonts w:ascii="PT Astra Serif" w:hAnsi="PT Astra Serif" w:cs="PT Astra Serif"/>
                <w:b/>
                <w:sz w:val="24"/>
                <w:szCs w:val="24"/>
              </w:rPr>
            </w:pPr>
            <w:r>
              <w:rPr>
                <w:rFonts w:ascii="PT Astra Serif" w:hAnsi="PT Astra Serif" w:cs="PT Astra Serif"/>
                <w:sz w:val="24"/>
                <w:szCs w:val="24"/>
              </w:rPr>
              <w:t>удовлетворённости качеством условий осуществления образовательной деятельности</w:t>
            </w:r>
          </w:p>
        </w:tc>
        <w:tc>
          <w:tcPr>
            <w:tcW w:w="1844"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sz w:val="24"/>
                <w:szCs w:val="24"/>
              </w:rPr>
              <w:t>Доля респондентов, удовлетворённых качеством условий осуществления образовательной деятельности</w:t>
            </w:r>
          </w:p>
        </w:tc>
        <w:tc>
          <w:tcPr>
            <w:tcW w:w="155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4"/>
                <w:szCs w:val="24"/>
              </w:rPr>
            </w:pPr>
            <w:r>
              <w:rPr>
                <w:rFonts w:ascii="PT Astra Serif" w:hAnsi="PT Astra Serif" w:cs="PT Astra Serif"/>
                <w:sz w:val="24"/>
                <w:szCs w:val="24"/>
              </w:rPr>
              <w:t xml:space="preserve">Уровень </w:t>
            </w:r>
          </w:p>
          <w:p w:rsidR="00663C7E" w:rsidRDefault="00E87158">
            <w:pPr>
              <w:jc w:val="center"/>
              <w:rPr>
                <w:rFonts w:ascii="PT Astra Serif" w:hAnsi="PT Astra Serif" w:cs="PT Astra Serif"/>
                <w:b/>
                <w:sz w:val="24"/>
                <w:szCs w:val="24"/>
              </w:rPr>
            </w:pPr>
            <w:r>
              <w:rPr>
                <w:rFonts w:ascii="PT Astra Serif" w:hAnsi="PT Astra Serif" w:cs="PT Astra Serif"/>
                <w:sz w:val="24"/>
                <w:szCs w:val="24"/>
              </w:rPr>
              <w:t>удовлетворённости качеством условий осуществления образовательной деятельности</w:t>
            </w:r>
          </w:p>
        </w:tc>
      </w:tr>
      <w:tr w:rsidR="00663C7E">
        <w:tc>
          <w:tcPr>
            <w:tcW w:w="1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 w:val="24"/>
                <w:szCs w:val="24"/>
              </w:rPr>
            </w:pPr>
            <w:r>
              <w:t> </w:t>
            </w:r>
            <w:r>
              <w:rPr>
                <w:rFonts w:ascii="PT Astra Serif" w:eastAsia="PT Astra Serif" w:hAnsi="PT Astra Serif" w:cs="PT Astra Serif"/>
                <w:b/>
                <w:sz w:val="24"/>
              </w:rPr>
              <w:t>89</w:t>
            </w:r>
          </w:p>
        </w:tc>
        <w:tc>
          <w:tcPr>
            <w:tcW w:w="186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 w:val="24"/>
                <w:szCs w:val="24"/>
              </w:rPr>
            </w:pPr>
            <w:r>
              <w:t> </w:t>
            </w:r>
            <w:r>
              <w:rPr>
                <w:rFonts w:ascii="PT Astra Serif" w:eastAsia="PT Astra Serif" w:hAnsi="PT Astra Serif" w:cs="PT Astra Serif"/>
                <w:b/>
                <w:sz w:val="24"/>
              </w:rPr>
              <w:t>высокий</w:t>
            </w:r>
          </w:p>
        </w:tc>
        <w:tc>
          <w:tcPr>
            <w:tcW w:w="162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 w:val="24"/>
                <w:szCs w:val="24"/>
              </w:rPr>
            </w:pPr>
            <w:r>
              <w:t> </w:t>
            </w:r>
            <w:r>
              <w:rPr>
                <w:rFonts w:ascii="PT Astra Serif" w:eastAsia="PT Astra Serif" w:hAnsi="PT Astra Serif" w:cs="PT Astra Serif"/>
                <w:b/>
                <w:sz w:val="24"/>
              </w:rPr>
              <w:t>89</w:t>
            </w:r>
          </w:p>
        </w:tc>
        <w:tc>
          <w:tcPr>
            <w:tcW w:w="184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hAnsi="PT Astra Serif" w:cs="PT Astra Serif"/>
                <w:b/>
                <w:sz w:val="24"/>
                <w:szCs w:val="24"/>
              </w:rPr>
            </w:pPr>
            <w:r>
              <w:t> </w:t>
            </w:r>
            <w:r>
              <w:rPr>
                <w:rFonts w:ascii="PT Astra Serif" w:eastAsia="PT Astra Serif" w:hAnsi="PT Astra Serif" w:cs="PT Astra Serif"/>
                <w:b/>
                <w:sz w:val="24"/>
              </w:rPr>
              <w:t>высокий</w:t>
            </w:r>
          </w:p>
        </w:tc>
        <w:tc>
          <w:tcPr>
            <w:tcW w:w="184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4"/>
                <w:szCs w:val="24"/>
              </w:rPr>
            </w:pPr>
            <w:r>
              <w:rPr>
                <w:rFonts w:ascii="PT Astra Serif" w:hAnsi="PT Astra Serif" w:cs="PT Astra Serif"/>
                <w:b/>
                <w:sz w:val="24"/>
              </w:rPr>
              <w:t>89</w:t>
            </w:r>
          </w:p>
        </w:tc>
        <w:tc>
          <w:tcPr>
            <w:tcW w:w="155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4"/>
                <w:szCs w:val="24"/>
              </w:rPr>
            </w:pPr>
            <w:r>
              <w:rPr>
                <w:rFonts w:ascii="PT Astra Serif" w:hAnsi="PT Astra Serif" w:cs="PT Astra Serif"/>
                <w:b/>
                <w:sz w:val="24"/>
              </w:rPr>
              <w:t>высокий</w:t>
            </w:r>
          </w:p>
        </w:tc>
      </w:tr>
    </w:tbl>
    <w:p w:rsidR="00663C7E" w:rsidRDefault="00663C7E">
      <w:pPr>
        <w:spacing w:line="276" w:lineRule="auto"/>
        <w:ind w:firstLine="709"/>
        <w:jc w:val="both"/>
        <w:rPr>
          <w:rFonts w:ascii="PT Astra Serif" w:eastAsia="Calibri" w:hAnsi="PT Astra Serif" w:cs="PT Astra Serif"/>
          <w:sz w:val="24"/>
        </w:rPr>
      </w:pPr>
    </w:p>
    <w:p w:rsidR="00663C7E" w:rsidRDefault="00E87158">
      <w:pPr>
        <w:spacing w:line="276" w:lineRule="auto"/>
        <w:ind w:firstLine="709"/>
        <w:jc w:val="both"/>
        <w:rPr>
          <w:rFonts w:ascii="PT Astra Serif" w:eastAsia="Calibri" w:hAnsi="PT Astra Serif" w:cs="PT Astra Serif"/>
          <w:bCs/>
          <w:sz w:val="24"/>
          <w:szCs w:val="32"/>
        </w:rPr>
      </w:pPr>
      <w:r>
        <w:rPr>
          <w:rFonts w:ascii="PT Astra Serif" w:eastAsia="Calibri" w:hAnsi="PT Astra Serif" w:cs="PT Astra Serif"/>
          <w:sz w:val="24"/>
        </w:rPr>
        <w:t xml:space="preserve">Конкурентные преимущества – это позитивные характеристики «Детский сад комбинированного вида «Радуга» и «сильные стороны» ее работы, которые могут привлекать потенциального потребителя образовательных услуг и сохранять контингент обучающихся. </w:t>
      </w:r>
    </w:p>
    <w:p w:rsidR="00663C7E" w:rsidRDefault="00E87158">
      <w:pPr>
        <w:spacing w:line="276" w:lineRule="auto"/>
        <w:ind w:firstLine="709"/>
        <w:jc w:val="both"/>
        <w:rPr>
          <w:rFonts w:ascii="PT Astra Serif" w:hAnsi="PT Astra Serif" w:cs="PT Astra Serif"/>
          <w:b/>
          <w:sz w:val="24"/>
          <w:szCs w:val="24"/>
          <w:u w:val="single"/>
        </w:rPr>
      </w:pPr>
      <w:r>
        <w:rPr>
          <w:rFonts w:ascii="PT Astra Serif" w:hAnsi="PT Astra Serif" w:cs="PT Astra Serif"/>
          <w:b/>
          <w:sz w:val="24"/>
          <w:szCs w:val="24"/>
          <w:u w:val="single"/>
        </w:rPr>
        <w:t>Выводы:</w:t>
      </w:r>
    </w:p>
    <w:p w:rsidR="00663C7E" w:rsidRDefault="00E87158">
      <w:pPr>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 xml:space="preserve">Общий показатель, </w:t>
      </w:r>
      <w:r>
        <w:rPr>
          <w:rFonts w:ascii="PT Astra Serif" w:hAnsi="PT Astra Serif" w:cs="PT Astra Serif"/>
          <w:b/>
          <w:bCs/>
          <w:sz w:val="24"/>
          <w:szCs w:val="24"/>
        </w:rPr>
        <w:t>удовлетворённости родителей качеством предоставляемых в учреждении услуг</w:t>
      </w:r>
      <w:r>
        <w:rPr>
          <w:rFonts w:ascii="PT Astra Serif" w:hAnsi="PT Astra Serif" w:cs="PT Astra Serif"/>
          <w:bCs/>
          <w:sz w:val="24"/>
          <w:szCs w:val="24"/>
        </w:rPr>
        <w:t xml:space="preserve"> </w:t>
      </w:r>
      <w:r>
        <w:rPr>
          <w:rFonts w:ascii="PT Astra Serif" w:hAnsi="PT Astra Serif" w:cs="PT Astra Serif"/>
          <w:b/>
          <w:bCs/>
          <w:sz w:val="24"/>
          <w:szCs w:val="24"/>
        </w:rPr>
        <w:t>составляет – 89%</w:t>
      </w:r>
      <w:r>
        <w:rPr>
          <w:rFonts w:ascii="PT Astra Serif" w:hAnsi="PT Astra Serif" w:cs="PT Astra Serif"/>
          <w:bCs/>
          <w:sz w:val="24"/>
          <w:szCs w:val="24"/>
        </w:rPr>
        <w:t xml:space="preserve">, что соответствует высокому уровню удовлетворённости качеством условий, предоставляемых в учреждении. (Приказ исполняющего обязанности начальника Управления образования от 17.12.2025 № 823-13-02-П «О результатах онлайн опроса граждан о качестве условий осуществления образовательной деятельности в муниципальных образовательных учреждениях по итогам 2025 года». </w:t>
      </w:r>
      <w:r>
        <w:rPr>
          <w:rFonts w:ascii="PT Astra Serif" w:eastAsia="quote-cjk-patch" w:hAnsi="PT Astra Serif" w:cs="quote-cjk-patch"/>
          <w:color w:val="0F1115"/>
          <w:sz w:val="24"/>
          <w:shd w:val="clear" w:color="auto" w:fill="FFFFFF"/>
        </w:rPr>
        <w:t>Третий год подряд сохраняется стабильно высокий результат, при этом число участников опроса увеличилось почти вдвое, что говорит о росте вовлечённости родительской общественности в оценку деятельности детского сада и подтверждает высокий уровень доверия к образовательной организации.</w:t>
      </w:r>
    </w:p>
    <w:p w:rsidR="00663C7E" w:rsidRDefault="00E87158">
      <w:pPr>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lang w:val="en-US"/>
        </w:rPr>
        <w:t>V</w:t>
      </w:r>
      <w:r>
        <w:rPr>
          <w:rFonts w:ascii="PT Astra Serif" w:hAnsi="PT Astra Serif" w:cs="PT Astra Serif"/>
          <w:b/>
          <w:sz w:val="24"/>
          <w:szCs w:val="24"/>
        </w:rPr>
        <w:t>. Оценка развития кадрового потенциала</w:t>
      </w:r>
    </w:p>
    <w:p w:rsidR="00663C7E" w:rsidRDefault="00E87158">
      <w:pPr>
        <w:spacing w:line="276" w:lineRule="auto"/>
        <w:ind w:firstLine="709"/>
        <w:jc w:val="both"/>
      </w:pPr>
      <w:r>
        <w:rPr>
          <w:rFonts w:ascii="PT Astra Serif" w:hAnsi="PT Astra Serif" w:cs="PT Astra Serif"/>
          <w:sz w:val="24"/>
          <w:szCs w:val="24"/>
        </w:rPr>
        <w:t>Педагогический коллектив представляет собой сочетание опытных и молодых педагогов, что позволяет сохранять и передавать традиции, способствует обмену опытом и увеличению ресурса работоспособности.</w:t>
      </w:r>
    </w:p>
    <w:p w:rsidR="00663C7E" w:rsidRDefault="00E87158">
      <w:pPr>
        <w:spacing w:line="276" w:lineRule="auto"/>
        <w:ind w:firstLine="709"/>
        <w:jc w:val="center"/>
        <w:rPr>
          <w:sz w:val="24"/>
        </w:rPr>
      </w:pPr>
      <w:r>
        <w:rPr>
          <w:sz w:val="24"/>
        </w:rPr>
        <w:t>Укомплектованность ДОУ педагогическими кадрами составляет - 100%.</w:t>
      </w:r>
    </w:p>
    <w:tbl>
      <w:tblPr>
        <w:tblW w:w="0" w:type="auto"/>
        <w:tblLayout w:type="fixed"/>
        <w:tblLook w:val="04A0" w:firstRow="1" w:lastRow="0" w:firstColumn="1" w:lastColumn="0" w:noHBand="0" w:noVBand="1"/>
      </w:tblPr>
      <w:tblGrid>
        <w:gridCol w:w="6161"/>
        <w:gridCol w:w="3869"/>
      </w:tblGrid>
      <w:tr w:rsidR="00663C7E">
        <w:trPr>
          <w:trHeight w:val="335"/>
        </w:trPr>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Показатели</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b/>
                <w:sz w:val="22"/>
                <w:szCs w:val="24"/>
              </w:rPr>
              <w:t>Количество педагогов</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Заведующий</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1</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 xml:space="preserve">Заместитель заведующего по воспитательной и методической работе </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3</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Старший воспитатель</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3</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Воспитатели</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rPr>
              <w:t>61</w:t>
            </w:r>
          </w:p>
        </w:tc>
      </w:tr>
      <w:tr w:rsidR="00663C7E">
        <w:trPr>
          <w:trHeight w:val="222"/>
        </w:trPr>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Музыкальные руководители</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rPr>
              <w:t>5</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Инструктор по физической культуре</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4</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Учителя – логопеды</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5</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Учитель дефектолог</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1</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4"/>
              </w:rPr>
              <w:t>Педагог - психолог</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4</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Тьютор</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 xml:space="preserve">1 ставка в рамках совмещения </w:t>
            </w:r>
            <w:r>
              <w:rPr>
                <w:rFonts w:ascii="PT Astra Serif" w:hAnsi="PT Astra Serif" w:cs="PT Astra Serif"/>
                <w:sz w:val="22"/>
                <w:szCs w:val="24"/>
              </w:rPr>
              <w:lastRenderedPageBreak/>
              <w:t>должностных обязанностей.</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lastRenderedPageBreak/>
              <w:t>Младшие воспитатели</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rPr>
              <w:t>51</w:t>
            </w:r>
          </w:p>
        </w:tc>
      </w:tr>
      <w:tr w:rsidR="00663C7E">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4"/>
              </w:rPr>
            </w:pPr>
            <w:r>
              <w:rPr>
                <w:rFonts w:ascii="PT Astra Serif" w:hAnsi="PT Astra Serif" w:cs="PT Astra Serif"/>
                <w:sz w:val="22"/>
                <w:szCs w:val="24"/>
              </w:rPr>
              <w:t>Ассистент</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3</w:t>
            </w:r>
          </w:p>
        </w:tc>
      </w:tr>
      <w:tr w:rsidR="00663C7E">
        <w:trPr>
          <w:trHeight w:val="222"/>
        </w:trPr>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4"/>
              </w:rPr>
            </w:pPr>
            <w:r>
              <w:rPr>
                <w:rFonts w:ascii="PT Astra Serif" w:hAnsi="PT Astra Serif" w:cs="PT Astra Serif"/>
                <w:b/>
                <w:sz w:val="22"/>
                <w:szCs w:val="24"/>
              </w:rPr>
              <w:t>ВСЕГО</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138</w:t>
            </w:r>
          </w:p>
        </w:tc>
      </w:tr>
      <w:tr w:rsidR="00663C7E">
        <w:trPr>
          <w:trHeight w:val="222"/>
        </w:trPr>
        <w:tc>
          <w:tcPr>
            <w:tcW w:w="616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4"/>
              </w:rPr>
            </w:pPr>
            <w:r>
              <w:rPr>
                <w:rFonts w:ascii="PT Astra Serif" w:hAnsi="PT Astra Serif" w:cs="PT Astra Serif"/>
                <w:b/>
                <w:sz w:val="22"/>
                <w:szCs w:val="24"/>
              </w:rPr>
              <w:t xml:space="preserve">ВСЕГО ПЕДАГОГИЧЕСКИХ РАБОТНИКОВ </w:t>
            </w:r>
          </w:p>
        </w:tc>
        <w:tc>
          <w:tcPr>
            <w:tcW w:w="386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83</w:t>
            </w:r>
          </w:p>
        </w:tc>
      </w:tr>
    </w:tbl>
    <w:p w:rsidR="00663C7E" w:rsidRDefault="00663C7E">
      <w:pPr>
        <w:jc w:val="center"/>
        <w:rPr>
          <w:rFonts w:ascii="PT Astra Serif" w:hAnsi="PT Astra Serif" w:cs="PT Astra Serif"/>
          <w:b/>
          <w:sz w:val="24"/>
          <w:szCs w:val="24"/>
          <w:shd w:val="clear" w:color="auto" w:fill="FFFF00"/>
        </w:rPr>
      </w:pPr>
    </w:p>
    <w:p w:rsidR="00663C7E" w:rsidRDefault="00E87158">
      <w:pPr>
        <w:jc w:val="center"/>
        <w:rPr>
          <w:sz w:val="24"/>
        </w:rPr>
      </w:pPr>
      <w:r>
        <w:rPr>
          <w:b/>
          <w:sz w:val="24"/>
        </w:rPr>
        <w:t>Образовательный ценз педагогических работников</w:t>
      </w:r>
    </w:p>
    <w:tbl>
      <w:tblPr>
        <w:tblW w:w="10031" w:type="dxa"/>
        <w:tblLayout w:type="fixed"/>
        <w:tblLook w:val="04A0" w:firstRow="1" w:lastRow="0" w:firstColumn="1" w:lastColumn="0" w:noHBand="0" w:noVBand="1"/>
      </w:tblPr>
      <w:tblGrid>
        <w:gridCol w:w="1689"/>
        <w:gridCol w:w="3239"/>
        <w:gridCol w:w="3118"/>
        <w:gridCol w:w="1985"/>
      </w:tblGrid>
      <w:tr w:rsidR="00E87158" w:rsidTr="00E87158">
        <w:trPr>
          <w:trHeight w:val="316"/>
        </w:trPr>
        <w:tc>
          <w:tcPr>
            <w:tcW w:w="4928"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Высшее образование</w:t>
            </w:r>
          </w:p>
        </w:tc>
        <w:tc>
          <w:tcPr>
            <w:tcW w:w="5103"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Среднее специальное</w:t>
            </w:r>
          </w:p>
        </w:tc>
      </w:tr>
      <w:tr w:rsidR="00663C7E">
        <w:tc>
          <w:tcPr>
            <w:tcW w:w="1689"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b/>
                <w:sz w:val="22"/>
                <w:szCs w:val="24"/>
              </w:rPr>
              <w:t>человек</w:t>
            </w:r>
          </w:p>
        </w:tc>
        <w:tc>
          <w:tcPr>
            <w:tcW w:w="323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w:t>
            </w:r>
          </w:p>
        </w:tc>
        <w:tc>
          <w:tcPr>
            <w:tcW w:w="31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человек</w:t>
            </w:r>
          </w:p>
        </w:tc>
        <w:tc>
          <w:tcPr>
            <w:tcW w:w="198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4"/>
              </w:rPr>
            </w:pPr>
            <w:r>
              <w:rPr>
                <w:rFonts w:ascii="PT Astra Serif" w:hAnsi="PT Astra Serif" w:cs="PT Astra Serif"/>
                <w:b/>
                <w:sz w:val="22"/>
                <w:szCs w:val="24"/>
              </w:rPr>
              <w:t>%</w:t>
            </w:r>
          </w:p>
        </w:tc>
      </w:tr>
      <w:tr w:rsidR="00663C7E">
        <w:trPr>
          <w:trHeight w:val="222"/>
        </w:trPr>
        <w:tc>
          <w:tcPr>
            <w:tcW w:w="168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rPr>
              <w:t>61</w:t>
            </w:r>
          </w:p>
        </w:tc>
        <w:tc>
          <w:tcPr>
            <w:tcW w:w="3239"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sz w:val="22"/>
                <w:szCs w:val="24"/>
              </w:rPr>
              <w:t>73,5 %</w:t>
            </w:r>
          </w:p>
        </w:tc>
        <w:tc>
          <w:tcPr>
            <w:tcW w:w="31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4"/>
              </w:rPr>
            </w:pPr>
            <w:r>
              <w:rPr>
                <w:rFonts w:ascii="PT Astra Serif" w:hAnsi="PT Astra Serif" w:cs="PT Astra Serif"/>
                <w:sz w:val="22"/>
                <w:szCs w:val="24"/>
              </w:rPr>
              <w:t>22</w:t>
            </w:r>
          </w:p>
        </w:tc>
        <w:tc>
          <w:tcPr>
            <w:tcW w:w="1985"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sz w:val="22"/>
                <w:szCs w:val="24"/>
              </w:rPr>
              <w:t>26,5 %</w:t>
            </w:r>
          </w:p>
        </w:tc>
      </w:tr>
    </w:tbl>
    <w:p w:rsidR="00663C7E" w:rsidRDefault="00663C7E">
      <w:pPr>
        <w:jc w:val="center"/>
        <w:rPr>
          <w:rFonts w:ascii="PT Astra Serif" w:hAnsi="PT Astra Serif" w:cs="PT Astra Serif"/>
          <w:b/>
          <w:sz w:val="24"/>
          <w:szCs w:val="24"/>
          <w:shd w:val="clear" w:color="auto" w:fill="FFFF00"/>
        </w:rPr>
      </w:pPr>
    </w:p>
    <w:p w:rsidR="00663C7E" w:rsidRDefault="00E87158">
      <w:pPr>
        <w:jc w:val="center"/>
        <w:rPr>
          <w:b/>
          <w:sz w:val="24"/>
        </w:rPr>
      </w:pPr>
      <w:r>
        <w:rPr>
          <w:b/>
          <w:sz w:val="24"/>
        </w:rPr>
        <w:t>Распределение педагогического персонала по стажу работы</w:t>
      </w:r>
    </w:p>
    <w:tbl>
      <w:tblPr>
        <w:tblW w:w="10102" w:type="dxa"/>
        <w:tblInd w:w="-34" w:type="dxa"/>
        <w:tblLayout w:type="fixed"/>
        <w:tblLook w:val="04A0" w:firstRow="1" w:lastRow="0" w:firstColumn="1" w:lastColumn="0" w:noHBand="0" w:noVBand="1"/>
      </w:tblPr>
      <w:tblGrid>
        <w:gridCol w:w="707"/>
        <w:gridCol w:w="1046"/>
        <w:gridCol w:w="877"/>
        <w:gridCol w:w="675"/>
        <w:gridCol w:w="819"/>
        <w:gridCol w:w="699"/>
        <w:gridCol w:w="923"/>
        <w:gridCol w:w="729"/>
        <w:gridCol w:w="1068"/>
        <w:gridCol w:w="725"/>
        <w:gridCol w:w="1023"/>
        <w:gridCol w:w="811"/>
      </w:tblGrid>
      <w:tr w:rsidR="00E87158" w:rsidTr="00E87158">
        <w:trPr>
          <w:trHeight w:val="796"/>
        </w:trPr>
        <w:tc>
          <w:tcPr>
            <w:tcW w:w="1753"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до 3 лет</w:t>
            </w:r>
          </w:p>
        </w:tc>
        <w:tc>
          <w:tcPr>
            <w:tcW w:w="1552"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от 3 до 5 лет</w:t>
            </w:r>
          </w:p>
        </w:tc>
        <w:tc>
          <w:tcPr>
            <w:tcW w:w="1518"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от 5 до 10 лет</w:t>
            </w:r>
          </w:p>
        </w:tc>
        <w:tc>
          <w:tcPr>
            <w:tcW w:w="1652"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от 10 до 15 лет</w:t>
            </w:r>
          </w:p>
        </w:tc>
        <w:tc>
          <w:tcPr>
            <w:tcW w:w="1793"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от 15 до 20 лет</w:t>
            </w:r>
          </w:p>
        </w:tc>
        <w:tc>
          <w:tcPr>
            <w:tcW w:w="1834" w:type="dxa"/>
            <w:gridSpan w:val="2"/>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b/>
                <w:bCs/>
                <w:sz w:val="22"/>
                <w:szCs w:val="24"/>
              </w:rPr>
            </w:pPr>
            <w:r>
              <w:rPr>
                <w:rFonts w:ascii="PT Astra Serif" w:hAnsi="PT Astra Serif" w:cs="PT Astra Serif"/>
                <w:b/>
                <w:bCs/>
                <w:sz w:val="22"/>
                <w:szCs w:val="24"/>
              </w:rPr>
              <w:t>от 20 лет и более</w:t>
            </w:r>
          </w:p>
        </w:tc>
      </w:tr>
      <w:tr w:rsidR="00663C7E">
        <w:trPr>
          <w:trHeight w:val="222"/>
        </w:trPr>
        <w:tc>
          <w:tcPr>
            <w:tcW w:w="707"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rPr>
              <w:t>9</w:t>
            </w:r>
          </w:p>
        </w:tc>
        <w:tc>
          <w:tcPr>
            <w:tcW w:w="1046"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pPr>
            <w:r>
              <w:rPr>
                <w:rFonts w:ascii="PT Astra Serif" w:hAnsi="PT Astra Serif" w:cs="PT Astra Serif"/>
                <w:sz w:val="22"/>
              </w:rPr>
              <w:t>10,8</w:t>
            </w:r>
            <w:r>
              <w:rPr>
                <w:rFonts w:ascii="PT Astra Serif" w:hAnsi="PT Astra Serif" w:cs="PT Astra Serif"/>
                <w:sz w:val="22"/>
                <w:szCs w:val="24"/>
              </w:rPr>
              <w:t>%</w:t>
            </w:r>
          </w:p>
        </w:tc>
        <w:tc>
          <w:tcPr>
            <w:tcW w:w="877"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szCs w:val="24"/>
              </w:rPr>
              <w:t>4</w:t>
            </w:r>
          </w:p>
        </w:tc>
        <w:tc>
          <w:tcPr>
            <w:tcW w:w="675"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szCs w:val="24"/>
              </w:rPr>
              <w:t>4,8%</w:t>
            </w:r>
          </w:p>
        </w:tc>
        <w:tc>
          <w:tcPr>
            <w:tcW w:w="819"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rPr>
              <w:t>11</w:t>
            </w:r>
          </w:p>
        </w:tc>
        <w:tc>
          <w:tcPr>
            <w:tcW w:w="699"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rPr>
              <w:t>13</w:t>
            </w:r>
            <w:r>
              <w:rPr>
                <w:rFonts w:ascii="PT Astra Serif" w:hAnsi="PT Astra Serif" w:cs="PT Astra Serif"/>
                <w:sz w:val="22"/>
                <w:szCs w:val="24"/>
              </w:rPr>
              <w:t>%</w:t>
            </w:r>
          </w:p>
        </w:tc>
        <w:tc>
          <w:tcPr>
            <w:tcW w:w="923"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rPr>
              <w:t>6</w:t>
            </w:r>
          </w:p>
        </w:tc>
        <w:tc>
          <w:tcPr>
            <w:tcW w:w="729"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pPr>
            <w:r>
              <w:rPr>
                <w:rFonts w:ascii="PT Astra Serif" w:hAnsi="PT Astra Serif" w:cs="PT Astra Serif"/>
                <w:sz w:val="22"/>
              </w:rPr>
              <w:t>7</w:t>
            </w:r>
            <w:r>
              <w:rPr>
                <w:rFonts w:ascii="PT Astra Serif" w:hAnsi="PT Astra Serif" w:cs="PT Astra Serif"/>
                <w:sz w:val="22"/>
                <w:szCs w:val="24"/>
              </w:rPr>
              <w:t>%</w:t>
            </w:r>
          </w:p>
        </w:tc>
        <w:tc>
          <w:tcPr>
            <w:tcW w:w="1068"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szCs w:val="24"/>
              </w:rPr>
              <w:t>16</w:t>
            </w:r>
          </w:p>
        </w:tc>
        <w:tc>
          <w:tcPr>
            <w:tcW w:w="725"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pPr>
            <w:r>
              <w:rPr>
                <w:rFonts w:ascii="PT Astra Serif" w:hAnsi="PT Astra Serif" w:cs="PT Astra Serif"/>
                <w:sz w:val="22"/>
                <w:szCs w:val="24"/>
              </w:rPr>
              <w:t>19,3%</w:t>
            </w:r>
          </w:p>
        </w:tc>
        <w:tc>
          <w:tcPr>
            <w:tcW w:w="1023"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rPr>
              <w:t>37</w:t>
            </w:r>
          </w:p>
        </w:tc>
        <w:tc>
          <w:tcPr>
            <w:tcW w:w="811" w:type="dxa"/>
            <w:tcBorders>
              <w:top w:val="single" w:sz="4" w:space="0" w:color="000000"/>
              <w:left w:val="single" w:sz="4" w:space="0" w:color="000000"/>
              <w:bottom w:val="single" w:sz="4" w:space="0" w:color="000000"/>
              <w:right w:val="single" w:sz="4" w:space="0" w:color="000000"/>
            </w:tcBorders>
          </w:tcPr>
          <w:p w:rsidR="00663C7E" w:rsidRDefault="00E87158">
            <w:pPr>
              <w:contextualSpacing/>
              <w:jc w:val="center"/>
              <w:rPr>
                <w:rFonts w:ascii="PT Astra Serif" w:hAnsi="PT Astra Serif" w:cs="PT Astra Serif"/>
                <w:sz w:val="22"/>
                <w:szCs w:val="24"/>
              </w:rPr>
            </w:pPr>
            <w:r>
              <w:rPr>
                <w:rFonts w:ascii="PT Astra Serif" w:hAnsi="PT Astra Serif" w:cs="PT Astra Serif"/>
                <w:sz w:val="22"/>
                <w:szCs w:val="24"/>
              </w:rPr>
              <w:t>44,6%</w:t>
            </w:r>
          </w:p>
        </w:tc>
      </w:tr>
    </w:tbl>
    <w:p w:rsidR="00663C7E" w:rsidRDefault="00663C7E">
      <w:pPr>
        <w:tabs>
          <w:tab w:val="left" w:pos="567"/>
        </w:tabs>
        <w:jc w:val="center"/>
        <w:rPr>
          <w:rFonts w:ascii="PT Astra Serif" w:hAnsi="PT Astra Serif" w:cs="PT Astra Serif"/>
          <w:b/>
          <w:sz w:val="24"/>
          <w:szCs w:val="24"/>
          <w:shd w:val="clear" w:color="auto" w:fill="FFFF00"/>
        </w:rPr>
      </w:pPr>
    </w:p>
    <w:p w:rsidR="00663C7E" w:rsidRDefault="00E87158">
      <w:pPr>
        <w:tabs>
          <w:tab w:val="left" w:pos="567"/>
        </w:tabs>
        <w:jc w:val="center"/>
        <w:rPr>
          <w:b/>
          <w:sz w:val="24"/>
          <w:shd w:val="clear" w:color="auto" w:fill="FFFF00"/>
        </w:rPr>
      </w:pPr>
      <w:r>
        <w:rPr>
          <w:rFonts w:ascii="PT Astra Serif" w:hAnsi="PT Astra Serif" w:cs="PT Astra Serif"/>
          <w:b/>
          <w:sz w:val="24"/>
          <w:szCs w:val="24"/>
        </w:rPr>
        <w:t>Распределение педагогиче</w:t>
      </w:r>
      <w:r>
        <w:rPr>
          <w:b/>
          <w:sz w:val="24"/>
        </w:rPr>
        <w:t>ского персонала по возрасту</w:t>
      </w:r>
    </w:p>
    <w:tbl>
      <w:tblPr>
        <w:tblW w:w="0" w:type="auto"/>
        <w:tblLayout w:type="fixed"/>
        <w:tblLook w:val="04A0" w:firstRow="1" w:lastRow="0" w:firstColumn="1" w:lastColumn="0" w:noHBand="0" w:noVBand="1"/>
      </w:tblPr>
      <w:tblGrid>
        <w:gridCol w:w="392"/>
        <w:gridCol w:w="567"/>
        <w:gridCol w:w="462"/>
        <w:gridCol w:w="576"/>
        <w:gridCol w:w="384"/>
        <w:gridCol w:w="468"/>
        <w:gridCol w:w="395"/>
        <w:gridCol w:w="516"/>
        <w:gridCol w:w="480"/>
        <w:gridCol w:w="564"/>
        <w:gridCol w:w="405"/>
        <w:gridCol w:w="567"/>
        <w:gridCol w:w="567"/>
        <w:gridCol w:w="602"/>
        <w:gridCol w:w="391"/>
        <w:gridCol w:w="708"/>
        <w:gridCol w:w="426"/>
        <w:gridCol w:w="567"/>
        <w:gridCol w:w="425"/>
        <w:gridCol w:w="567"/>
      </w:tblGrid>
      <w:tr w:rsidR="00E87158" w:rsidTr="00E87158">
        <w:tc>
          <w:tcPr>
            <w:tcW w:w="959"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Моложе 25 лет</w:t>
            </w:r>
          </w:p>
        </w:tc>
        <w:tc>
          <w:tcPr>
            <w:tcW w:w="1038"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25-29</w:t>
            </w:r>
          </w:p>
        </w:tc>
        <w:tc>
          <w:tcPr>
            <w:tcW w:w="852"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30-34</w:t>
            </w:r>
          </w:p>
        </w:tc>
        <w:tc>
          <w:tcPr>
            <w:tcW w:w="911"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35-39</w:t>
            </w:r>
          </w:p>
        </w:tc>
        <w:tc>
          <w:tcPr>
            <w:tcW w:w="1044"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40-44</w:t>
            </w:r>
          </w:p>
        </w:tc>
        <w:tc>
          <w:tcPr>
            <w:tcW w:w="972"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45-49</w:t>
            </w:r>
          </w:p>
        </w:tc>
        <w:tc>
          <w:tcPr>
            <w:tcW w:w="1169"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50-54</w:t>
            </w:r>
          </w:p>
        </w:tc>
        <w:tc>
          <w:tcPr>
            <w:tcW w:w="1099"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55-59</w:t>
            </w:r>
          </w:p>
        </w:tc>
        <w:tc>
          <w:tcPr>
            <w:tcW w:w="993"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60-64</w:t>
            </w:r>
          </w:p>
        </w:tc>
        <w:tc>
          <w:tcPr>
            <w:tcW w:w="992" w:type="dxa"/>
            <w:gridSpan w:val="2"/>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
                <w:sz w:val="22"/>
                <w:szCs w:val="22"/>
              </w:rPr>
            </w:pPr>
            <w:r>
              <w:rPr>
                <w:rFonts w:ascii="PT Astra Serif" w:hAnsi="PT Astra Serif" w:cs="PT Astra Serif"/>
                <w:b/>
                <w:sz w:val="22"/>
                <w:szCs w:val="22"/>
              </w:rPr>
              <w:t>65 и более</w:t>
            </w:r>
          </w:p>
        </w:tc>
      </w:tr>
      <w:tr w:rsidR="00663C7E">
        <w:trPr>
          <w:trHeight w:val="361"/>
        </w:trPr>
        <w:tc>
          <w:tcPr>
            <w:tcW w:w="392"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8</w:t>
            </w:r>
          </w:p>
        </w:tc>
        <w:tc>
          <w:tcPr>
            <w:tcW w:w="567"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pPr>
            <w:r>
              <w:rPr>
                <w:rFonts w:ascii="PT Astra Serif" w:hAnsi="PT Astra Serif" w:cs="PT Astra Serif"/>
                <w:bCs/>
                <w:sz w:val="18"/>
                <w:szCs w:val="16"/>
              </w:rPr>
              <w:t>9,6%</w:t>
            </w:r>
          </w:p>
        </w:tc>
        <w:tc>
          <w:tcPr>
            <w:tcW w:w="462"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sz w:val="18"/>
              </w:rPr>
              <w:t>10</w:t>
            </w:r>
          </w:p>
        </w:tc>
        <w:tc>
          <w:tcPr>
            <w:tcW w:w="57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pPr>
            <w:r>
              <w:rPr>
                <w:rFonts w:ascii="PT Astra Serif" w:hAnsi="PT Astra Serif" w:cs="PT Astra Serif"/>
                <w:sz w:val="18"/>
              </w:rPr>
              <w:t>12</w:t>
            </w:r>
            <w:r>
              <w:rPr>
                <w:rFonts w:ascii="PT Astra Serif" w:hAnsi="PT Astra Serif" w:cs="PT Astra Serif"/>
                <w:bCs/>
                <w:sz w:val="18"/>
                <w:szCs w:val="16"/>
              </w:rPr>
              <w:t>%</w:t>
            </w:r>
          </w:p>
        </w:tc>
        <w:tc>
          <w:tcPr>
            <w:tcW w:w="38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9</w:t>
            </w:r>
          </w:p>
        </w:tc>
        <w:tc>
          <w:tcPr>
            <w:tcW w:w="468"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10,8%</w:t>
            </w:r>
          </w:p>
        </w:tc>
        <w:tc>
          <w:tcPr>
            <w:tcW w:w="39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8</w:t>
            </w:r>
          </w:p>
        </w:tc>
        <w:tc>
          <w:tcPr>
            <w:tcW w:w="51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9,6%</w:t>
            </w:r>
          </w:p>
        </w:tc>
        <w:tc>
          <w:tcPr>
            <w:tcW w:w="480"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11</w:t>
            </w:r>
          </w:p>
        </w:tc>
        <w:tc>
          <w:tcPr>
            <w:tcW w:w="56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pPr>
            <w:r>
              <w:rPr>
                <w:rFonts w:ascii="PT Astra Serif" w:hAnsi="PT Astra Serif" w:cs="PT Astra Serif"/>
                <w:sz w:val="18"/>
              </w:rPr>
              <w:t>13,2</w:t>
            </w:r>
            <w:r>
              <w:rPr>
                <w:rFonts w:ascii="PT Astra Serif" w:hAnsi="PT Astra Serif" w:cs="PT Astra Serif"/>
                <w:bCs/>
                <w:sz w:val="18"/>
                <w:szCs w:val="16"/>
              </w:rPr>
              <w:t>%</w:t>
            </w:r>
          </w:p>
        </w:tc>
        <w:tc>
          <w:tcPr>
            <w:tcW w:w="40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17</w:t>
            </w:r>
          </w:p>
        </w:tc>
        <w:tc>
          <w:tcPr>
            <w:tcW w:w="567"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20,5%</w:t>
            </w:r>
          </w:p>
        </w:tc>
        <w:tc>
          <w:tcPr>
            <w:tcW w:w="567"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sz w:val="18"/>
              </w:rPr>
              <w:t>9</w:t>
            </w:r>
          </w:p>
        </w:tc>
        <w:tc>
          <w:tcPr>
            <w:tcW w:w="602"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sz w:val="18"/>
              </w:rPr>
              <w:t>10,8</w:t>
            </w:r>
            <w:r>
              <w:rPr>
                <w:rFonts w:ascii="PT Astra Serif" w:hAnsi="PT Astra Serif" w:cs="PT Astra Serif"/>
                <w:bCs/>
                <w:sz w:val="18"/>
                <w:szCs w:val="16"/>
              </w:rPr>
              <w:t>%</w:t>
            </w:r>
          </w:p>
        </w:tc>
        <w:tc>
          <w:tcPr>
            <w:tcW w:w="391"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sz w:val="18"/>
              </w:rPr>
              <w:t>8</w:t>
            </w:r>
          </w:p>
        </w:tc>
        <w:tc>
          <w:tcPr>
            <w:tcW w:w="708"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sz w:val="18"/>
              </w:rPr>
              <w:t>9,6</w:t>
            </w:r>
            <w:r>
              <w:rPr>
                <w:rFonts w:ascii="PT Astra Serif" w:hAnsi="PT Astra Serif" w:cs="PT Astra Serif"/>
                <w:bCs/>
                <w:sz w:val="18"/>
                <w:szCs w:val="16"/>
              </w:rPr>
              <w:t>%</w:t>
            </w:r>
          </w:p>
        </w:tc>
        <w:tc>
          <w:tcPr>
            <w:tcW w:w="426"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2</w:t>
            </w:r>
          </w:p>
        </w:tc>
        <w:tc>
          <w:tcPr>
            <w:tcW w:w="567"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2,4</w:t>
            </w:r>
          </w:p>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1</w:t>
            </w:r>
          </w:p>
        </w:tc>
        <w:tc>
          <w:tcPr>
            <w:tcW w:w="567"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1,2</w:t>
            </w:r>
          </w:p>
          <w:p w:rsidR="00663C7E" w:rsidRDefault="00E87158">
            <w:pPr>
              <w:tabs>
                <w:tab w:val="left" w:pos="567"/>
              </w:tabs>
              <w:jc w:val="center"/>
              <w:rPr>
                <w:rFonts w:ascii="PT Astra Serif" w:hAnsi="PT Astra Serif" w:cs="PT Astra Serif"/>
                <w:bCs/>
                <w:sz w:val="18"/>
                <w:szCs w:val="16"/>
              </w:rPr>
            </w:pPr>
            <w:r>
              <w:rPr>
                <w:rFonts w:ascii="PT Astra Serif" w:hAnsi="PT Astra Serif" w:cs="PT Astra Serif"/>
                <w:bCs/>
                <w:sz w:val="18"/>
                <w:szCs w:val="16"/>
              </w:rPr>
              <w:t>%</w:t>
            </w:r>
          </w:p>
        </w:tc>
      </w:tr>
    </w:tbl>
    <w:p w:rsidR="00663C7E" w:rsidRDefault="00E87158">
      <w:pPr>
        <w:widowControl/>
        <w:autoSpaceDE/>
        <w:spacing w:line="276" w:lineRule="auto"/>
        <w:ind w:firstLine="567"/>
        <w:jc w:val="both"/>
        <w:rPr>
          <w:rFonts w:ascii="PT Astra Serif" w:hAnsi="PT Astra Serif" w:cs="PT Astra Serif"/>
          <w:b/>
          <w:sz w:val="24"/>
          <w:szCs w:val="24"/>
        </w:rPr>
      </w:pPr>
      <w:r>
        <w:rPr>
          <w:rFonts w:ascii="PT Astra Serif" w:hAnsi="PT Astra Serif" w:cs="PT Astra Serif"/>
          <w:b/>
          <w:sz w:val="24"/>
          <w:szCs w:val="24"/>
        </w:rPr>
        <w:t xml:space="preserve">Вывод: </w:t>
      </w:r>
    </w:p>
    <w:p w:rsidR="00663C7E" w:rsidRDefault="00E87158">
      <w:pPr>
        <w:widowControl/>
        <w:autoSpaceDE/>
        <w:spacing w:line="276" w:lineRule="auto"/>
        <w:ind w:firstLine="567"/>
        <w:jc w:val="both"/>
        <w:rPr>
          <w:rFonts w:ascii="PT Astra Serif" w:hAnsi="PT Astra Serif" w:cs="PT Astra Serif"/>
          <w:sz w:val="24"/>
          <w:szCs w:val="24"/>
        </w:rPr>
      </w:pPr>
      <w:r>
        <w:rPr>
          <w:rFonts w:ascii="PT Astra Serif" w:hAnsi="PT Astra Serif" w:cs="PT Astra Serif"/>
          <w:b/>
          <w:sz w:val="24"/>
          <w:szCs w:val="24"/>
        </w:rPr>
        <w:t xml:space="preserve">- </w:t>
      </w:r>
      <w:r>
        <w:rPr>
          <w:rFonts w:ascii="PT Astra Serif" w:hAnsi="PT Astra Serif" w:cs="PT Astra Serif"/>
          <w:sz w:val="24"/>
          <w:szCs w:val="24"/>
        </w:rPr>
        <w:t>100 % педагогических работников имеют образование по направлению «Педагогическое образование»;</w:t>
      </w:r>
    </w:p>
    <w:p w:rsidR="00663C7E" w:rsidRDefault="00E87158">
      <w:pPr>
        <w:widowControl/>
        <w:autoSpaceDE/>
        <w:spacing w:line="276" w:lineRule="auto"/>
        <w:ind w:firstLine="567"/>
        <w:jc w:val="both"/>
      </w:pPr>
      <w:r>
        <w:rPr>
          <w:rFonts w:ascii="PT Astra Serif" w:hAnsi="PT Astra Serif" w:cs="PT Astra Serif"/>
          <w:sz w:val="24"/>
          <w:szCs w:val="24"/>
        </w:rPr>
        <w:t>- количество занятых ставок педагогическими работниками и младшими воспитателями в образовательном учреждении составляет - 100%.</w:t>
      </w:r>
    </w:p>
    <w:p w:rsidR="00663C7E" w:rsidRDefault="00E87158">
      <w:pPr>
        <w:widowControl/>
        <w:autoSpaceDE/>
        <w:spacing w:line="276" w:lineRule="auto"/>
        <w:ind w:firstLine="567"/>
        <w:contextualSpacing/>
        <w:jc w:val="center"/>
        <w:rPr>
          <w:rFonts w:ascii="PT Astra Serif" w:hAnsi="PT Astra Serif" w:cs="PT Astra Serif"/>
          <w:sz w:val="24"/>
          <w:szCs w:val="24"/>
        </w:rPr>
      </w:pPr>
      <w:r>
        <w:rPr>
          <w:rFonts w:ascii="PT Astra Serif" w:hAnsi="PT Astra Serif" w:cs="PT Astra Serif"/>
          <w:b/>
          <w:sz w:val="24"/>
          <w:szCs w:val="24"/>
        </w:rPr>
        <w:t>Повышение квалификации педагогических работников.</w:t>
      </w:r>
    </w:p>
    <w:p w:rsidR="00663C7E" w:rsidRDefault="00E87158">
      <w:pPr>
        <w:tabs>
          <w:tab w:val="left" w:pos="851"/>
        </w:tabs>
        <w:spacing w:line="276" w:lineRule="auto"/>
        <w:ind w:firstLine="709"/>
        <w:jc w:val="both"/>
      </w:pPr>
      <w:r>
        <w:rPr>
          <w:rFonts w:ascii="PT Astra Serif" w:hAnsi="PT Astra Serif" w:cs="PT Astra Serif"/>
          <w:sz w:val="24"/>
          <w:szCs w:val="24"/>
        </w:rPr>
        <w:t>Повышение квалификации педагогических работников осуществляется на основании порядка, утверждённого приказом начальника управления образования города Югорска от29.12.2018 № 902 «О порядке расходования денежных средств, выделенных на повышение квалификации педагогических работников в рамках субвенции на финансовое обеспечение муниципального задания в части средств субвенций на реализацию дошкольного, начального, общего, основного общего и среднего общего образования».</w:t>
      </w:r>
    </w:p>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Потребность в курсовой подготовке в 2025 году обозначена у 82 педагогов. В соответствии с приоритетными направлениями, утверждёнными приказом начальника Управления образования от </w:t>
      </w:r>
      <w:r>
        <w:rPr>
          <w:rFonts w:ascii="PT Astra Serif" w:hAnsi="PT Astra Serif" w:cs="PT Astra Serif"/>
          <w:sz w:val="24"/>
        </w:rPr>
        <w:t>18</w:t>
      </w:r>
      <w:r>
        <w:rPr>
          <w:rFonts w:ascii="PT Astra Serif" w:hAnsi="PT Astra Serif" w:cs="PT Astra Serif"/>
          <w:sz w:val="24"/>
          <w:szCs w:val="24"/>
        </w:rPr>
        <w:t>.03.2025 № 02-03-П-176 «Об утверждении перечня приоритетных направлений курсовой подготовки педагогических работников города Югорска на 2025 год» обучение прошли 83 педагогических работника:</w:t>
      </w:r>
    </w:p>
    <w:tbl>
      <w:tblPr>
        <w:tblW w:w="0" w:type="auto"/>
        <w:tblLayout w:type="fixed"/>
        <w:tblLook w:val="04A0" w:firstRow="1" w:lastRow="0" w:firstColumn="1" w:lastColumn="0" w:noHBand="0" w:noVBand="1"/>
      </w:tblPr>
      <w:tblGrid>
        <w:gridCol w:w="534"/>
        <w:gridCol w:w="8214"/>
        <w:gridCol w:w="1457"/>
      </w:tblGrid>
      <w:tr w:rsidR="00663C7E">
        <w:trPr>
          <w:trHeight w:val="342"/>
        </w:trPr>
        <w:tc>
          <w:tcPr>
            <w:tcW w:w="534"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spacing w:line="276" w:lineRule="auto"/>
              <w:jc w:val="center"/>
              <w:rPr>
                <w:rFonts w:ascii="PT Astra Serif" w:hAnsi="PT Astra Serif" w:cs="PT Astra Serif"/>
                <w:b/>
                <w:sz w:val="22"/>
                <w:szCs w:val="22"/>
              </w:rPr>
            </w:pPr>
            <w:bookmarkStart w:id="3" w:name="_Hlk195715081"/>
            <w:bookmarkEnd w:id="3"/>
            <w:r>
              <w:rPr>
                <w:rFonts w:ascii="PT Astra Serif" w:hAnsi="PT Astra Serif" w:cs="PT Astra Serif"/>
                <w:b/>
                <w:sz w:val="22"/>
                <w:szCs w:val="22"/>
              </w:rPr>
              <w:t>№</w:t>
            </w: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spacing w:line="276" w:lineRule="auto"/>
              <w:jc w:val="center"/>
              <w:rPr>
                <w:rFonts w:ascii="PT Astra Serif" w:hAnsi="PT Astra Serif" w:cs="PT Astra Serif"/>
                <w:b/>
                <w:sz w:val="22"/>
                <w:szCs w:val="22"/>
              </w:rPr>
            </w:pPr>
            <w:r>
              <w:rPr>
                <w:rFonts w:ascii="PT Astra Serif" w:hAnsi="PT Astra Serif" w:cs="PT Astra Serif"/>
                <w:b/>
                <w:sz w:val="22"/>
                <w:szCs w:val="22"/>
              </w:rPr>
              <w:t>Тема КПК</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851"/>
              </w:tabs>
              <w:autoSpaceDE/>
              <w:spacing w:line="276" w:lineRule="auto"/>
              <w:jc w:val="center"/>
              <w:rPr>
                <w:rFonts w:ascii="PT Astra Serif" w:hAnsi="PT Astra Serif" w:cs="PT Astra Serif"/>
                <w:b/>
                <w:sz w:val="22"/>
                <w:szCs w:val="22"/>
              </w:rPr>
            </w:pPr>
            <w:r>
              <w:rPr>
                <w:rFonts w:ascii="PT Astra Serif" w:hAnsi="PT Astra Serif" w:cs="PT Astra Serif"/>
                <w:b/>
                <w:sz w:val="22"/>
                <w:szCs w:val="22"/>
              </w:rPr>
              <w:t>Количество</w:t>
            </w:r>
          </w:p>
        </w:tc>
      </w:tr>
      <w:tr w:rsidR="00663C7E">
        <w:trPr>
          <w:trHeight w:val="375"/>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b/>
                <w:sz w:val="22"/>
                <w:szCs w:val="22"/>
              </w:rPr>
            </w:pPr>
          </w:p>
        </w:tc>
        <w:tc>
          <w:tcPr>
            <w:tcW w:w="82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«Практическое применение ТРИЗ в обучении различных предметов»»</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1</w:t>
            </w:r>
          </w:p>
          <w:p w:rsidR="00663C7E" w:rsidRDefault="00663C7E">
            <w:pPr>
              <w:jc w:val="center"/>
              <w:rPr>
                <w:rFonts w:ascii="PT Astra Serif" w:hAnsi="PT Astra Serif" w:cs="PT Astra Serif"/>
                <w:sz w:val="22"/>
                <w:szCs w:val="22"/>
              </w:rPr>
            </w:pPr>
          </w:p>
        </w:tc>
      </w:tr>
      <w:tr w:rsidR="00663C7E">
        <w:trPr>
          <w:trHeight w:val="57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«Знакомство с основами ТРИЗ и технологиями на ее основе. Инструменты ТРИЗ в работе с детьми»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1</w:t>
            </w:r>
          </w:p>
          <w:p w:rsidR="00663C7E" w:rsidRDefault="00663C7E">
            <w:pPr>
              <w:jc w:val="center"/>
              <w:rPr>
                <w:rFonts w:ascii="PT Astra Serif" w:hAnsi="PT Astra Serif" w:cs="PT Astra Serif"/>
                <w:sz w:val="22"/>
                <w:szCs w:val="22"/>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«Методы и инструменты ТРИЗ для педагогов»</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1</w:t>
            </w:r>
          </w:p>
          <w:p w:rsidR="00663C7E" w:rsidRDefault="00663C7E">
            <w:pPr>
              <w:jc w:val="center"/>
              <w:rPr>
                <w:rFonts w:ascii="PT Astra Serif" w:hAnsi="PT Astra Serif" w:cs="PT Astra Serif"/>
                <w:sz w:val="22"/>
                <w:szCs w:val="22"/>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pPr>
            <w:r>
              <w:rPr>
                <w:rFonts w:ascii="PT Astra Serif" w:eastAsia="PT Astra Serif" w:hAnsi="PT Astra Serif" w:cs="PT Astra Serif"/>
              </w:rPr>
              <w:t>«Lego конструирование в аспекте развития проектной деятельности»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1</w:t>
            </w:r>
          </w:p>
          <w:p w:rsidR="00663C7E" w:rsidRDefault="00663C7E">
            <w:pPr>
              <w:jc w:val="center"/>
              <w:rPr>
                <w:rFonts w:ascii="PT Astra Serif" w:hAnsi="PT Astra Serif" w:cs="PT Astra Serif"/>
                <w:sz w:val="22"/>
                <w:szCs w:val="22"/>
              </w:rPr>
            </w:pPr>
          </w:p>
        </w:tc>
      </w:tr>
      <w:tr w:rsidR="00663C7E">
        <w:trPr>
          <w:trHeight w:val="872"/>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«STEAM – технологии: новые ступени в развитие детей дошкольного возраста</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1</w:t>
            </w:r>
          </w:p>
          <w:p w:rsidR="00663C7E" w:rsidRDefault="00663C7E">
            <w:pPr>
              <w:jc w:val="center"/>
              <w:rPr>
                <w:rFonts w:ascii="PT Astra Serif" w:hAnsi="PT Astra Serif" w:cs="PT Astra Serif"/>
                <w:sz w:val="22"/>
                <w:szCs w:val="22"/>
              </w:rPr>
            </w:pP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eastAsia="PT Astra Serif" w:hAnsi="PT Astra Serif" w:cs="PT Astra Serif"/>
              </w:rPr>
              <w:t>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ФГОС</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«Оказание первой помощи»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70</w:t>
            </w:r>
          </w:p>
        </w:tc>
      </w:tr>
      <w:tr w:rsidR="00663C7E">
        <w:trPr>
          <w:trHeight w:val="55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«Сферум в МАХ: возможности цифрового сервиса для образования»</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15</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pPr>
            <w:r>
              <w:rPr>
                <w:rFonts w:ascii="PT Astra Serif" w:eastAsia="PT Astra Serif" w:hAnsi="PT Astra Serif" w:cs="PT Astra Serif"/>
              </w:rPr>
              <w:t>«Организация отдыха и оздоровления детей»</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jc w:val="center"/>
              <w:rPr>
                <w:rFonts w:ascii="PT Astra Serif" w:hAnsi="PT Astra Serif" w:cs="PT Astra Serif"/>
                <w:sz w:val="22"/>
                <w:szCs w:val="22"/>
              </w:rPr>
            </w:pPr>
            <w:r>
              <w:rPr>
                <w:rFonts w:ascii="PT Astra Serif" w:eastAsia="PT Astra Serif" w:hAnsi="PT Astra Serif" w:cs="PT Astra Serif"/>
              </w:rPr>
              <w:t>«Школа руководителей»</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1</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pPr>
            <w:r>
              <w:rPr>
                <w:rFonts w:ascii="PT Astra Serif" w:eastAsia="PT Astra Serif" w:hAnsi="PT Astra Serif" w:cs="PT Astra Serif"/>
              </w:rPr>
              <w:t>«Инструменты наставника: школа»</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1</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left w:val="single" w:sz="8" w:space="0" w:color="000000"/>
              <w:bottom w:val="single" w:sz="8" w:space="0" w:color="000000"/>
              <w:right w:val="single" w:sz="8" w:space="0" w:color="000000"/>
            </w:tcBorders>
            <w:tcMar>
              <w:top w:w="0" w:type="dxa"/>
              <w:left w:w="108" w:type="dxa"/>
              <w:bottom w:w="0" w:type="dxa"/>
              <w:right w:w="108" w:type="dxa"/>
            </w:tcMar>
          </w:tcPr>
          <w:p w:rsidR="00663C7E" w:rsidRDefault="00E87158">
            <w:pPr>
              <w:spacing w:after="240"/>
            </w:pPr>
            <w:r>
              <w:rPr>
                <w:rFonts w:ascii="PT Astra Serif" w:eastAsia="PT Astra Serif" w:hAnsi="PT Astra Serif" w:cs="PT Astra Serif"/>
              </w:rPr>
              <w:t>«Короче, гранты» курс Президентского фонда культурных инициатив</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8</w:t>
            </w:r>
          </w:p>
        </w:tc>
      </w:tr>
      <w:tr w:rsidR="00663C7E">
        <w:trPr>
          <w:trHeight w:val="460"/>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eastAsia="PT Astra Serif" w:hAnsi="PT Astra Serif" w:cs="PT Astra Serif"/>
              </w:rPr>
              <w:t>«Система запуска речи».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eastAsia="PT Astra Serif" w:hAnsi="PT Astra Serif" w:cs="PT Astra Serif"/>
              </w:rPr>
              <w:t>«Специальное и инклюзивное образование 2025: детский сад в условиях цифровой среды».</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5</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rPr>
              <w:t>«Духовно-нравственное воспитание детей доршкольного возраста в условиях реализации парциальной программы „Верность родной земле“ (»Истоки«)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14</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rPr>
              <w:t>Организация перевозок автомобильным транспортом в пределах Российской Федерации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6</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rPr>
              <w:t>«Психолого-педагогическое сопровождение детей из семей участнкиов (ветеранов) специальной военной операции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w:t>
            </w:r>
          </w:p>
        </w:tc>
      </w:tr>
      <w:tr w:rsidR="00663C7E">
        <w:trPr>
          <w:trHeight w:val="226"/>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rPr>
              <w:t>«Содержание и технологии работы учителя-логода, учителя - дефектологна в образовательной организации</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w:t>
            </w:r>
          </w:p>
        </w:tc>
      </w:tr>
      <w:tr w:rsidR="00663C7E">
        <w:trPr>
          <w:trHeight w:val="454"/>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spacing w:after="240"/>
              <w:rPr>
                <w:rFonts w:ascii="PT Astra Serif" w:eastAsia="PT Astra Serif" w:hAnsi="PT Astra Serif" w:cs="PT Astra Serif"/>
              </w:rPr>
            </w:pPr>
            <w:r>
              <w:rPr>
                <w:rFonts w:ascii="PT Astra Serif" w:eastAsia="PT Astra Serif" w:hAnsi="PT Astra Serif" w:cs="PT Astra Serif"/>
              </w:rPr>
              <w:t>«Психолого-педагогическое сопровождение детей из семей участников, ветеранов СВО (боевых действий, локальных конфликтов)»</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rPr>
            </w:pPr>
            <w:r>
              <w:rPr>
                <w:rFonts w:ascii="PT Astra Serif" w:hAnsi="PT Astra Serif" w:cs="PT Astra Serif"/>
                <w:sz w:val="22"/>
              </w:rPr>
              <w:t>2</w:t>
            </w:r>
          </w:p>
        </w:tc>
      </w:tr>
      <w:tr w:rsidR="00663C7E">
        <w:trPr>
          <w:trHeight w:val="226"/>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spacing w:after="240"/>
              <w:rPr>
                <w:rFonts w:ascii="PT Astra Serif" w:hAnsi="PT Astra Serif" w:cs="PT Astra Serif"/>
                <w:sz w:val="22"/>
              </w:rPr>
            </w:pPr>
            <w:r>
              <w:rPr>
                <w:rFonts w:ascii="PT Astra Serif" w:eastAsia="PT Astra Serif" w:hAnsi="PT Astra Serif" w:cs="PT Astra Serif"/>
              </w:rPr>
              <w:t>«Современные технологии развития детей раннего возраста в различных видах деятельности в соответствии с ФГОС ДО»</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rPr>
            </w:pPr>
            <w:r>
              <w:rPr>
                <w:rFonts w:ascii="PT Astra Serif" w:hAnsi="PT Astra Serif" w:cs="PT Astra Serif"/>
                <w:sz w:val="22"/>
              </w:rPr>
              <w:t>4</w:t>
            </w:r>
          </w:p>
        </w:tc>
      </w:tr>
      <w:tr w:rsidR="00663C7E">
        <w:trPr>
          <w:trHeight w:val="836"/>
        </w:trPr>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spacing w:after="240"/>
              <w:rPr>
                <w:rFonts w:ascii="PT Astra Serif" w:eastAsia="PT Astra Serif" w:hAnsi="PT Astra Serif" w:cs="PT Astra Serif"/>
              </w:rPr>
            </w:pPr>
            <w:r>
              <w:rPr>
                <w:rFonts w:ascii="PT Astra Serif" w:eastAsia="PT Astra Serif" w:hAnsi="PT Astra Serif" w:cs="PT Astra Serif"/>
              </w:rPr>
              <w:t>«Успешная адаптация ребенка раннего возраста к дошкольному учреждению как условие его эмоционального благополучия»</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rPr>
            </w:pPr>
            <w:r>
              <w:rPr>
                <w:rFonts w:ascii="PT Astra Serif" w:hAnsi="PT Astra Serif" w:cs="PT Astra Serif"/>
                <w:sz w:val="22"/>
              </w:rPr>
              <w:t>4</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Развитие системы дошкольного образования в условиях реализации ФОП и ФАОП ДО и обновлённого ФГОС ДО</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2</w:t>
            </w:r>
          </w:p>
        </w:tc>
      </w:tr>
      <w:tr w:rsidR="00663C7E">
        <w:tc>
          <w:tcPr>
            <w:tcW w:w="534"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7"/>
              </w:numPr>
              <w:tabs>
                <w:tab w:val="left" w:pos="851"/>
              </w:tabs>
              <w:autoSpaceDE/>
              <w:snapToGrid w:val="0"/>
              <w:jc w:val="both"/>
              <w:rPr>
                <w:rFonts w:ascii="PT Astra Serif" w:hAnsi="PT Astra Serif" w:cs="PT Astra Serif"/>
                <w:sz w:val="22"/>
                <w:szCs w:val="22"/>
              </w:rPr>
            </w:pPr>
          </w:p>
        </w:tc>
        <w:tc>
          <w:tcPr>
            <w:tcW w:w="821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Школа управленца: управление дошкольной образовательной организацией</w:t>
            </w:r>
          </w:p>
        </w:tc>
        <w:tc>
          <w:tcPr>
            <w:tcW w:w="145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w:t>
            </w:r>
          </w:p>
        </w:tc>
      </w:tr>
    </w:tbl>
    <w:p w:rsidR="00663C7E" w:rsidRDefault="00663C7E">
      <w:pPr>
        <w:widowControl/>
        <w:tabs>
          <w:tab w:val="left" w:pos="0"/>
        </w:tabs>
        <w:autoSpaceDE/>
        <w:jc w:val="center"/>
        <w:rPr>
          <w:rFonts w:ascii="PT Astra Serif" w:hAnsi="PT Astra Serif" w:cs="PT Astra Serif"/>
          <w:b/>
          <w:sz w:val="24"/>
          <w:szCs w:val="24"/>
        </w:rPr>
      </w:pPr>
    </w:p>
    <w:p w:rsidR="00663C7E" w:rsidRDefault="00E87158">
      <w:pPr>
        <w:widowControl/>
        <w:tabs>
          <w:tab w:val="left" w:pos="0"/>
        </w:tabs>
        <w:autoSpaceDE/>
        <w:jc w:val="center"/>
        <w:rPr>
          <w:b/>
          <w:sz w:val="24"/>
        </w:rPr>
      </w:pPr>
      <w:r>
        <w:rPr>
          <w:rFonts w:ascii="PT Astra Serif" w:hAnsi="PT Astra Serif" w:cs="PT Astra Serif"/>
          <w:b/>
          <w:sz w:val="24"/>
          <w:szCs w:val="24"/>
        </w:rPr>
        <w:t>Результаты прохождение курсов повышения квалификац</w:t>
      </w:r>
      <w:r>
        <w:rPr>
          <w:b/>
          <w:sz w:val="24"/>
        </w:rPr>
        <w:t>ии за 3 года</w:t>
      </w:r>
    </w:p>
    <w:tbl>
      <w:tblPr>
        <w:tblW w:w="10139" w:type="dxa"/>
        <w:tblLayout w:type="fixed"/>
        <w:tblLook w:val="04A0" w:firstRow="1" w:lastRow="0" w:firstColumn="1" w:lastColumn="0" w:noHBand="0" w:noVBand="1"/>
      </w:tblPr>
      <w:tblGrid>
        <w:gridCol w:w="2027"/>
        <w:gridCol w:w="2028"/>
        <w:gridCol w:w="2028"/>
        <w:gridCol w:w="2028"/>
        <w:gridCol w:w="2028"/>
      </w:tblGrid>
      <w:tr w:rsidR="00E87158" w:rsidTr="00E87158">
        <w:tc>
          <w:tcPr>
            <w:tcW w:w="2027" w:type="dxa"/>
            <w:vMerge w:val="restart"/>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Год</w:t>
            </w:r>
          </w:p>
        </w:tc>
        <w:tc>
          <w:tcPr>
            <w:tcW w:w="4056"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Число педагогических работников, прошедших КПК по вопросам дошкольного образования за последние 3 года</w:t>
            </w:r>
          </w:p>
        </w:tc>
        <w:tc>
          <w:tcPr>
            <w:tcW w:w="4056" w:type="dxa"/>
            <w:gridSpan w:val="2"/>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 xml:space="preserve">Число педагогических работников, имеющих актуальные КПК по вопросам дошкольного образования за последние 3 года </w:t>
            </w:r>
          </w:p>
        </w:tc>
      </w:tr>
      <w:tr w:rsidR="00663C7E">
        <w:tc>
          <w:tcPr>
            <w:tcW w:w="2027" w:type="dxa"/>
            <w:vMerge/>
            <w:tcBorders>
              <w:top w:val="single" w:sz="4" w:space="0" w:color="000000"/>
              <w:left w:val="single" w:sz="4" w:space="0" w:color="000000"/>
              <w:bottom w:val="single" w:sz="4" w:space="0" w:color="000000"/>
              <w:right w:val="single" w:sz="4" w:space="0" w:color="000000"/>
            </w:tcBorders>
          </w:tcPr>
          <w:p w:rsidR="00663C7E" w:rsidRDefault="00663C7E">
            <w:pPr>
              <w:widowControl/>
              <w:tabs>
                <w:tab w:val="left" w:pos="0"/>
              </w:tabs>
              <w:autoSpaceDE/>
              <w:snapToGrid w:val="0"/>
              <w:jc w:val="center"/>
              <w:rPr>
                <w:rFonts w:ascii="PT Astra Serif" w:hAnsi="PT Astra Serif" w:cs="PT Astra Serif"/>
                <w:b/>
                <w:sz w:val="22"/>
                <w:szCs w:val="24"/>
              </w:rPr>
            </w:pP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количество</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процент</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pPr>
            <w:r>
              <w:rPr>
                <w:rFonts w:ascii="PT Astra Serif" w:hAnsi="PT Astra Serif" w:cs="PT Astra Serif"/>
                <w:b/>
                <w:sz w:val="22"/>
                <w:szCs w:val="24"/>
              </w:rPr>
              <w:t>количество</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szCs w:val="24"/>
              </w:rPr>
              <w:t>процент</w:t>
            </w:r>
          </w:p>
        </w:tc>
      </w:tr>
      <w:tr w:rsidR="00663C7E">
        <w:tc>
          <w:tcPr>
            <w:tcW w:w="202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b/>
                <w:sz w:val="22"/>
                <w:szCs w:val="24"/>
              </w:rPr>
            </w:pPr>
            <w:r>
              <w:t> </w:t>
            </w:r>
            <w:r>
              <w:rPr>
                <w:rFonts w:ascii="PT Astra Serif" w:eastAsia="PT Astra Serif" w:hAnsi="PT Astra Serif" w:cs="PT Astra Serif"/>
                <w:b/>
                <w:sz w:val="22"/>
              </w:rPr>
              <w:t>2023</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33</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113 %</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51</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100 %</w:t>
            </w:r>
          </w:p>
        </w:tc>
      </w:tr>
      <w:tr w:rsidR="00663C7E">
        <w:tc>
          <w:tcPr>
            <w:tcW w:w="202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b/>
                <w:sz w:val="22"/>
                <w:szCs w:val="24"/>
              </w:rPr>
            </w:pPr>
            <w:r>
              <w:t> </w:t>
            </w:r>
            <w:r>
              <w:rPr>
                <w:rFonts w:ascii="PT Astra Serif" w:eastAsia="PT Astra Serif" w:hAnsi="PT Astra Serif" w:cs="PT Astra Serif"/>
                <w:b/>
                <w:sz w:val="22"/>
              </w:rPr>
              <w:t>2024</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82</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100 %</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82</w:t>
            </w:r>
          </w:p>
        </w:tc>
        <w:tc>
          <w:tcPr>
            <w:tcW w:w="202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tabs>
                <w:tab w:val="left" w:pos="720"/>
              </w:tabs>
              <w:jc w:val="center"/>
              <w:rPr>
                <w:rFonts w:ascii="PT Astra Serif" w:hAnsi="PT Astra Serif" w:cs="PT Astra Serif"/>
                <w:sz w:val="22"/>
                <w:szCs w:val="24"/>
              </w:rPr>
            </w:pPr>
            <w:r>
              <w:t> </w:t>
            </w:r>
            <w:r>
              <w:rPr>
                <w:rFonts w:ascii="PT Astra Serif" w:eastAsia="PT Astra Serif" w:hAnsi="PT Astra Serif" w:cs="PT Astra Serif"/>
                <w:sz w:val="22"/>
              </w:rPr>
              <w:t>100 %</w:t>
            </w:r>
          </w:p>
        </w:tc>
      </w:tr>
      <w:tr w:rsidR="00663C7E">
        <w:trPr>
          <w:trHeight w:val="222"/>
        </w:trPr>
        <w:tc>
          <w:tcPr>
            <w:tcW w:w="2027"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b/>
                <w:sz w:val="22"/>
                <w:szCs w:val="24"/>
              </w:rPr>
            </w:pPr>
            <w:r>
              <w:rPr>
                <w:rFonts w:ascii="PT Astra Serif" w:hAnsi="PT Astra Serif" w:cs="PT Astra Serif"/>
                <w:b/>
                <w:sz w:val="22"/>
              </w:rPr>
              <w:t>2025</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sz w:val="22"/>
                <w:szCs w:val="24"/>
              </w:rPr>
            </w:pPr>
            <w:r>
              <w:rPr>
                <w:rFonts w:ascii="PT Astra Serif" w:hAnsi="PT Astra Serif" w:cs="PT Astra Serif"/>
                <w:sz w:val="22"/>
              </w:rPr>
              <w:t>83</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sz w:val="22"/>
                <w:szCs w:val="24"/>
              </w:rPr>
            </w:pPr>
            <w:r>
              <w:rPr>
                <w:rFonts w:ascii="PT Astra Serif" w:hAnsi="PT Astra Serif" w:cs="PT Astra Serif"/>
                <w:sz w:val="22"/>
              </w:rPr>
              <w:t>100%</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sz w:val="22"/>
                <w:szCs w:val="24"/>
              </w:rPr>
            </w:pPr>
            <w:r>
              <w:rPr>
                <w:rFonts w:ascii="PT Astra Serif" w:hAnsi="PT Astra Serif" w:cs="PT Astra Serif"/>
                <w:sz w:val="22"/>
              </w:rPr>
              <w:t>83</w:t>
            </w:r>
          </w:p>
        </w:tc>
        <w:tc>
          <w:tcPr>
            <w:tcW w:w="2028" w:type="dxa"/>
            <w:tcBorders>
              <w:top w:val="single" w:sz="4" w:space="0" w:color="000000"/>
              <w:left w:val="single" w:sz="4" w:space="0" w:color="000000"/>
              <w:bottom w:val="single" w:sz="4" w:space="0" w:color="000000"/>
              <w:right w:val="single" w:sz="4" w:space="0" w:color="000000"/>
            </w:tcBorders>
          </w:tcPr>
          <w:p w:rsidR="00663C7E" w:rsidRDefault="00E87158">
            <w:pPr>
              <w:widowControl/>
              <w:tabs>
                <w:tab w:val="left" w:pos="0"/>
              </w:tabs>
              <w:autoSpaceDE/>
              <w:jc w:val="center"/>
              <w:rPr>
                <w:rFonts w:ascii="PT Astra Serif" w:hAnsi="PT Astra Serif" w:cs="PT Astra Serif"/>
                <w:sz w:val="22"/>
                <w:szCs w:val="24"/>
              </w:rPr>
            </w:pPr>
            <w:r>
              <w:rPr>
                <w:rFonts w:ascii="PT Astra Serif" w:hAnsi="PT Astra Serif" w:cs="PT Astra Serif"/>
                <w:sz w:val="22"/>
              </w:rPr>
              <w:t>100%</w:t>
            </w:r>
          </w:p>
        </w:tc>
      </w:tr>
    </w:tbl>
    <w:p w:rsidR="00663C7E" w:rsidRDefault="00E87158">
      <w:pPr>
        <w:widowControl/>
        <w:tabs>
          <w:tab w:val="left" w:pos="851"/>
        </w:tabs>
        <w:autoSpaceDE/>
        <w:spacing w:line="276" w:lineRule="auto"/>
        <w:ind w:firstLine="709"/>
        <w:jc w:val="both"/>
        <w:rPr>
          <w:rFonts w:ascii="PT Astra Serif" w:hAnsi="PT Astra Serif" w:cs="PT Astra Serif"/>
          <w:b/>
          <w:sz w:val="24"/>
          <w:szCs w:val="24"/>
        </w:rPr>
      </w:pPr>
      <w:r>
        <w:rPr>
          <w:rFonts w:ascii="PT Astra Serif" w:hAnsi="PT Astra Serif" w:cs="PT Astra Serif"/>
          <w:b/>
          <w:sz w:val="24"/>
          <w:szCs w:val="24"/>
        </w:rPr>
        <w:t>Вывод:</w:t>
      </w:r>
    </w:p>
    <w:p w:rsidR="00663C7E" w:rsidRDefault="00E87158">
      <w:pPr>
        <w:widowControl/>
        <w:tabs>
          <w:tab w:val="left" w:pos="851"/>
        </w:tabs>
        <w:autoSpaceDE/>
        <w:spacing w:line="276" w:lineRule="auto"/>
        <w:ind w:firstLine="709"/>
        <w:jc w:val="both"/>
      </w:pPr>
      <w:r>
        <w:rPr>
          <w:rFonts w:ascii="PT Astra Serif" w:hAnsi="PT Astra Serif" w:cs="PT Astra Serif"/>
          <w:b/>
          <w:sz w:val="24"/>
          <w:szCs w:val="24"/>
        </w:rPr>
        <w:t xml:space="preserve">- </w:t>
      </w:r>
      <w:r>
        <w:rPr>
          <w:rFonts w:ascii="PT Astra Serif" w:hAnsi="PT Astra Serif" w:cs="PT Astra Serif"/>
          <w:sz w:val="24"/>
          <w:szCs w:val="24"/>
        </w:rPr>
        <w:t>потребность в прохождении курсов повышения квалификации удовлетворена на 100%,</w:t>
      </w:r>
    </w:p>
    <w:p w:rsidR="00663C7E" w:rsidRDefault="00E87158">
      <w:pPr>
        <w:widowControl/>
        <w:tabs>
          <w:tab w:val="left" w:pos="851"/>
        </w:tabs>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lastRenderedPageBreak/>
        <w:t>- перспективный план курсовой подготовки выполнен на 100 %.</w:t>
      </w:r>
    </w:p>
    <w:p w:rsidR="00663C7E" w:rsidRDefault="00E87158">
      <w:pPr>
        <w:widowControl/>
        <w:tabs>
          <w:tab w:val="left" w:pos="851"/>
        </w:tabs>
        <w:autoSpaceDE/>
        <w:spacing w:line="276" w:lineRule="auto"/>
        <w:ind w:firstLine="709"/>
        <w:jc w:val="both"/>
        <w:rPr>
          <w:rFonts w:ascii="PT Astra Serif" w:hAnsi="PT Astra Serif" w:cs="PT Astra Serif"/>
          <w:b/>
          <w:sz w:val="24"/>
          <w:szCs w:val="24"/>
        </w:rPr>
      </w:pPr>
      <w:r>
        <w:rPr>
          <w:rFonts w:ascii="PT Astra Serif" w:hAnsi="PT Astra Serif" w:cs="PT Astra Serif"/>
          <w:sz w:val="24"/>
          <w:szCs w:val="24"/>
        </w:rPr>
        <w:t>- 100 % педагогических и административных работников имеют актуальные КПК</w:t>
      </w:r>
      <w:r>
        <w:rPr>
          <w:rFonts w:ascii="PT Astra Serif" w:hAnsi="PT Astra Serif" w:cs="PT Astra Serif"/>
          <w:sz w:val="24"/>
          <w:szCs w:val="24"/>
        </w:rPr>
        <w:tab/>
      </w:r>
    </w:p>
    <w:p w:rsidR="00663C7E" w:rsidRDefault="00E87158">
      <w:pPr>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t>Аттестация педагогических работников.</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Аттестация педагогических кадров носит системный характер и осуществляется в соответствии с перспективным планом аттестации педагогических работников «Детский сад комбинированного вида «Радуга». </w:t>
      </w:r>
    </w:p>
    <w:p w:rsidR="00663C7E" w:rsidRDefault="00E87158">
      <w:pPr>
        <w:tabs>
          <w:tab w:val="left" w:pos="851"/>
          <w:tab w:val="left" w:pos="2412"/>
        </w:tabs>
        <w:spacing w:line="276" w:lineRule="auto"/>
        <w:ind w:firstLine="709"/>
        <w:jc w:val="center"/>
        <w:rPr>
          <w:b/>
          <w:sz w:val="24"/>
        </w:rPr>
      </w:pPr>
      <w:r>
        <w:rPr>
          <w:b/>
          <w:sz w:val="24"/>
        </w:rPr>
        <w:t>Информация о количестве педагогических работников, планирующих прохождение аттестационных процедур.</w:t>
      </w:r>
    </w:p>
    <w:tbl>
      <w:tblPr>
        <w:tblW w:w="0" w:type="auto"/>
        <w:tblInd w:w="108" w:type="dxa"/>
        <w:tblLayout w:type="fixed"/>
        <w:tblLook w:val="04A0" w:firstRow="1" w:lastRow="0" w:firstColumn="1" w:lastColumn="0" w:noHBand="0" w:noVBand="1"/>
      </w:tblPr>
      <w:tblGrid>
        <w:gridCol w:w="2896"/>
        <w:gridCol w:w="2389"/>
        <w:gridCol w:w="2389"/>
        <w:gridCol w:w="2231"/>
      </w:tblGrid>
      <w:tr w:rsidR="00E87158" w:rsidTr="00E87158">
        <w:tc>
          <w:tcPr>
            <w:tcW w:w="2896" w:type="dxa"/>
            <w:vMerge w:val="restart"/>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Всего педагогических работников</w:t>
            </w:r>
          </w:p>
        </w:tc>
        <w:tc>
          <w:tcPr>
            <w:tcW w:w="7009"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Планируемое количество педагогических работников на прохождение аттестации на:</w:t>
            </w:r>
          </w:p>
        </w:tc>
      </w:tr>
      <w:tr w:rsidR="00663C7E">
        <w:tc>
          <w:tcPr>
            <w:tcW w:w="2896"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eastAsia="Lucida Sans Unicode" w:hAnsi="PT Astra Serif" w:cs="PT Astra Serif"/>
                <w:sz w:val="22"/>
                <w:szCs w:val="24"/>
              </w:rPr>
            </w:pPr>
          </w:p>
        </w:tc>
        <w:tc>
          <w:tcPr>
            <w:tcW w:w="2389"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Lucida Sans Unicode" w:hAnsi="PT Astra Serif" w:cs="PT Astra Serif"/>
                <w:sz w:val="22"/>
                <w:szCs w:val="24"/>
              </w:rPr>
              <w:t>Высшая квалификационная категория</w:t>
            </w:r>
          </w:p>
        </w:tc>
        <w:tc>
          <w:tcPr>
            <w:tcW w:w="238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Первая квалификационная категория</w:t>
            </w:r>
          </w:p>
        </w:tc>
        <w:tc>
          <w:tcPr>
            <w:tcW w:w="2231"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Соответствие занимаемой должности</w:t>
            </w:r>
          </w:p>
        </w:tc>
      </w:tr>
      <w:tr w:rsidR="00663C7E">
        <w:tc>
          <w:tcPr>
            <w:tcW w:w="289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83</w:t>
            </w:r>
          </w:p>
        </w:tc>
        <w:tc>
          <w:tcPr>
            <w:tcW w:w="238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8</w:t>
            </w:r>
          </w:p>
        </w:tc>
        <w:tc>
          <w:tcPr>
            <w:tcW w:w="238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6</w:t>
            </w:r>
          </w:p>
        </w:tc>
        <w:tc>
          <w:tcPr>
            <w:tcW w:w="2231"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rPr>
            </w:pPr>
            <w:r>
              <w:rPr>
                <w:rFonts w:ascii="PT Astra Serif" w:eastAsia="Lucida Sans Unicode" w:hAnsi="PT Astra Serif" w:cs="PT Astra Serif"/>
                <w:sz w:val="22"/>
                <w:szCs w:val="24"/>
              </w:rPr>
              <w:t>2</w:t>
            </w:r>
          </w:p>
        </w:tc>
      </w:tr>
    </w:tbl>
    <w:p w:rsidR="00663C7E" w:rsidRDefault="00663C7E">
      <w:pPr>
        <w:autoSpaceDE/>
        <w:jc w:val="center"/>
        <w:rPr>
          <w:rFonts w:ascii="PT Astra Serif" w:eastAsia="Lucida Sans Unicode" w:hAnsi="PT Astra Serif" w:cs="PT Astra Serif"/>
          <w:b/>
          <w:sz w:val="24"/>
        </w:rPr>
      </w:pPr>
    </w:p>
    <w:p w:rsidR="00663C7E" w:rsidRDefault="00663C7E">
      <w:pPr>
        <w:autoSpaceDE/>
        <w:jc w:val="center"/>
        <w:rPr>
          <w:rFonts w:ascii="PT Astra Serif" w:eastAsia="Lucida Sans Unicode" w:hAnsi="PT Astra Serif" w:cs="PT Astra Serif"/>
          <w:b/>
          <w:sz w:val="24"/>
        </w:rPr>
      </w:pPr>
    </w:p>
    <w:p w:rsidR="00663C7E" w:rsidRDefault="00E87158">
      <w:pPr>
        <w:autoSpaceDE/>
        <w:jc w:val="center"/>
        <w:rPr>
          <w:rFonts w:ascii="PT Astra Serif" w:eastAsia="Lucida Sans Unicode" w:hAnsi="PT Astra Serif" w:cs="PT Astra Serif"/>
          <w:b/>
          <w:sz w:val="24"/>
          <w:szCs w:val="24"/>
        </w:rPr>
      </w:pPr>
      <w:r>
        <w:rPr>
          <w:rFonts w:ascii="PT Astra Serif" w:eastAsia="Lucida Sans Unicode" w:hAnsi="PT Astra Serif" w:cs="PT Astra Serif"/>
          <w:b/>
          <w:sz w:val="24"/>
          <w:szCs w:val="24"/>
        </w:rPr>
        <w:t>Фактическое значение педагогических работников, прошедших аттестационные процедуры в 2025 году.</w:t>
      </w:r>
    </w:p>
    <w:tbl>
      <w:tblPr>
        <w:tblW w:w="9923" w:type="dxa"/>
        <w:tblInd w:w="108" w:type="dxa"/>
        <w:tblLayout w:type="fixed"/>
        <w:tblLook w:val="04A0" w:firstRow="1" w:lastRow="0" w:firstColumn="1" w:lastColumn="0" w:noHBand="0" w:noVBand="1"/>
      </w:tblPr>
      <w:tblGrid>
        <w:gridCol w:w="2127"/>
        <w:gridCol w:w="1275"/>
        <w:gridCol w:w="1418"/>
        <w:gridCol w:w="1134"/>
        <w:gridCol w:w="1559"/>
        <w:gridCol w:w="1418"/>
        <w:gridCol w:w="992"/>
      </w:tblGrid>
      <w:tr w:rsidR="00E87158" w:rsidTr="00E87158">
        <w:tc>
          <w:tcPr>
            <w:tcW w:w="2127" w:type="dxa"/>
            <w:vMerge w:val="restart"/>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Всего педагогических работников</w:t>
            </w:r>
          </w:p>
        </w:tc>
        <w:tc>
          <w:tcPr>
            <w:tcW w:w="3827"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Lucida Sans Unicode" w:hAnsi="PT Astra Serif" w:cs="PT Astra Serif"/>
                <w:sz w:val="22"/>
                <w:szCs w:val="24"/>
              </w:rPr>
              <w:t>Количество поданных заявлений педагогическими работниками на аттестацию в отчетный период на:</w:t>
            </w:r>
          </w:p>
        </w:tc>
        <w:tc>
          <w:tcPr>
            <w:tcW w:w="3969" w:type="dxa"/>
            <w:gridSpan w:val="3"/>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Количество аттестованных педагогических работников в отчетный период на:</w:t>
            </w:r>
          </w:p>
        </w:tc>
      </w:tr>
      <w:tr w:rsidR="00663C7E">
        <w:tc>
          <w:tcPr>
            <w:tcW w:w="2127"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eastAsia="Lucida Sans Unicode" w:hAnsi="PT Astra Serif" w:cs="PT Astra Serif"/>
                <w:sz w:val="22"/>
                <w:szCs w:val="24"/>
              </w:rPr>
            </w:pPr>
          </w:p>
        </w:tc>
        <w:tc>
          <w:tcPr>
            <w:tcW w:w="127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ВКК</w:t>
            </w:r>
          </w:p>
        </w:tc>
        <w:tc>
          <w:tcPr>
            <w:tcW w:w="14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ПКК</w:t>
            </w:r>
          </w:p>
        </w:tc>
        <w:tc>
          <w:tcPr>
            <w:tcW w:w="113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СЗД</w:t>
            </w:r>
          </w:p>
        </w:tc>
        <w:tc>
          <w:tcPr>
            <w:tcW w:w="155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ВКК</w:t>
            </w:r>
          </w:p>
        </w:tc>
        <w:tc>
          <w:tcPr>
            <w:tcW w:w="14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ПКК</w:t>
            </w:r>
          </w:p>
        </w:tc>
        <w:tc>
          <w:tcPr>
            <w:tcW w:w="992"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СЗД</w:t>
            </w:r>
          </w:p>
        </w:tc>
      </w:tr>
      <w:tr w:rsidR="00663C7E">
        <w:tc>
          <w:tcPr>
            <w:tcW w:w="212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83</w:t>
            </w:r>
          </w:p>
        </w:tc>
        <w:tc>
          <w:tcPr>
            <w:tcW w:w="127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7</w:t>
            </w:r>
          </w:p>
        </w:tc>
        <w:tc>
          <w:tcPr>
            <w:tcW w:w="14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4</w:t>
            </w:r>
          </w:p>
        </w:tc>
        <w:tc>
          <w:tcPr>
            <w:tcW w:w="1134"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1</w:t>
            </w:r>
          </w:p>
        </w:tc>
        <w:tc>
          <w:tcPr>
            <w:tcW w:w="1559"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7</w:t>
            </w:r>
          </w:p>
        </w:tc>
        <w:tc>
          <w:tcPr>
            <w:tcW w:w="141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5</w:t>
            </w:r>
          </w:p>
        </w:tc>
        <w:tc>
          <w:tcPr>
            <w:tcW w:w="992"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0</w:t>
            </w:r>
          </w:p>
        </w:tc>
      </w:tr>
    </w:tbl>
    <w:p w:rsidR="00663C7E" w:rsidRDefault="00663C7E">
      <w:pPr>
        <w:tabs>
          <w:tab w:val="left" w:pos="851"/>
        </w:tabs>
        <w:spacing w:line="276" w:lineRule="auto"/>
        <w:rPr>
          <w:rFonts w:ascii="PT Astra Serif" w:hAnsi="PT Astra Serif" w:cs="PT Astra Serif"/>
          <w:b/>
          <w:spacing w:val="9"/>
          <w:sz w:val="16"/>
          <w:shd w:val="clear" w:color="auto" w:fill="FFFF00"/>
        </w:rPr>
      </w:pPr>
    </w:p>
    <w:p w:rsidR="00663C7E" w:rsidRDefault="00663C7E">
      <w:pPr>
        <w:tabs>
          <w:tab w:val="left" w:pos="851"/>
        </w:tabs>
        <w:spacing w:line="276" w:lineRule="auto"/>
        <w:rPr>
          <w:rFonts w:ascii="PT Astra Serif" w:hAnsi="PT Astra Serif" w:cs="PT Astra Serif"/>
          <w:b/>
          <w:spacing w:val="9"/>
          <w:sz w:val="16"/>
          <w:shd w:val="clear" w:color="auto" w:fill="FFFF00"/>
        </w:rPr>
      </w:pPr>
    </w:p>
    <w:p w:rsidR="00663C7E" w:rsidRDefault="00E87158">
      <w:pPr>
        <w:autoSpaceDE/>
        <w:ind w:left="720"/>
        <w:jc w:val="center"/>
        <w:rPr>
          <w:rFonts w:ascii="PT Astra Serif" w:hAnsi="PT Astra Serif"/>
          <w:b/>
          <w:sz w:val="24"/>
        </w:rPr>
      </w:pPr>
      <w:r>
        <w:rPr>
          <w:rFonts w:ascii="PT Astra Serif" w:hAnsi="PT Astra Serif"/>
          <w:b/>
          <w:sz w:val="24"/>
        </w:rPr>
        <w:t xml:space="preserve">Результаты аттестации педагогических работников </w:t>
      </w:r>
    </w:p>
    <w:tbl>
      <w:tblPr>
        <w:tblW w:w="10031" w:type="dxa"/>
        <w:tblLayout w:type="fixed"/>
        <w:tblLook w:val="04A0" w:firstRow="1" w:lastRow="0" w:firstColumn="1" w:lastColumn="0" w:noHBand="0" w:noVBand="1"/>
      </w:tblPr>
      <w:tblGrid>
        <w:gridCol w:w="1862"/>
        <w:gridCol w:w="1000"/>
        <w:gridCol w:w="985"/>
        <w:gridCol w:w="1020"/>
        <w:gridCol w:w="1106"/>
        <w:gridCol w:w="798"/>
        <w:gridCol w:w="903"/>
        <w:gridCol w:w="1170"/>
        <w:gridCol w:w="1187"/>
      </w:tblGrid>
      <w:tr w:rsidR="00E87158" w:rsidTr="00E87158">
        <w:tc>
          <w:tcPr>
            <w:tcW w:w="1862" w:type="dxa"/>
            <w:vMerge w:val="restart"/>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Lucida Sans Unicode" w:hAnsi="PT Astra Serif" w:cs="PT Astra Serif"/>
                <w:sz w:val="22"/>
                <w:szCs w:val="24"/>
              </w:rPr>
              <w:t>Всего педагогических работников</w:t>
            </w:r>
          </w:p>
        </w:tc>
        <w:tc>
          <w:tcPr>
            <w:tcW w:w="5812" w:type="dxa"/>
            <w:gridSpan w:val="6"/>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Количество педагогических работников, имеющих квалификационные категории</w:t>
            </w:r>
          </w:p>
        </w:tc>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Количество педагогических работников, не имеющих квалификационные категории</w:t>
            </w:r>
          </w:p>
        </w:tc>
      </w:tr>
      <w:tr w:rsidR="00E87158" w:rsidTr="00E87158">
        <w:tc>
          <w:tcPr>
            <w:tcW w:w="1862"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eastAsia="Lucida Sans Unicode" w:hAnsi="PT Astra Serif" w:cs="PT Astra Serif"/>
                <w:sz w:val="22"/>
                <w:szCs w:val="24"/>
              </w:rPr>
            </w:pPr>
          </w:p>
        </w:tc>
        <w:tc>
          <w:tcPr>
            <w:tcW w:w="1985"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Высшая квалификационная категория</w:t>
            </w:r>
          </w:p>
        </w:tc>
        <w:tc>
          <w:tcPr>
            <w:tcW w:w="2126"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Первая квалификационная категория</w:t>
            </w:r>
          </w:p>
        </w:tc>
        <w:tc>
          <w:tcPr>
            <w:tcW w:w="1701" w:type="dxa"/>
            <w:gridSpan w:val="2"/>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Соответствие</w:t>
            </w:r>
          </w:p>
          <w:p w:rsidR="00663C7E" w:rsidRDefault="00E87158">
            <w:pPr>
              <w:jc w:val="center"/>
            </w:pPr>
            <w:r>
              <w:rPr>
                <w:rFonts w:ascii="PT Astra Serif" w:eastAsia="Lucida Sans Unicode" w:hAnsi="PT Astra Serif" w:cs="PT Astra Serif"/>
                <w:sz w:val="22"/>
                <w:szCs w:val="24"/>
              </w:rPr>
              <w:t>занимаемой должности</w:t>
            </w:r>
          </w:p>
        </w:tc>
        <w:tc>
          <w:tcPr>
            <w:tcW w:w="2357" w:type="dxa"/>
            <w:gridSpan w:val="2"/>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eastAsia="Lucida Sans Unicode" w:hAnsi="PT Astra Serif" w:cs="PT Astra Serif"/>
                <w:sz w:val="22"/>
                <w:szCs w:val="24"/>
              </w:rPr>
            </w:pPr>
          </w:p>
        </w:tc>
      </w:tr>
      <w:tr w:rsidR="00663C7E">
        <w:tc>
          <w:tcPr>
            <w:tcW w:w="1862"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jc w:val="center"/>
              <w:rPr>
                <w:rFonts w:ascii="PT Astra Serif" w:eastAsia="Lucida Sans Unicode" w:hAnsi="PT Astra Serif" w:cs="PT Astra Serif"/>
                <w:sz w:val="22"/>
                <w:szCs w:val="24"/>
              </w:rPr>
            </w:pPr>
          </w:p>
        </w:tc>
        <w:tc>
          <w:tcPr>
            <w:tcW w:w="100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кол-во</w:t>
            </w:r>
          </w:p>
        </w:tc>
        <w:tc>
          <w:tcPr>
            <w:tcW w:w="985"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w:t>
            </w:r>
          </w:p>
        </w:tc>
        <w:tc>
          <w:tcPr>
            <w:tcW w:w="102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кол-во</w:t>
            </w:r>
          </w:p>
        </w:tc>
        <w:tc>
          <w:tcPr>
            <w:tcW w:w="110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w:t>
            </w:r>
          </w:p>
        </w:tc>
        <w:tc>
          <w:tcPr>
            <w:tcW w:w="79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кол-во</w:t>
            </w:r>
          </w:p>
        </w:tc>
        <w:tc>
          <w:tcPr>
            <w:tcW w:w="9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w:t>
            </w:r>
          </w:p>
        </w:tc>
        <w:tc>
          <w:tcPr>
            <w:tcW w:w="117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кол-во</w:t>
            </w:r>
          </w:p>
        </w:tc>
        <w:tc>
          <w:tcPr>
            <w:tcW w:w="118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szCs w:val="24"/>
              </w:rPr>
              <w:t>%</w:t>
            </w:r>
          </w:p>
        </w:tc>
      </w:tr>
      <w:tr w:rsidR="00663C7E">
        <w:tc>
          <w:tcPr>
            <w:tcW w:w="186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pPr>
            <w:r>
              <w:t> </w:t>
            </w:r>
            <w:r>
              <w:rPr>
                <w:rFonts w:ascii="PT Astra Serif" w:eastAsia="PT Astra Serif" w:hAnsi="PT Astra Serif" w:cs="PT Astra Serif"/>
                <w:b/>
                <w:sz w:val="22"/>
              </w:rPr>
              <w:t>2023</w:t>
            </w:r>
            <w:r>
              <w:rPr>
                <w:rFonts w:ascii="PT Astra Serif" w:eastAsia="PT Astra Serif" w:hAnsi="PT Astra Serif" w:cs="PT Astra Serif"/>
                <w:sz w:val="22"/>
              </w:rPr>
              <w:t> год -51</w:t>
            </w:r>
          </w:p>
        </w:tc>
        <w:tc>
          <w:tcPr>
            <w:tcW w:w="10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26</w:t>
            </w:r>
          </w:p>
        </w:tc>
        <w:tc>
          <w:tcPr>
            <w:tcW w:w="9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51%</w:t>
            </w:r>
          </w:p>
        </w:tc>
        <w:tc>
          <w:tcPr>
            <w:tcW w:w="10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6</w:t>
            </w:r>
          </w:p>
        </w:tc>
        <w:tc>
          <w:tcPr>
            <w:tcW w:w="110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13%</w:t>
            </w:r>
          </w:p>
        </w:tc>
        <w:tc>
          <w:tcPr>
            <w:tcW w:w="79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10</w:t>
            </w:r>
          </w:p>
        </w:tc>
        <w:tc>
          <w:tcPr>
            <w:tcW w:w="9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19%</w:t>
            </w:r>
          </w:p>
        </w:tc>
        <w:tc>
          <w:tcPr>
            <w:tcW w:w="11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9</w:t>
            </w:r>
          </w:p>
        </w:tc>
        <w:tc>
          <w:tcPr>
            <w:tcW w:w="118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17%</w:t>
            </w:r>
          </w:p>
        </w:tc>
      </w:tr>
      <w:tr w:rsidR="00663C7E">
        <w:tc>
          <w:tcPr>
            <w:tcW w:w="186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pPr>
            <w:r>
              <w:t> </w:t>
            </w:r>
            <w:r>
              <w:rPr>
                <w:rFonts w:ascii="PT Astra Serif" w:eastAsia="PT Astra Serif" w:hAnsi="PT Astra Serif" w:cs="PT Astra Serif"/>
                <w:b/>
                <w:sz w:val="22"/>
              </w:rPr>
              <w:t>2024</w:t>
            </w:r>
            <w:r>
              <w:rPr>
                <w:rFonts w:ascii="PT Astra Serif" w:eastAsia="PT Astra Serif" w:hAnsi="PT Astra Serif" w:cs="PT Astra Serif"/>
                <w:sz w:val="22"/>
              </w:rPr>
              <w:t> год - 82</w:t>
            </w:r>
          </w:p>
        </w:tc>
        <w:tc>
          <w:tcPr>
            <w:tcW w:w="10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38</w:t>
            </w:r>
          </w:p>
        </w:tc>
        <w:tc>
          <w:tcPr>
            <w:tcW w:w="9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46,3%</w:t>
            </w:r>
          </w:p>
        </w:tc>
        <w:tc>
          <w:tcPr>
            <w:tcW w:w="10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16</w:t>
            </w:r>
          </w:p>
        </w:tc>
        <w:tc>
          <w:tcPr>
            <w:tcW w:w="110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19,5%</w:t>
            </w:r>
          </w:p>
        </w:tc>
        <w:tc>
          <w:tcPr>
            <w:tcW w:w="79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18</w:t>
            </w:r>
          </w:p>
        </w:tc>
        <w:tc>
          <w:tcPr>
            <w:tcW w:w="9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21,9%</w:t>
            </w:r>
          </w:p>
        </w:tc>
        <w:tc>
          <w:tcPr>
            <w:tcW w:w="11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10</w:t>
            </w:r>
          </w:p>
        </w:tc>
        <w:tc>
          <w:tcPr>
            <w:tcW w:w="118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Lucida Sans Unicode" w:hAnsi="PT Astra Serif" w:cs="PT Astra Serif"/>
                <w:sz w:val="22"/>
                <w:szCs w:val="24"/>
              </w:rPr>
            </w:pPr>
            <w:r>
              <w:t> </w:t>
            </w:r>
            <w:r>
              <w:rPr>
                <w:rFonts w:ascii="PT Astra Serif" w:eastAsia="PT Astra Serif" w:hAnsi="PT Astra Serif" w:cs="PT Astra Serif"/>
                <w:sz w:val="22"/>
              </w:rPr>
              <w:t>12,1%</w:t>
            </w:r>
          </w:p>
        </w:tc>
      </w:tr>
      <w:tr w:rsidR="00663C7E">
        <w:trPr>
          <w:trHeight w:val="231"/>
        </w:trPr>
        <w:tc>
          <w:tcPr>
            <w:tcW w:w="1862"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b/>
                <w:sz w:val="22"/>
              </w:rPr>
              <w:t>2025 год</w:t>
            </w:r>
            <w:r>
              <w:rPr>
                <w:sz w:val="18"/>
              </w:rPr>
              <w:t xml:space="preserve"> -</w:t>
            </w:r>
            <w:r>
              <w:t xml:space="preserve"> </w:t>
            </w:r>
            <w:r w:rsidRPr="001E5F0F">
              <w:rPr>
                <w:sz w:val="22"/>
              </w:rPr>
              <w:t xml:space="preserve"> 83</w:t>
            </w:r>
          </w:p>
        </w:tc>
        <w:tc>
          <w:tcPr>
            <w:tcW w:w="100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35</w:t>
            </w:r>
          </w:p>
        </w:tc>
        <w:tc>
          <w:tcPr>
            <w:tcW w:w="985"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t>42%</w:t>
            </w:r>
          </w:p>
        </w:tc>
        <w:tc>
          <w:tcPr>
            <w:tcW w:w="102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22</w:t>
            </w:r>
          </w:p>
        </w:tc>
        <w:tc>
          <w:tcPr>
            <w:tcW w:w="1106" w:type="dxa"/>
            <w:tcBorders>
              <w:top w:val="single" w:sz="4" w:space="0" w:color="000000"/>
              <w:left w:val="single" w:sz="4" w:space="0" w:color="000000"/>
              <w:bottom w:val="single" w:sz="4" w:space="0" w:color="000000"/>
              <w:right w:val="single" w:sz="4" w:space="0" w:color="000000"/>
            </w:tcBorders>
          </w:tcPr>
          <w:p w:rsidR="00663C7E" w:rsidRDefault="00E87158" w:rsidP="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27%</w:t>
            </w:r>
          </w:p>
        </w:tc>
        <w:tc>
          <w:tcPr>
            <w:tcW w:w="79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5</w:t>
            </w:r>
          </w:p>
        </w:tc>
        <w:tc>
          <w:tcPr>
            <w:tcW w:w="903"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6%</w:t>
            </w:r>
          </w:p>
        </w:tc>
        <w:tc>
          <w:tcPr>
            <w:tcW w:w="117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eastAsia="Lucida Sans Unicode" w:hAnsi="PT Astra Serif" w:cs="PT Astra Serif"/>
                <w:sz w:val="22"/>
                <w:szCs w:val="24"/>
              </w:rPr>
            </w:pPr>
            <w:r>
              <w:rPr>
                <w:rFonts w:ascii="PT Astra Serif" w:eastAsia="Lucida Sans Unicode" w:hAnsi="PT Astra Serif" w:cs="PT Astra Serif"/>
                <w:sz w:val="22"/>
              </w:rPr>
              <w:t>21</w:t>
            </w:r>
          </w:p>
        </w:tc>
        <w:tc>
          <w:tcPr>
            <w:tcW w:w="1187"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rPr>
            </w:pPr>
            <w:r w:rsidRPr="001E5F0F">
              <w:rPr>
                <w:rFonts w:ascii="PT Astra Serif" w:hAnsi="PT Astra Serif"/>
                <w:sz w:val="22"/>
              </w:rPr>
              <w:t>25,3</w:t>
            </w:r>
            <w:r w:rsidR="001E5F0F">
              <w:rPr>
                <w:rFonts w:ascii="PT Astra Serif" w:hAnsi="PT Astra Serif"/>
                <w:sz w:val="22"/>
              </w:rPr>
              <w:t>%</w:t>
            </w:r>
          </w:p>
        </w:tc>
      </w:tr>
    </w:tbl>
    <w:p w:rsidR="00663C7E" w:rsidRDefault="00663C7E" w:rsidP="00E87158">
      <w:pPr>
        <w:autoSpaceDE/>
        <w:spacing w:line="276" w:lineRule="auto"/>
        <w:jc w:val="both"/>
        <w:rPr>
          <w:rFonts w:ascii="PT Astra Serif" w:eastAsia="Lucida Sans Unicode" w:hAnsi="PT Astra Serif" w:cs="PT Astra Serif"/>
          <w:b/>
          <w:sz w:val="24"/>
        </w:rPr>
      </w:pPr>
    </w:p>
    <w:p w:rsidR="00663C7E" w:rsidRDefault="00E87158">
      <w:pPr>
        <w:autoSpaceDE/>
        <w:spacing w:line="276" w:lineRule="auto"/>
        <w:ind w:firstLine="709"/>
        <w:jc w:val="both"/>
        <w:rPr>
          <w:rFonts w:ascii="PT Astra Serif" w:eastAsia="Lucida Sans Unicode" w:hAnsi="PT Astra Serif" w:cs="PT Astra Serif"/>
          <w:b/>
          <w:sz w:val="24"/>
          <w:szCs w:val="24"/>
        </w:rPr>
      </w:pPr>
      <w:r>
        <w:rPr>
          <w:rFonts w:ascii="PT Astra Serif" w:eastAsia="Lucida Sans Unicode" w:hAnsi="PT Astra Serif" w:cs="PT Astra Serif"/>
          <w:b/>
          <w:sz w:val="24"/>
          <w:szCs w:val="24"/>
        </w:rPr>
        <w:t xml:space="preserve">Выводы: </w:t>
      </w:r>
    </w:p>
    <w:p w:rsidR="00663C7E" w:rsidRDefault="00E87158">
      <w:pPr>
        <w:autoSpaceDE/>
        <w:spacing w:line="276" w:lineRule="auto"/>
        <w:ind w:firstLine="709"/>
        <w:jc w:val="both"/>
      </w:pPr>
      <w:r>
        <w:rPr>
          <w:rFonts w:ascii="PT Astra Serif" w:eastAsia="Lucida Sans Unicode" w:hAnsi="PT Astra Serif" w:cs="PT Astra Serif"/>
          <w:b/>
          <w:sz w:val="24"/>
          <w:szCs w:val="24"/>
        </w:rPr>
        <w:t xml:space="preserve">- </w:t>
      </w:r>
      <w:r>
        <w:rPr>
          <w:rFonts w:ascii="PT Astra Serif" w:eastAsia="Lucida Sans Unicode" w:hAnsi="PT Astra Serif" w:cs="PT Astra Serif"/>
          <w:sz w:val="24"/>
          <w:szCs w:val="24"/>
        </w:rPr>
        <w:t>выполнение плана аттестации педагогических работников составляет 100%.</w:t>
      </w:r>
    </w:p>
    <w:p w:rsidR="00663C7E" w:rsidRPr="00E87158" w:rsidRDefault="00E87158">
      <w:pPr>
        <w:pStyle w:val="afd"/>
        <w:widowControl w:val="0"/>
        <w:spacing w:after="0"/>
        <w:ind w:left="0" w:firstLine="709"/>
        <w:contextualSpacing w:val="0"/>
        <w:jc w:val="both"/>
        <w:rPr>
          <w:lang w:val="ru-RU"/>
        </w:rPr>
      </w:pPr>
      <w:r>
        <w:rPr>
          <w:rFonts w:ascii="PT Astra Serif" w:eastAsia="Lucida Sans Unicode" w:hAnsi="PT Astra Serif" w:cs="PT Astra Serif"/>
          <w:sz w:val="24"/>
          <w:szCs w:val="24"/>
          <w:lang w:val="ru-RU"/>
        </w:rPr>
        <w:t>- общее</w:t>
      </w:r>
      <w:r w:rsidRPr="00E87158">
        <w:rPr>
          <w:rFonts w:ascii="PT Astra Serif" w:eastAsia="Lucida Sans Unicode" w:hAnsi="PT Astra Serif" w:cs="PT Astra Serif"/>
          <w:sz w:val="24"/>
          <w:szCs w:val="24"/>
          <w:lang w:val="ru-RU"/>
        </w:rPr>
        <w:t xml:space="preserve"> количество (доля) педагогов, имеющих первую и высшую квалификационную категорию, составляет </w:t>
      </w:r>
      <w:r>
        <w:rPr>
          <w:rFonts w:ascii="PT Astra Serif" w:eastAsia="Lucida Sans Unicode" w:hAnsi="PT Astra Serif" w:cs="PT Astra Serif"/>
          <w:sz w:val="24"/>
          <w:szCs w:val="24"/>
          <w:lang w:val="ru-RU"/>
        </w:rPr>
        <w:t>57</w:t>
      </w:r>
      <w:r w:rsidRPr="00E87158">
        <w:rPr>
          <w:rFonts w:ascii="PT Astra Serif" w:eastAsia="Lucida Sans Unicode" w:hAnsi="PT Astra Serif" w:cs="PT Astra Serif"/>
          <w:sz w:val="24"/>
          <w:szCs w:val="24"/>
          <w:lang w:val="ru-RU"/>
        </w:rPr>
        <w:t xml:space="preserve"> человека – </w:t>
      </w:r>
      <w:r>
        <w:rPr>
          <w:rFonts w:ascii="PT Astra Serif" w:eastAsia="Lucida Sans Unicode" w:hAnsi="PT Astra Serif" w:cs="PT Astra Serif"/>
          <w:sz w:val="24"/>
          <w:szCs w:val="24"/>
          <w:lang w:val="ru-RU"/>
        </w:rPr>
        <w:t>69</w:t>
      </w:r>
      <w:r w:rsidRPr="00E87158">
        <w:rPr>
          <w:rFonts w:ascii="PT Astra Serif" w:eastAsia="Lucida Sans Unicode" w:hAnsi="PT Astra Serif" w:cs="PT Astra Serif"/>
          <w:sz w:val="24"/>
          <w:szCs w:val="24"/>
          <w:lang w:val="ru-RU"/>
        </w:rPr>
        <w:t>%</w:t>
      </w:r>
    </w:p>
    <w:p w:rsidR="00663C7E" w:rsidRPr="001E5F0F" w:rsidRDefault="001E5F0F" w:rsidP="001E5F0F">
      <w:pPr>
        <w:pStyle w:val="aff0"/>
        <w:rPr>
          <w:rFonts w:ascii="PT Astra Serif" w:hAnsi="PT Astra Serif"/>
          <w:sz w:val="24"/>
        </w:rPr>
      </w:pPr>
      <w:r>
        <w:rPr>
          <w:rFonts w:ascii="PT Astra Serif" w:hAnsi="PT Astra Serif"/>
          <w:sz w:val="24"/>
        </w:rPr>
        <w:t xml:space="preserve">           </w:t>
      </w:r>
      <w:r w:rsidR="00E87158" w:rsidRPr="001E5F0F">
        <w:rPr>
          <w:rFonts w:ascii="PT Astra Serif" w:hAnsi="PT Astra Serif"/>
          <w:sz w:val="24"/>
        </w:rPr>
        <w:t>- общее количество (доля) аттестованных педагогов, составляет 62 человека – 75 %.</w:t>
      </w:r>
    </w:p>
    <w:p w:rsidR="00663C7E" w:rsidRPr="001E5F0F" w:rsidRDefault="001E5F0F" w:rsidP="001E5F0F">
      <w:pPr>
        <w:pStyle w:val="aff0"/>
        <w:rPr>
          <w:rFonts w:ascii="PT Astra Serif" w:hAnsi="PT Astra Serif"/>
          <w:sz w:val="24"/>
        </w:rPr>
      </w:pPr>
      <w:r>
        <w:rPr>
          <w:rFonts w:ascii="PT Astra Serif" w:hAnsi="PT Astra Serif"/>
          <w:sz w:val="24"/>
        </w:rPr>
        <w:t xml:space="preserve">           </w:t>
      </w:r>
      <w:r w:rsidR="00E87158" w:rsidRPr="001E5F0F">
        <w:rPr>
          <w:rFonts w:ascii="PT Astra Serif" w:hAnsi="PT Astra Serif"/>
          <w:sz w:val="24"/>
        </w:rPr>
        <w:t xml:space="preserve">- </w:t>
      </w:r>
      <w:r w:rsidRPr="001E5F0F">
        <w:rPr>
          <w:rFonts w:ascii="PT Astra Serif" w:hAnsi="PT Astra Serif"/>
          <w:sz w:val="24"/>
        </w:rPr>
        <w:t>25</w:t>
      </w:r>
      <w:r w:rsidR="00E87158" w:rsidRPr="001E5F0F">
        <w:rPr>
          <w:rFonts w:ascii="PT Astra Serif" w:hAnsi="PT Astra Serif"/>
          <w:sz w:val="24"/>
        </w:rPr>
        <w:t>% педагогов, не имеющих квалификационные категории, проработали в учреждении менее 2 лет, а также вновь принятые педагогические работники.</w:t>
      </w:r>
    </w:p>
    <w:p w:rsidR="00663C7E" w:rsidRDefault="00E87158">
      <w:pPr>
        <w:widowControl/>
        <w:tabs>
          <w:tab w:val="left" w:pos="0"/>
        </w:tabs>
        <w:autoSpaceDE/>
        <w:spacing w:line="276" w:lineRule="auto"/>
        <w:ind w:firstLine="709"/>
        <w:jc w:val="both"/>
      </w:pPr>
      <w:r>
        <w:rPr>
          <w:rFonts w:ascii="PT Astra Serif" w:hAnsi="PT Astra Serif" w:cs="PT Astra Serif"/>
          <w:b/>
          <w:sz w:val="24"/>
          <w:szCs w:val="24"/>
        </w:rPr>
        <w:t>Участие педагогов в сетевом взаимодействии по обмену педагогическим опытом</w:t>
      </w:r>
      <w:r>
        <w:rPr>
          <w:rFonts w:ascii="PT Astra Serif" w:hAnsi="PT Astra Serif" w:cs="PT Astra Serif"/>
          <w:sz w:val="24"/>
          <w:szCs w:val="24"/>
        </w:rPr>
        <w:t xml:space="preserve"> (методических объединениях, творческих группах, педагогических гостиных и др.).</w:t>
      </w:r>
    </w:p>
    <w:p w:rsidR="00663C7E" w:rsidRDefault="00E87158">
      <w:pPr>
        <w:widowControl/>
        <w:tabs>
          <w:tab w:val="left" w:pos="851"/>
        </w:tabs>
        <w:autoSpaceDE/>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В течение 2025 года педагогические работники ОУ принимали активное участие в работе профессиональных педагогических сообществ и городских опорных площадках на муниципальном уровне.</w:t>
      </w:r>
    </w:p>
    <w:p w:rsidR="00663C7E" w:rsidRDefault="00663C7E">
      <w:pPr>
        <w:widowControl/>
        <w:tabs>
          <w:tab w:val="left" w:pos="851"/>
        </w:tabs>
        <w:autoSpaceDE/>
        <w:spacing w:line="276" w:lineRule="auto"/>
        <w:ind w:firstLine="709"/>
        <w:jc w:val="both"/>
        <w:rPr>
          <w:rFonts w:ascii="PT Astra Serif" w:hAnsi="PT Astra Serif" w:cs="PT Astra Serif"/>
          <w:bCs/>
          <w:sz w:val="16"/>
          <w:szCs w:val="16"/>
        </w:rPr>
      </w:pPr>
    </w:p>
    <w:tbl>
      <w:tblPr>
        <w:tblW w:w="0" w:type="auto"/>
        <w:tblInd w:w="113" w:type="dxa"/>
        <w:tblLayout w:type="fixed"/>
        <w:tblLook w:val="04A0" w:firstRow="1" w:lastRow="0" w:firstColumn="1" w:lastColumn="0" w:noHBand="0" w:noVBand="1"/>
      </w:tblPr>
      <w:tblGrid>
        <w:gridCol w:w="561"/>
        <w:gridCol w:w="6379"/>
        <w:gridCol w:w="2935"/>
      </w:tblGrid>
      <w:tr w:rsidR="00663C7E">
        <w:trPr>
          <w:trHeight w:val="283"/>
        </w:trPr>
        <w:tc>
          <w:tcPr>
            <w:tcW w:w="561"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4"/>
              </w:rPr>
            </w:pPr>
            <w:r>
              <w:rPr>
                <w:rFonts w:ascii="PT Astra Serif" w:hAnsi="PT Astra Serif" w:cs="PT Astra Serif"/>
                <w:sz w:val="22"/>
                <w:szCs w:val="24"/>
              </w:rPr>
              <w:t>№</w:t>
            </w:r>
          </w:p>
          <w:p w:rsidR="00663C7E" w:rsidRDefault="00E87158">
            <w:pPr>
              <w:widowControl/>
              <w:autoSpaceDE/>
              <w:jc w:val="center"/>
              <w:rPr>
                <w:rFonts w:ascii="PT Astra Serif" w:hAnsi="PT Astra Serif" w:cs="PT Astra Serif"/>
                <w:sz w:val="22"/>
                <w:szCs w:val="24"/>
              </w:rPr>
            </w:pPr>
            <w:r>
              <w:rPr>
                <w:rFonts w:ascii="PT Astra Serif" w:hAnsi="PT Astra Serif" w:cs="PT Astra Serif"/>
                <w:sz w:val="22"/>
                <w:szCs w:val="24"/>
              </w:rPr>
              <w:t>п/п</w:t>
            </w:r>
          </w:p>
        </w:tc>
        <w:tc>
          <w:tcPr>
            <w:tcW w:w="6379"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4"/>
              </w:rPr>
            </w:pPr>
            <w:r>
              <w:rPr>
                <w:rFonts w:ascii="PT Astra Serif" w:hAnsi="PT Astra Serif" w:cs="PT Astra Serif"/>
                <w:sz w:val="22"/>
                <w:szCs w:val="24"/>
              </w:rPr>
              <w:t xml:space="preserve">Наименование </w:t>
            </w:r>
          </w:p>
        </w:tc>
        <w:tc>
          <w:tcPr>
            <w:tcW w:w="293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4"/>
              </w:rPr>
            </w:pPr>
            <w:r>
              <w:rPr>
                <w:rFonts w:ascii="PT Astra Serif" w:hAnsi="PT Astra Serif" w:cs="PT Astra Serif"/>
                <w:sz w:val="22"/>
                <w:szCs w:val="24"/>
              </w:rPr>
              <w:t>Число педагогов, участвующих в сообществах</w:t>
            </w:r>
          </w:p>
        </w:tc>
      </w:tr>
      <w:tr w:rsidR="00663C7E">
        <w:trPr>
          <w:trHeight w:val="1822"/>
        </w:trPr>
        <w:tc>
          <w:tcPr>
            <w:tcW w:w="561"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4"/>
              </w:numPr>
              <w:autoSpaceDE/>
              <w:snapToGrid w:val="0"/>
              <w:rPr>
                <w:rFonts w:ascii="PT Astra Serif" w:hAnsi="PT Astra Serif" w:cs="PT Astra Serif"/>
                <w:sz w:val="22"/>
                <w:szCs w:val="24"/>
                <w:shd w:val="clear" w:color="auto" w:fill="FFFF00"/>
              </w:rPr>
            </w:pPr>
          </w:p>
        </w:tc>
        <w:tc>
          <w:tcPr>
            <w:tcW w:w="6379"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r>
              <w:t> </w:t>
            </w:r>
            <w:r>
              <w:rPr>
                <w:rFonts w:ascii="PT Astra Serif" w:eastAsia="PT Astra Serif" w:hAnsi="PT Astra Serif" w:cs="PT Astra Serif"/>
                <w:b/>
                <w:sz w:val="22"/>
              </w:rPr>
              <w:t>Городские методические объединения</w:t>
            </w:r>
          </w:p>
          <w:p w:rsidR="00663C7E" w:rsidRDefault="00E87158">
            <w:r>
              <w:t> </w:t>
            </w:r>
            <w:r>
              <w:rPr>
                <w:rFonts w:ascii="PT Astra Serif" w:eastAsia="PT Astra Serif" w:hAnsi="PT Astra Serif" w:cs="PT Astra Serif"/>
                <w:sz w:val="22"/>
              </w:rPr>
              <w:t xml:space="preserve">- ГМО педагогов дошкольных образовательных учредлений </w:t>
            </w:r>
          </w:p>
          <w:p w:rsidR="00663C7E" w:rsidRDefault="00E87158">
            <w:r>
              <w:t> </w:t>
            </w:r>
            <w:r>
              <w:rPr>
                <w:rFonts w:ascii="PT Astra Serif" w:eastAsia="PT Astra Serif" w:hAnsi="PT Astra Serif" w:cs="PT Astra Serif"/>
                <w:sz w:val="22"/>
              </w:rPr>
              <w:t>- ГМО специалистов ППМС-помощи</w:t>
            </w:r>
          </w:p>
          <w:p w:rsidR="00663C7E" w:rsidRDefault="00E87158">
            <w:r>
              <w:t> </w:t>
            </w:r>
            <w:r>
              <w:rPr>
                <w:rFonts w:ascii="PT Astra Serif" w:eastAsia="PT Astra Serif" w:hAnsi="PT Astra Serif" w:cs="PT Astra Serif"/>
                <w:sz w:val="22"/>
              </w:rPr>
              <w:t xml:space="preserve">- ГМО «Лаборатория педагогического роста» </w:t>
            </w:r>
          </w:p>
          <w:p w:rsidR="00663C7E" w:rsidRDefault="00E87158">
            <w:r>
              <w:t> </w:t>
            </w:r>
            <w:r>
              <w:rPr>
                <w:rFonts w:ascii="PT Astra Serif" w:eastAsia="PT Astra Serif" w:hAnsi="PT Astra Serif" w:cs="PT Astra Serif"/>
                <w:sz w:val="22"/>
              </w:rPr>
              <w:t xml:space="preserve">- ГМО «Клуб наставников» </w:t>
            </w:r>
          </w:p>
          <w:p w:rsidR="00663C7E" w:rsidRDefault="00E87158">
            <w:pPr>
              <w:spacing w:line="276" w:lineRule="auto"/>
              <w:rPr>
                <w:rFonts w:ascii="PT Astra Serif" w:eastAsia="PT Astra Serif" w:hAnsi="PT Astra Serif" w:cs="PT Astra Serif"/>
                <w:sz w:val="22"/>
              </w:rPr>
            </w:pPr>
            <w:r>
              <w:t> </w:t>
            </w:r>
            <w:r>
              <w:rPr>
                <w:rFonts w:ascii="PT Astra Serif" w:eastAsia="PT Astra Serif" w:hAnsi="PT Astra Serif" w:cs="PT Astra Serif"/>
                <w:sz w:val="22"/>
              </w:rPr>
              <w:t xml:space="preserve">- ГМО «Совет молодых педагогов» </w:t>
            </w:r>
          </w:p>
        </w:tc>
        <w:tc>
          <w:tcPr>
            <w:tcW w:w="293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Default="00E87158">
            <w:pPr>
              <w:jc w:val="center"/>
              <w:rPr>
                <w:rFonts w:ascii="PT Astra Serif" w:eastAsia="PT Astra Serif" w:hAnsi="PT Astra Serif" w:cs="PT Astra Serif"/>
                <w:sz w:val="22"/>
                <w:shd w:val="clear" w:color="auto" w:fill="FFFF00"/>
              </w:rPr>
            </w:pPr>
            <w:r>
              <w:rPr>
                <w:rFonts w:ascii="PT Astra Serif" w:eastAsia="PT Astra Serif" w:hAnsi="PT Astra Serif" w:cs="PT Astra Serif"/>
                <w:sz w:val="22"/>
              </w:rPr>
              <w:t>32 педагога</w:t>
            </w:r>
          </w:p>
        </w:tc>
      </w:tr>
      <w:tr w:rsidR="00663C7E">
        <w:trPr>
          <w:trHeight w:val="417"/>
        </w:trPr>
        <w:tc>
          <w:tcPr>
            <w:tcW w:w="561"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4"/>
              </w:numPr>
              <w:autoSpaceDE/>
              <w:snapToGrid w:val="0"/>
              <w:rPr>
                <w:rFonts w:ascii="PT Astra Serif" w:hAnsi="PT Astra Serif" w:cs="PT Astra Serif"/>
                <w:sz w:val="22"/>
                <w:szCs w:val="24"/>
                <w:shd w:val="clear" w:color="auto" w:fill="FFFF00"/>
              </w:rPr>
            </w:pPr>
          </w:p>
        </w:tc>
        <w:tc>
          <w:tcPr>
            <w:tcW w:w="6379"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b/>
                <w:sz w:val="22"/>
              </w:rPr>
              <w:t>Городская опорная площадка «Картинная галерея в детском саду»</w:t>
            </w:r>
          </w:p>
          <w:p w:rsidR="00663C7E" w:rsidRDefault="00663C7E">
            <w:pPr>
              <w:widowControl/>
              <w:autoSpaceDE/>
              <w:rPr>
                <w:rFonts w:ascii="PT Astra Serif" w:hAnsi="PT Astra Serif" w:cs="PT Astra Serif"/>
                <w:b/>
                <w:sz w:val="22"/>
                <w:szCs w:val="24"/>
              </w:rPr>
            </w:pPr>
          </w:p>
        </w:tc>
        <w:tc>
          <w:tcPr>
            <w:tcW w:w="293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4"/>
                <w:shd w:val="clear" w:color="auto" w:fill="FFFF00"/>
              </w:rPr>
            </w:pPr>
            <w:r>
              <w:rPr>
                <w:rFonts w:ascii="PT Astra Serif" w:hAnsi="PT Astra Serif" w:cs="PT Astra Serif"/>
                <w:sz w:val="22"/>
              </w:rPr>
              <w:t>7 педагогов</w:t>
            </w:r>
          </w:p>
        </w:tc>
      </w:tr>
      <w:tr w:rsidR="00663C7E">
        <w:trPr>
          <w:trHeight w:val="741"/>
        </w:trPr>
        <w:tc>
          <w:tcPr>
            <w:tcW w:w="561"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4"/>
              </w:numPr>
              <w:autoSpaceDE/>
              <w:snapToGrid w:val="0"/>
              <w:rPr>
                <w:rFonts w:ascii="PT Astra Serif" w:hAnsi="PT Astra Serif" w:cs="PT Astra Serif"/>
                <w:sz w:val="22"/>
                <w:szCs w:val="24"/>
              </w:rPr>
            </w:pPr>
          </w:p>
        </w:tc>
        <w:tc>
          <w:tcPr>
            <w:tcW w:w="6379"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rPr>
            </w:pPr>
            <w:r>
              <w:rPr>
                <w:rFonts w:ascii="PT Astra Serif" w:eastAsia="PT Astra Serif" w:hAnsi="PT Astra Serif" w:cs="PT Astra Serif"/>
                <w:b/>
                <w:sz w:val="22"/>
              </w:rPr>
              <w:t xml:space="preserve">Городская опорная площадка «Бережливое дошкольное преобразование» </w:t>
            </w:r>
          </w:p>
        </w:tc>
        <w:tc>
          <w:tcPr>
            <w:tcW w:w="293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4"/>
                <w:shd w:val="clear" w:color="auto" w:fill="FFFF00"/>
              </w:rPr>
            </w:pPr>
            <w:r>
              <w:rPr>
                <w:rFonts w:ascii="PT Astra Serif" w:hAnsi="PT Astra Serif" w:cs="PT Astra Serif"/>
                <w:sz w:val="22"/>
              </w:rPr>
              <w:t>10 педагогов</w:t>
            </w:r>
            <w:r>
              <w:rPr>
                <w:rFonts w:ascii="PT Astra Serif" w:hAnsi="PT Astra Serif" w:cs="PT Astra Serif"/>
                <w:sz w:val="22"/>
                <w:shd w:val="clear" w:color="auto" w:fill="FFFF00"/>
              </w:rPr>
              <w:t xml:space="preserve"> </w:t>
            </w:r>
          </w:p>
        </w:tc>
      </w:tr>
      <w:tr w:rsidR="00663C7E">
        <w:trPr>
          <w:trHeight w:val="1321"/>
        </w:trPr>
        <w:tc>
          <w:tcPr>
            <w:tcW w:w="561" w:type="dxa"/>
            <w:tcBorders>
              <w:top w:val="single" w:sz="4" w:space="0" w:color="000000"/>
              <w:left w:val="single" w:sz="4" w:space="0" w:color="000000"/>
              <w:bottom w:val="single" w:sz="4" w:space="0" w:color="000000"/>
              <w:right w:val="single" w:sz="4" w:space="0" w:color="000000"/>
            </w:tcBorders>
          </w:tcPr>
          <w:p w:rsidR="00663C7E" w:rsidRDefault="00663C7E">
            <w:pPr>
              <w:widowControl/>
              <w:numPr>
                <w:ilvl w:val="0"/>
                <w:numId w:val="34"/>
              </w:numPr>
              <w:autoSpaceDE/>
              <w:snapToGrid w:val="0"/>
              <w:rPr>
                <w:rFonts w:ascii="PT Astra Serif" w:hAnsi="PT Astra Serif" w:cs="PT Astra Serif"/>
                <w:sz w:val="22"/>
                <w:szCs w:val="24"/>
              </w:rPr>
            </w:pPr>
          </w:p>
        </w:tc>
        <w:tc>
          <w:tcPr>
            <w:tcW w:w="6379"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rPr>
            </w:pPr>
            <w:r>
              <w:rPr>
                <w:rFonts w:ascii="PT Astra Serif" w:eastAsia="PT Astra Serif" w:hAnsi="PT Astra Serif" w:cs="PT Astra Serif"/>
                <w:b/>
                <w:sz w:val="22"/>
              </w:rPr>
              <w:t xml:space="preserve">Городская опорная площадка </w:t>
            </w:r>
            <w:r>
              <w:rPr>
                <w:rFonts w:ascii="PT Astra Serif" w:eastAsia="PT Astra Serif" w:hAnsi="PT Astra Serif" w:cs="PT Astra Serif"/>
              </w:rPr>
              <w:t xml:space="preserve">«Развитие предпосылок инженерного мышления детей дошкольного возраста по средствам использования игровых технологий» </w:t>
            </w:r>
          </w:p>
        </w:tc>
        <w:tc>
          <w:tcPr>
            <w:tcW w:w="2935"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eastAsia="PT Astra Serif" w:hAnsi="PT Astra Serif" w:cs="PT Astra Serif"/>
                <w:sz w:val="22"/>
              </w:rPr>
              <w:t>7 педагогов</w:t>
            </w:r>
          </w:p>
          <w:p w:rsidR="00663C7E" w:rsidRDefault="00663C7E">
            <w:pPr>
              <w:widowControl/>
              <w:autoSpaceDE/>
              <w:jc w:val="center"/>
              <w:rPr>
                <w:rFonts w:ascii="PT Astra Serif" w:hAnsi="PT Astra Serif" w:cs="PT Astra Serif"/>
                <w:sz w:val="22"/>
                <w:szCs w:val="24"/>
                <w:shd w:val="clear" w:color="auto" w:fill="FFFF00"/>
              </w:rPr>
            </w:pPr>
          </w:p>
        </w:tc>
      </w:tr>
    </w:tbl>
    <w:p w:rsidR="00663C7E" w:rsidRDefault="00E87158">
      <w:pPr>
        <w:widowControl/>
        <w:tabs>
          <w:tab w:val="left" w:pos="0"/>
        </w:tabs>
        <w:autoSpaceDE/>
        <w:spacing w:line="276" w:lineRule="auto"/>
        <w:ind w:firstLine="709"/>
        <w:jc w:val="both"/>
        <w:rPr>
          <w:sz w:val="24"/>
        </w:rPr>
      </w:pPr>
      <w:r>
        <w:rPr>
          <w:rFonts w:ascii="PT Astra Serif" w:hAnsi="PT Astra Serif" w:cs="PT Astra Serif"/>
          <w:sz w:val="24"/>
          <w:szCs w:val="24"/>
        </w:rPr>
        <w:t>Концепция модернизации российского образования ставит задачу: достижение нового современного качества дошкольного образования, связанного с созданием условий для развития личности ребенка, способного реализовать себя как часть социума. В связи с этим, предполагается новое содержание профессионально-педагогической деятельности педагогов дошкольного образовательного учреждения - их готовность осваивать и внедрять инно</w:t>
      </w:r>
      <w:r>
        <w:rPr>
          <w:sz w:val="24"/>
        </w:rPr>
        <w:t xml:space="preserve">вации, которые востребованы новой образовательной ситуацией. В течение 2025 года положительный опыт работы педагогами ОУ был представлен в форме докладов, выступлений, мастер-классов, презентаций на различных уровнях. </w:t>
      </w:r>
    </w:p>
    <w:tbl>
      <w:tblPr>
        <w:tblW w:w="10173" w:type="dxa"/>
        <w:tblLayout w:type="fixed"/>
        <w:tblLook w:val="04A0" w:firstRow="1" w:lastRow="0" w:firstColumn="1" w:lastColumn="0" w:noHBand="0" w:noVBand="1"/>
      </w:tblPr>
      <w:tblGrid>
        <w:gridCol w:w="516"/>
        <w:gridCol w:w="6680"/>
        <w:gridCol w:w="2977"/>
      </w:tblGrid>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E87158">
            <w:pPr>
              <w:widowControl/>
              <w:tabs>
                <w:tab w:val="left" w:pos="0"/>
              </w:tabs>
              <w:autoSpaceDE/>
              <w:spacing w:line="276" w:lineRule="auto"/>
              <w:jc w:val="both"/>
              <w:rPr>
                <w:rFonts w:ascii="PT Astra Serif" w:hAnsi="PT Astra Serif" w:cs="PT Astra Serif"/>
                <w:sz w:val="22"/>
                <w:szCs w:val="22"/>
              </w:rPr>
            </w:pPr>
            <w:bookmarkStart w:id="4" w:name="_Hlk195716004"/>
            <w:bookmarkEnd w:id="4"/>
            <w:r w:rsidRPr="001E5F0F">
              <w:rPr>
                <w:rFonts w:ascii="PT Astra Serif" w:hAnsi="PT Astra Serif" w:cs="PT Astra Serif"/>
                <w:b/>
                <w:sz w:val="22"/>
                <w:szCs w:val="22"/>
              </w:rPr>
              <w:t>№</w:t>
            </w: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ind w:right="91"/>
              <w:jc w:val="center"/>
              <w:rPr>
                <w:rFonts w:ascii="PT Astra Serif" w:hAnsi="PT Astra Serif" w:cs="PT Astra Serif"/>
                <w:sz w:val="22"/>
                <w:szCs w:val="22"/>
              </w:rPr>
            </w:pPr>
            <w:r w:rsidRPr="001E5F0F">
              <w:rPr>
                <w:rFonts w:ascii="PT Astra Serif" w:hAnsi="PT Astra Serif" w:cs="PT Astra Serif"/>
                <w:b/>
                <w:sz w:val="22"/>
                <w:szCs w:val="22"/>
              </w:rPr>
              <w:t>Мероприятие</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b/>
                <w:sz w:val="22"/>
                <w:szCs w:val="22"/>
              </w:rPr>
              <w:t>Ф.И.О. педагога</w:t>
            </w:r>
          </w:p>
        </w:tc>
      </w:tr>
      <w:tr w:rsidR="00E87158" w:rsidRPr="001E5F0F" w:rsidTr="00E87158">
        <w:tc>
          <w:tcPr>
            <w:tcW w:w="10173" w:type="dxa"/>
            <w:gridSpan w:val="3"/>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b/>
                <w:sz w:val="22"/>
                <w:szCs w:val="22"/>
              </w:rPr>
              <w:t>Муниципальный уровень</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spacing w:after="240"/>
              <w:jc w:val="both"/>
              <w:rPr>
                <w:rFonts w:ascii="PT Astra Serif" w:hAnsi="PT Astra Serif"/>
                <w:sz w:val="22"/>
                <w:szCs w:val="22"/>
              </w:rPr>
            </w:pPr>
            <w:r w:rsidRPr="001E5F0F">
              <w:rPr>
                <w:rFonts w:ascii="PT Astra Serif" w:hAnsi="PT Astra Serif" w:cs="PT Astra Serif"/>
                <w:sz w:val="22"/>
                <w:szCs w:val="22"/>
              </w:rPr>
              <w:t>Представление опыта работы в рамках к</w:t>
            </w:r>
            <w:r w:rsidRPr="001E5F0F">
              <w:rPr>
                <w:rFonts w:ascii="PT Astra Serif" w:hAnsi="PT Astra Serif"/>
                <w:sz w:val="22"/>
                <w:szCs w:val="22"/>
              </w:rPr>
              <w:t>руглого стол «Формирование предпосылок функциональной грамотности у дошкольников»</w:t>
            </w:r>
          </w:p>
          <w:p w:rsidR="00663C7E" w:rsidRPr="001E5F0F" w:rsidRDefault="00663C7E">
            <w:pPr>
              <w:rPr>
                <w:rFonts w:ascii="PT Astra Serif" w:hAnsi="PT Astra Serif" w:cs="PT Astra Serif"/>
                <w:sz w:val="22"/>
                <w:szCs w:val="22"/>
                <w:shd w:val="clear" w:color="auto" w:fill="FFFF00"/>
              </w:rPr>
            </w:pP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rPr>
            </w:pPr>
            <w:r w:rsidRPr="001E5F0F">
              <w:rPr>
                <w:rFonts w:ascii="PT Astra Serif" w:hAnsi="PT Astra Serif" w:cs="PT Astra Serif"/>
                <w:sz w:val="22"/>
                <w:szCs w:val="22"/>
              </w:rPr>
              <w:t>Ильясова Н.Н., воспитатель</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Фестиваль психологических практик</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Ершикова А.В., педагог-психолог</w:t>
            </w:r>
          </w:p>
        </w:tc>
      </w:tr>
      <w:tr w:rsidR="00663C7E" w:rsidRPr="001E5F0F">
        <w:trPr>
          <w:trHeight w:val="585"/>
        </w:trPr>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ind w:right="91"/>
              <w:jc w:val="both"/>
              <w:rPr>
                <w:rFonts w:ascii="PT Astra Serif" w:hAnsi="PT Astra Serif" w:cs="PT Astra Serif"/>
                <w:sz w:val="22"/>
                <w:szCs w:val="22"/>
              </w:rPr>
            </w:pPr>
            <w:r w:rsidRPr="001E5F0F">
              <w:rPr>
                <w:rFonts w:ascii="PT Astra Serif" w:hAnsi="PT Astra Serif" w:cs="PT Astra Serif"/>
                <w:sz w:val="22"/>
                <w:szCs w:val="22"/>
              </w:rPr>
              <w:t>XVI</w:t>
            </w:r>
            <w:r w:rsidRPr="001E5F0F">
              <w:rPr>
                <w:rFonts w:ascii="PT Astra Serif" w:eastAsia="PT Astra Serif" w:hAnsi="PT Astra Serif" w:cs="PT Astra Serif"/>
                <w:sz w:val="22"/>
                <w:szCs w:val="22"/>
              </w:rPr>
              <w:t xml:space="preserve">I </w:t>
            </w:r>
            <w:r w:rsidRPr="001E5F0F">
              <w:rPr>
                <w:rFonts w:ascii="PT Astra Serif" w:hAnsi="PT Astra Serif" w:cs="PT Astra Serif"/>
                <w:sz w:val="22"/>
                <w:szCs w:val="22"/>
              </w:rPr>
              <w:t>городские педагогические чтения педагогов дополнительного образования</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Ильясова Н.Н., воспитатель</w:t>
            </w:r>
          </w:p>
          <w:p w:rsidR="00663C7E" w:rsidRPr="001E5F0F" w:rsidRDefault="00E87158">
            <w:pP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Одобецкая Л.А., учитель-логопед</w:t>
            </w:r>
          </w:p>
          <w:p w:rsidR="00663C7E" w:rsidRPr="001E5F0F" w:rsidRDefault="00E87158">
            <w:pPr>
              <w:rPr>
                <w:rFonts w:ascii="PT Astra Serif" w:hAnsi="PT Astra Serif"/>
                <w:sz w:val="22"/>
                <w:szCs w:val="22"/>
              </w:rPr>
            </w:pPr>
            <w:r w:rsidRPr="001E5F0F">
              <w:rPr>
                <w:rFonts w:ascii="PT Astra Serif" w:eastAsia="PT Astra Sans" w:hAnsi="PT Astra Serif" w:cs="PT Astra Sans"/>
                <w:sz w:val="22"/>
                <w:szCs w:val="22"/>
              </w:rPr>
              <w:t>Башкирцева В.Е, инструктор по физической культуре</w:t>
            </w:r>
          </w:p>
          <w:p w:rsidR="00663C7E" w:rsidRPr="001E5F0F" w:rsidRDefault="00E87158">
            <w:pPr>
              <w:rPr>
                <w:rFonts w:ascii="PT Astra Serif" w:hAnsi="PT Astra Serif"/>
                <w:sz w:val="22"/>
                <w:szCs w:val="22"/>
              </w:rPr>
            </w:pPr>
            <w:r w:rsidRPr="001E5F0F">
              <w:rPr>
                <w:rFonts w:ascii="PT Astra Serif" w:eastAsia="PT Astra Sans" w:hAnsi="PT Astra Serif" w:cs="PT Astra Sans"/>
                <w:sz w:val="22"/>
                <w:szCs w:val="22"/>
              </w:rPr>
              <w:t>Мокшина О.И., учитель-логопед</w:t>
            </w:r>
          </w:p>
          <w:p w:rsidR="00663C7E" w:rsidRPr="001E5F0F" w:rsidRDefault="00663C7E">
            <w:pPr>
              <w:rPr>
                <w:rFonts w:ascii="PT Astra Serif" w:hAnsi="PT Astra Serif" w:cs="PT Astra Serif"/>
                <w:sz w:val="22"/>
                <w:szCs w:val="22"/>
                <w:shd w:val="clear" w:color="auto" w:fill="FFFF00"/>
              </w:rPr>
            </w:pP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shd w:val="clear" w:color="auto" w:fill="FFFF00"/>
              </w:rPr>
            </w:pPr>
            <w:r w:rsidRPr="001E5F0F">
              <w:rPr>
                <w:rFonts w:ascii="PT Astra Serif" w:hAnsi="PT Astra Serif" w:cs="PT Astra Serif"/>
                <w:sz w:val="22"/>
                <w:szCs w:val="22"/>
              </w:rPr>
              <w:t>ГОП «</w:t>
            </w:r>
            <w:r w:rsidRPr="001E5F0F">
              <w:rPr>
                <w:rFonts w:ascii="PT Astra Serif" w:eastAsia="PT Astra Serif" w:hAnsi="PT Astra Serif" w:cs="PT Astra Serif"/>
                <w:sz w:val="22"/>
                <w:szCs w:val="22"/>
              </w:rPr>
              <w:t>Развитие предпосылок инженерного мышления детей дошкольного возраста по средствам использования игровых технологий»</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rPr>
            </w:pPr>
            <w:r w:rsidRPr="001E5F0F">
              <w:rPr>
                <w:rFonts w:ascii="PT Astra Serif" w:hAnsi="PT Astra Serif"/>
                <w:sz w:val="22"/>
                <w:szCs w:val="22"/>
              </w:rPr>
              <w:t>Муромцева Е.К.</w:t>
            </w:r>
            <w:r w:rsidRPr="001E5F0F">
              <w:rPr>
                <w:rFonts w:ascii="PT Astra Serif" w:hAnsi="PT Astra Serif"/>
                <w:sz w:val="22"/>
                <w:szCs w:val="22"/>
              </w:rPr>
              <w:br/>
              <w:t>Антилова В.А.</w:t>
            </w:r>
            <w:r w:rsidRPr="001E5F0F">
              <w:rPr>
                <w:rFonts w:ascii="PT Astra Serif" w:hAnsi="PT Astra Serif"/>
                <w:sz w:val="22"/>
                <w:szCs w:val="22"/>
              </w:rPr>
              <w:br/>
              <w:t>Лучкина Т.В.</w:t>
            </w:r>
            <w:r w:rsidRPr="001E5F0F">
              <w:rPr>
                <w:rFonts w:ascii="PT Astra Serif" w:hAnsi="PT Astra Serif"/>
                <w:sz w:val="22"/>
                <w:szCs w:val="22"/>
              </w:rPr>
              <w:br/>
              <w:t>Шабалина Н.Н.</w:t>
            </w:r>
            <w:r w:rsidRPr="001E5F0F">
              <w:rPr>
                <w:rFonts w:ascii="PT Astra Serif" w:hAnsi="PT Astra Serif"/>
                <w:sz w:val="22"/>
                <w:szCs w:val="22"/>
              </w:rPr>
              <w:br/>
              <w:t>Чуркина Н.В.</w:t>
            </w:r>
            <w:r w:rsidRPr="001E5F0F">
              <w:rPr>
                <w:rFonts w:ascii="PT Astra Serif" w:hAnsi="PT Astra Serif"/>
                <w:sz w:val="22"/>
                <w:szCs w:val="22"/>
              </w:rPr>
              <w:br/>
              <w:t>Микушина М.О.</w:t>
            </w:r>
          </w:p>
          <w:p w:rsidR="00663C7E" w:rsidRPr="001E5F0F" w:rsidRDefault="00E87158">
            <w:pPr>
              <w:rPr>
                <w:rFonts w:ascii="PT Astra Serif" w:hAnsi="PT Astra Serif"/>
                <w:sz w:val="22"/>
                <w:szCs w:val="22"/>
              </w:rPr>
            </w:pPr>
            <w:r w:rsidRPr="001E5F0F">
              <w:rPr>
                <w:rFonts w:ascii="PT Astra Serif" w:hAnsi="PT Astra Serif"/>
                <w:sz w:val="22"/>
                <w:szCs w:val="22"/>
              </w:rPr>
              <w:t>Ильясова Н.Н.</w:t>
            </w:r>
          </w:p>
          <w:p w:rsidR="00663C7E" w:rsidRPr="001E5F0F" w:rsidRDefault="00E87158">
            <w:pPr>
              <w:rPr>
                <w:rFonts w:ascii="PT Astra Serif" w:hAnsi="PT Astra Serif"/>
                <w:sz w:val="22"/>
                <w:szCs w:val="22"/>
              </w:rPr>
            </w:pPr>
            <w:r w:rsidRPr="001E5F0F">
              <w:rPr>
                <w:rFonts w:ascii="PT Astra Serif" w:hAnsi="PT Astra Serif"/>
                <w:sz w:val="22"/>
                <w:szCs w:val="22"/>
              </w:rPr>
              <w:lastRenderedPageBreak/>
              <w:t>Шведенко О.Н.</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 xml:space="preserve">Мероприятия в рамках недели инклюзивного образования </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eastAsia="Arial" w:hAnsi="PT Astra Serif" w:cs="Arial"/>
                <w:color w:val="000000"/>
                <w:sz w:val="22"/>
                <w:szCs w:val="22"/>
              </w:rPr>
            </w:pPr>
            <w:r w:rsidRPr="001E5F0F">
              <w:rPr>
                <w:rFonts w:ascii="PT Astra Serif" w:eastAsia="Arial" w:hAnsi="PT Astra Serif" w:cs="Arial"/>
                <w:color w:val="000000"/>
                <w:sz w:val="22"/>
                <w:szCs w:val="22"/>
              </w:rPr>
              <w:t>Одобецкая Л.А., учитель-логопед, Мокшина О.И., учитель-логопед</w:t>
            </w:r>
          </w:p>
          <w:p w:rsidR="00663C7E" w:rsidRPr="001E5F0F" w:rsidRDefault="00E87158">
            <w:pPr>
              <w:rPr>
                <w:rFonts w:ascii="PT Astra Serif" w:eastAsia="Arial" w:hAnsi="PT Astra Serif" w:cs="Arial"/>
                <w:color w:val="000000"/>
                <w:sz w:val="22"/>
                <w:szCs w:val="22"/>
              </w:rPr>
            </w:pPr>
            <w:r w:rsidRPr="001E5F0F">
              <w:rPr>
                <w:rFonts w:ascii="PT Astra Serif" w:hAnsi="PT Astra Serif"/>
                <w:sz w:val="22"/>
                <w:szCs w:val="22"/>
              </w:rPr>
              <w:t>Мазеина М. Ф.,  Колесникова Е. В.,  Романенко М.Н.,   Савина Д. Ю.,  Басараб Н.Д. Семенова Т.Ю.,  Велижанина Н.М., Строжук Н.С., Провоторова А.А.</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shd w:val="clear" w:color="auto" w:fill="FFFF00"/>
              </w:rPr>
            </w:pPr>
            <w:r w:rsidRPr="001E5F0F">
              <w:rPr>
                <w:rFonts w:ascii="PT Astra Serif" w:eastAsia="Arial" w:hAnsi="PT Astra Serif" w:cs="Arial"/>
                <w:color w:val="000000"/>
                <w:sz w:val="22"/>
                <w:szCs w:val="22"/>
              </w:rPr>
              <w:t>Круглый стол в рамках работы всероссийской инновационной площадки «Разработка и реализация вариативных моделей, обеспечивающих возможности формирования предпосылок читательской, математической и естественно-научной грамотности детей 3–7 лет»</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shd w:val="clear" w:color="auto" w:fill="FFFF00"/>
              </w:rPr>
            </w:pPr>
            <w:r w:rsidRPr="001E5F0F">
              <w:rPr>
                <w:rFonts w:ascii="PT Astra Serif" w:eastAsia="Arial" w:hAnsi="PT Astra Serif" w:cs="Arial"/>
                <w:sz w:val="22"/>
                <w:szCs w:val="22"/>
              </w:rPr>
              <w:t>Антилова В.А. Пушкарева И.А. Белогорцева Н.Н. Мокшина О.И. Фролова Т.Б. Кулева А.И. Ильясова Н.Н. Дзюбан А.С.</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shd w:val="clear" w:color="auto" w:fill="FFFF00"/>
              </w:rPr>
            </w:pPr>
            <w:r w:rsidRPr="001E5F0F">
              <w:rPr>
                <w:rFonts w:ascii="PT Astra Serif" w:hAnsi="PT Astra Serif"/>
                <w:sz w:val="22"/>
                <w:szCs w:val="22"/>
              </w:rPr>
              <w:t>Мероприятия в рамках проведения недели духовно нравственного воспитания в городе Югорске (приказ УО от 21.03.2025 №02-03-П-191 «О проведении недели духовно-нравственного воспитания в образовательных организациях города Югорска в 2024-2025 учебном году»</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shd w:val="clear" w:color="auto" w:fill="FFFF00"/>
              </w:rPr>
            </w:pPr>
            <w:r w:rsidRPr="001E5F0F">
              <w:rPr>
                <w:rFonts w:ascii="PT Astra Serif" w:hAnsi="PT Astra Serif"/>
                <w:sz w:val="22"/>
                <w:szCs w:val="22"/>
              </w:rPr>
              <w:t>Шведенко О.Н., Козлитина Е.Ю., Лето В.С., Хасанова А.Р., Якимова П.М., Куликовская Е.В., Матвеева М.А., Поспелова Л.А., Синенко Н.В., Кузнецова Е.Л., Мазурова Е.В., Британ Н.С., Лухнова Л.С., Мельникова К.А., Узких С.А.</w:t>
            </w:r>
          </w:p>
        </w:tc>
      </w:tr>
      <w:tr w:rsidR="00663C7E" w:rsidRPr="001E5F0F">
        <w:trPr>
          <w:trHeight w:val="517"/>
        </w:trPr>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spacing w:after="240"/>
              <w:jc w:val="both"/>
              <w:rPr>
                <w:rFonts w:ascii="PT Astra Serif" w:hAnsi="PT Astra Serif"/>
                <w:sz w:val="22"/>
                <w:szCs w:val="22"/>
                <w:shd w:val="clear" w:color="auto" w:fill="FFFF00"/>
              </w:rPr>
            </w:pPr>
            <w:r w:rsidRPr="001E5F0F">
              <w:rPr>
                <w:rFonts w:ascii="PT Astra Serif" w:eastAsia="PT Astra Serif" w:hAnsi="PT Astra Serif" w:cs="PT Astra Serif"/>
                <w:sz w:val="22"/>
                <w:szCs w:val="22"/>
              </w:rPr>
              <w:t>Сенсорно – интегративный интесив с детьми с ОВЗ и их родителями».</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Одобецкая Л.А., учитель-логопед</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shd w:val="clear" w:color="auto" w:fill="FFFF00"/>
              </w:rPr>
            </w:pPr>
            <w:r w:rsidRPr="001E5F0F">
              <w:rPr>
                <w:rFonts w:ascii="PT Astra Serif" w:eastAsia="PT Astra Serif" w:hAnsi="PT Astra Serif" w:cs="PT Astra Serif"/>
                <w:sz w:val="22"/>
                <w:szCs w:val="22"/>
              </w:rPr>
              <w:t>Игровой практикум для родителей: «Игры  для детей в условиях семьи».</w:t>
            </w:r>
            <w:r w:rsidRPr="001E5F0F">
              <w:rPr>
                <w:rFonts w:ascii="PT Astra Serif" w:eastAsia="PT Astra Serif" w:hAnsi="PT Astra Serif" w:cs="PT Astra Serif"/>
                <w:color w:val="FF0000"/>
                <w:sz w:val="22"/>
                <w:szCs w:val="22"/>
              </w:rPr>
              <w:t> </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rPr>
            </w:pPr>
            <w:r w:rsidRPr="001E5F0F">
              <w:rPr>
                <w:rFonts w:ascii="PT Astra Serif" w:eastAsia="PT Astra Serif" w:hAnsi="PT Astra Serif" w:cs="PT Astra Serif"/>
                <w:sz w:val="22"/>
                <w:szCs w:val="22"/>
              </w:rPr>
              <w:t>Одобецкая Л.А., учитель-логопед</w:t>
            </w:r>
          </w:p>
          <w:p w:rsidR="00663C7E" w:rsidRPr="001E5F0F" w:rsidRDefault="00663C7E">
            <w:pPr>
              <w:rPr>
                <w:rFonts w:ascii="PT Astra Serif" w:hAnsi="PT Astra Serif" w:cs="PT Astra Serif"/>
                <w:sz w:val="22"/>
                <w:szCs w:val="22"/>
                <w:shd w:val="clear" w:color="auto" w:fill="FFFF00"/>
              </w:rPr>
            </w:pPr>
          </w:p>
        </w:tc>
      </w:tr>
      <w:tr w:rsidR="00663C7E" w:rsidRPr="001E5F0F">
        <w:trPr>
          <w:trHeight w:val="710"/>
        </w:trPr>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spacing w:after="240"/>
              <w:jc w:val="both"/>
              <w:rPr>
                <w:rFonts w:ascii="PT Astra Serif" w:hAnsi="PT Astra Serif"/>
                <w:sz w:val="22"/>
                <w:szCs w:val="22"/>
              </w:rPr>
            </w:pPr>
            <w:r w:rsidRPr="001E5F0F">
              <w:rPr>
                <w:rFonts w:ascii="PT Astra Serif" w:eastAsia="PT Astra Serif" w:hAnsi="PT Astra Serif" w:cs="PT Astra Serif"/>
                <w:sz w:val="22"/>
                <w:szCs w:val="22"/>
              </w:rPr>
              <w:t>Практикум для родителей: «Игротерапия как средство развития речи».</w:t>
            </w:r>
          </w:p>
          <w:p w:rsidR="00663C7E" w:rsidRPr="001E5F0F" w:rsidRDefault="00663C7E">
            <w:pPr>
              <w:rPr>
                <w:rFonts w:ascii="PT Astra Serif" w:hAnsi="PT Astra Serif"/>
                <w:sz w:val="22"/>
                <w:szCs w:val="22"/>
                <w:shd w:val="clear" w:color="auto" w:fill="FFFF00"/>
              </w:rPr>
            </w:pP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rPr>
            </w:pPr>
            <w:r w:rsidRPr="001E5F0F">
              <w:rPr>
                <w:rFonts w:ascii="PT Astra Serif" w:eastAsia="PT Astra Serif" w:hAnsi="PT Astra Serif" w:cs="PT Astra Serif"/>
                <w:sz w:val="22"/>
                <w:szCs w:val="22"/>
              </w:rPr>
              <w:t>Одобецкая Л.А., учитель-логопед</w:t>
            </w:r>
          </w:p>
          <w:p w:rsidR="00663C7E" w:rsidRPr="001E5F0F" w:rsidRDefault="00663C7E">
            <w:pPr>
              <w:rPr>
                <w:rFonts w:ascii="PT Astra Serif" w:hAnsi="PT Astra Serif" w:cs="PT Astra Serif"/>
                <w:sz w:val="22"/>
                <w:szCs w:val="22"/>
                <w:shd w:val="clear" w:color="auto" w:fill="FFFF00"/>
              </w:rPr>
            </w:pPr>
          </w:p>
        </w:tc>
      </w:tr>
      <w:tr w:rsidR="00663C7E" w:rsidRPr="001E5F0F">
        <w:trPr>
          <w:trHeight w:val="578"/>
        </w:trPr>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Mar>
              <w:top w:w="0" w:type="dxa"/>
              <w:left w:w="180" w:type="dxa"/>
              <w:bottom w:w="0" w:type="dxa"/>
              <w:right w:w="180" w:type="dxa"/>
            </w:tcMar>
          </w:tcPr>
          <w:p w:rsidR="00663C7E" w:rsidRPr="001E5F0F" w:rsidRDefault="00E87158">
            <w:pPr>
              <w:spacing w:after="240"/>
              <w:rPr>
                <w:rFonts w:ascii="PT Astra Serif" w:hAnsi="PT Astra Serif" w:cs="PT Astra Serif"/>
                <w:sz w:val="22"/>
                <w:szCs w:val="22"/>
                <w:shd w:val="clear" w:color="auto" w:fill="FFFF00"/>
              </w:rPr>
            </w:pPr>
            <w:r w:rsidRPr="001E5F0F">
              <w:rPr>
                <w:rFonts w:ascii="PT Astra Serif" w:eastAsia="PT Astra Serif" w:hAnsi="PT Astra Serif" w:cs="PT Astra Serif"/>
                <w:sz w:val="22"/>
                <w:szCs w:val="22"/>
              </w:rPr>
              <w:t>Межмуниципальный семинар «Обучение грамоте и развитие речи детей дошкольного возраста».</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sz w:val="22"/>
                <w:szCs w:val="22"/>
                <w:shd w:val="clear" w:color="auto" w:fill="FFFF00"/>
              </w:rPr>
            </w:pPr>
            <w:r w:rsidRPr="001E5F0F">
              <w:rPr>
                <w:rFonts w:ascii="PT Astra Serif" w:eastAsia="PT Astra Serif" w:hAnsi="PT Astra Serif" w:cs="PT Astra Serif"/>
                <w:sz w:val="22"/>
                <w:szCs w:val="22"/>
              </w:rPr>
              <w:t>Одобецкая Л.А., учитель-логопед</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Муниципальный Фестиваль наставничества</w:t>
            </w:r>
          </w:p>
          <w:p w:rsidR="00663C7E" w:rsidRPr="001E5F0F" w:rsidRDefault="00663C7E">
            <w:pPr>
              <w:rPr>
                <w:rFonts w:ascii="PT Astra Serif" w:hAnsi="PT Astra Serif" w:cs="PT Astra Serif"/>
                <w:sz w:val="22"/>
                <w:szCs w:val="22"/>
              </w:rPr>
            </w:pP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Шабалина Н.Н., заместитель заведующего по ВиМР</w:t>
            </w:r>
          </w:p>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Грачёва В.А., воспитатель</w:t>
            </w:r>
          </w:p>
        </w:tc>
      </w:tr>
      <w:tr w:rsidR="00663C7E" w:rsidRPr="001E5F0F">
        <w:tc>
          <w:tcPr>
            <w:tcW w:w="516" w:type="dxa"/>
            <w:tcBorders>
              <w:top w:val="single" w:sz="4" w:space="0" w:color="000000"/>
              <w:left w:val="single" w:sz="4" w:space="0" w:color="000000"/>
              <w:bottom w:val="single" w:sz="4" w:space="0" w:color="000000"/>
              <w:right w:val="single" w:sz="4" w:space="0" w:color="000000"/>
            </w:tcBorders>
          </w:tcPr>
          <w:p w:rsidR="00663C7E" w:rsidRPr="001E5F0F" w:rsidRDefault="00663C7E">
            <w:pPr>
              <w:widowControl/>
              <w:numPr>
                <w:ilvl w:val="0"/>
                <w:numId w:val="12"/>
              </w:numPr>
              <w:tabs>
                <w:tab w:val="left" w:pos="0"/>
              </w:tabs>
              <w:autoSpaceDE/>
              <w:snapToGrid w:val="0"/>
              <w:spacing w:line="276" w:lineRule="auto"/>
              <w:jc w:val="both"/>
              <w:rPr>
                <w:rFonts w:ascii="PT Astra Serif" w:hAnsi="PT Astra Serif" w:cs="PT Astra Serif"/>
                <w:sz w:val="22"/>
                <w:szCs w:val="22"/>
                <w:shd w:val="clear" w:color="auto" w:fill="FFFF00"/>
              </w:rPr>
            </w:pPr>
          </w:p>
        </w:tc>
        <w:tc>
          <w:tcPr>
            <w:tcW w:w="6680"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Предстыта опыта работы наставнической пары в рамках ГОП по наставничеству</w:t>
            </w:r>
          </w:p>
        </w:tc>
        <w:tc>
          <w:tcPr>
            <w:tcW w:w="2977" w:type="dxa"/>
            <w:tcBorders>
              <w:top w:val="single" w:sz="4" w:space="0" w:color="000000"/>
              <w:left w:val="single" w:sz="4" w:space="0" w:color="000000"/>
              <w:bottom w:val="single" w:sz="4" w:space="0" w:color="000000"/>
              <w:right w:val="single" w:sz="4" w:space="0" w:color="000000"/>
            </w:tcBorders>
          </w:tcPr>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Филатова Е.А.</w:t>
            </w:r>
          </w:p>
          <w:p w:rsidR="00663C7E" w:rsidRPr="001E5F0F" w:rsidRDefault="00E87158">
            <w:pPr>
              <w:rPr>
                <w:rFonts w:ascii="PT Astra Serif" w:hAnsi="PT Astra Serif" w:cs="PT Astra Serif"/>
                <w:sz w:val="22"/>
                <w:szCs w:val="22"/>
              </w:rPr>
            </w:pPr>
            <w:r w:rsidRPr="001E5F0F">
              <w:rPr>
                <w:rFonts w:ascii="PT Astra Serif" w:hAnsi="PT Astra Serif" w:cs="PT Astra Serif"/>
                <w:sz w:val="22"/>
                <w:szCs w:val="22"/>
              </w:rPr>
              <w:t>Зайнуллина Е.А.</w:t>
            </w:r>
          </w:p>
        </w:tc>
      </w:tr>
      <w:tr w:rsidR="00E87158" w:rsidRPr="001E5F0F" w:rsidTr="00E87158">
        <w:tc>
          <w:tcPr>
            <w:tcW w:w="10173" w:type="dxa"/>
            <w:gridSpan w:val="3"/>
            <w:tcBorders>
              <w:top w:val="single" w:sz="4" w:space="0" w:color="000000"/>
              <w:left w:val="single" w:sz="4" w:space="0" w:color="000000"/>
              <w:bottom w:val="single" w:sz="4" w:space="0" w:color="000000"/>
              <w:right w:val="single" w:sz="4" w:space="0" w:color="000000"/>
            </w:tcBorders>
          </w:tcPr>
          <w:p w:rsidR="00663C7E" w:rsidRPr="001E5F0F" w:rsidRDefault="00E87158">
            <w:pPr>
              <w:widowControl/>
              <w:tabs>
                <w:tab w:val="left" w:pos="0"/>
              </w:tabs>
              <w:autoSpaceDE/>
              <w:jc w:val="both"/>
              <w:rPr>
                <w:rFonts w:ascii="PT Astra Serif" w:hAnsi="PT Astra Serif" w:cs="PT Astra Serif"/>
                <w:b/>
                <w:sz w:val="22"/>
                <w:szCs w:val="22"/>
              </w:rPr>
            </w:pPr>
            <w:r w:rsidRPr="001E5F0F">
              <w:rPr>
                <w:rFonts w:ascii="PT Astra Serif" w:hAnsi="PT Astra Serif" w:cs="PT Astra Serif"/>
                <w:b/>
                <w:sz w:val="22"/>
                <w:szCs w:val="22"/>
              </w:rPr>
              <w:t xml:space="preserve">42 педагогических работника (51%) опубликовали авторские публикации в сетевых и печатных изданиях на региональных, всероссийских и международных педагогических порталах. </w:t>
            </w:r>
          </w:p>
        </w:tc>
      </w:tr>
    </w:tbl>
    <w:p w:rsidR="00663C7E" w:rsidRPr="001E5F0F" w:rsidRDefault="00E87158">
      <w:pPr>
        <w:widowControl/>
        <w:tabs>
          <w:tab w:val="left" w:pos="0"/>
        </w:tabs>
        <w:autoSpaceDE/>
        <w:spacing w:line="276" w:lineRule="auto"/>
        <w:ind w:firstLine="709"/>
        <w:jc w:val="both"/>
        <w:rPr>
          <w:rFonts w:ascii="PT Astra Serif" w:hAnsi="PT Astra Serif" w:cs="PT Astra Serif"/>
          <w:bCs/>
          <w:sz w:val="22"/>
          <w:szCs w:val="22"/>
        </w:rPr>
      </w:pPr>
      <w:r w:rsidRPr="001E5F0F">
        <w:rPr>
          <w:rFonts w:ascii="PT Astra Serif" w:hAnsi="PT Astra Serif" w:cs="PT Astra Serif"/>
          <w:bCs/>
          <w:sz w:val="22"/>
          <w:szCs w:val="22"/>
        </w:rPr>
        <w:t>Одной из форм повышения уровня профессионального мастерства педагогических работников является участие в конкурсных мероприятиях.</w:t>
      </w:r>
    </w:p>
    <w:p w:rsidR="00663C7E" w:rsidRPr="001E5F0F" w:rsidRDefault="00E87158">
      <w:pPr>
        <w:widowControl/>
        <w:tabs>
          <w:tab w:val="left" w:pos="0"/>
        </w:tabs>
        <w:autoSpaceDE/>
        <w:spacing w:line="276" w:lineRule="auto"/>
        <w:contextualSpacing/>
        <w:jc w:val="center"/>
        <w:rPr>
          <w:rFonts w:ascii="PT Astra Serif" w:hAnsi="PT Astra Serif"/>
          <w:b/>
          <w:sz w:val="22"/>
          <w:szCs w:val="22"/>
        </w:rPr>
      </w:pPr>
      <w:r w:rsidRPr="001E5F0F">
        <w:rPr>
          <w:rFonts w:ascii="PT Astra Serif" w:eastAsia="Calibri" w:hAnsi="PT Astra Serif" w:cs="PT Astra Serif"/>
          <w:b/>
          <w:sz w:val="22"/>
          <w:szCs w:val="22"/>
        </w:rPr>
        <w:t xml:space="preserve">Результаты участия педагогов в конкурсах профессионального мастерства </w:t>
      </w:r>
      <w:r w:rsidRPr="001E5F0F">
        <w:rPr>
          <w:rFonts w:ascii="PT Astra Serif" w:hAnsi="PT Astra Serif"/>
          <w:b/>
          <w:sz w:val="22"/>
          <w:szCs w:val="22"/>
        </w:rPr>
        <w:t>в 2025 году.</w:t>
      </w:r>
    </w:p>
    <w:tbl>
      <w:tblPr>
        <w:tblW w:w="0" w:type="auto"/>
        <w:tblInd w:w="108" w:type="dxa"/>
        <w:tblLayout w:type="fixed"/>
        <w:tblLook w:val="04A0" w:firstRow="1" w:lastRow="0" w:firstColumn="1" w:lastColumn="0" w:noHBand="0" w:noVBand="1"/>
      </w:tblPr>
      <w:tblGrid>
        <w:gridCol w:w="5405"/>
        <w:gridCol w:w="3076"/>
        <w:gridCol w:w="1583"/>
      </w:tblGrid>
      <w:tr w:rsidR="00663C7E" w:rsidRPr="001E5F0F">
        <w:tc>
          <w:tcPr>
            <w:tcW w:w="5405"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b/>
                <w:sz w:val="22"/>
                <w:szCs w:val="22"/>
              </w:rPr>
              <w:t>Мероприятие, организатор, место проведения</w:t>
            </w: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b/>
                <w:sz w:val="22"/>
                <w:szCs w:val="22"/>
              </w:rPr>
              <w:t>Участники</w:t>
            </w:r>
          </w:p>
        </w:tc>
        <w:tc>
          <w:tcPr>
            <w:tcW w:w="1583"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b/>
                <w:sz w:val="22"/>
                <w:szCs w:val="22"/>
              </w:rPr>
              <w:t>Результат</w:t>
            </w:r>
          </w:p>
        </w:tc>
      </w:tr>
      <w:tr w:rsidR="00E87158" w:rsidRPr="001E5F0F" w:rsidTr="00E87158">
        <w:trPr>
          <w:trHeight w:val="330"/>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ind w:left="-678"/>
              <w:jc w:val="center"/>
              <w:rPr>
                <w:rFonts w:ascii="PT Astra Serif" w:hAnsi="PT Astra Serif" w:cs="PT Astra Serif"/>
                <w:sz w:val="22"/>
                <w:szCs w:val="22"/>
              </w:rPr>
            </w:pPr>
            <w:r w:rsidRPr="001E5F0F">
              <w:rPr>
                <w:rFonts w:ascii="PT Astra Serif" w:hAnsi="PT Astra Serif" w:cs="PT Astra Serif"/>
                <w:b/>
                <w:sz w:val="22"/>
                <w:szCs w:val="22"/>
              </w:rPr>
              <w:t>Муниципальный уровень</w:t>
            </w:r>
          </w:p>
        </w:tc>
      </w:tr>
      <w:tr w:rsidR="00E87158" w:rsidRPr="001E5F0F" w:rsidTr="00E87158">
        <w:trPr>
          <w:trHeight w:val="386"/>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sz w:val="22"/>
                <w:szCs w:val="22"/>
              </w:rPr>
            </w:pPr>
            <w:r w:rsidRPr="001E5F0F">
              <w:rPr>
                <w:rFonts w:ascii="PT Astra Serif" w:eastAsia="Arial" w:hAnsi="PT Astra Serif" w:cs="Arial"/>
                <w:sz w:val="22"/>
                <w:szCs w:val="22"/>
              </w:rPr>
              <w:t>II муниципальный конкурс изобразительного исскуства "Югорский вернисаж" в номинации "ЭКО-град - Город чудес" (1 место Пр. № 320 от 1.09.2025)</w:t>
            </w:r>
          </w:p>
        </w:tc>
      </w:tr>
      <w:tr w:rsidR="00663C7E" w:rsidRPr="001E5F0F">
        <w:trPr>
          <w:trHeight w:val="257"/>
        </w:trPr>
        <w:tc>
          <w:tcPr>
            <w:tcW w:w="5405" w:type="dxa"/>
            <w:vMerge w:val="restart"/>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xml:space="preserve">Муниципальный этап всероссийского конкурса профессионального мастерства в сфере образования </w:t>
            </w:r>
            <w:r w:rsidRPr="001E5F0F">
              <w:rPr>
                <w:rFonts w:ascii="PT Astra Serif" w:hAnsi="PT Astra Serif"/>
                <w:sz w:val="22"/>
                <w:szCs w:val="22"/>
              </w:rPr>
              <w:lastRenderedPageBreak/>
              <w:t xml:space="preserve">ХМАО-Югры «Педагог года города Югорска в 2025» </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hAnsi="PT Astra Serif"/>
                <w:sz w:val="22"/>
                <w:szCs w:val="22"/>
              </w:rPr>
              <w:lastRenderedPageBreak/>
              <w:t>Башкирцева В.Е., воспитатель</w:t>
            </w:r>
          </w:p>
        </w:tc>
        <w:tc>
          <w:tcPr>
            <w:tcW w:w="1583"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 xml:space="preserve">Диплом призера (3 </w:t>
            </w:r>
            <w:r w:rsidRPr="001E5F0F">
              <w:rPr>
                <w:rFonts w:ascii="PT Astra Serif" w:hAnsi="PT Astra Serif" w:cs="PT Astra Serif"/>
                <w:sz w:val="22"/>
                <w:szCs w:val="22"/>
              </w:rPr>
              <w:lastRenderedPageBreak/>
              <w:t>место)</w:t>
            </w:r>
          </w:p>
        </w:tc>
      </w:tr>
      <w:tr w:rsidR="00663C7E" w:rsidRPr="001E5F0F">
        <w:trPr>
          <w:trHeight w:val="257"/>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eastAsia="PT Astra Serif" w:hAnsi="PT Astra Serif" w:cs="PT Astra Serif"/>
                <w:sz w:val="22"/>
                <w:szCs w:val="22"/>
              </w:rPr>
            </w:pPr>
          </w:p>
        </w:tc>
        <w:tc>
          <w:tcPr>
            <w:tcW w:w="3076" w:type="dxa"/>
            <w:vMerge w:val="restart"/>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hAnsi="PT Astra Serif"/>
                <w:sz w:val="22"/>
                <w:szCs w:val="22"/>
              </w:rPr>
              <w:t xml:space="preserve">Романенко М.Н., воспитатель </w:t>
            </w:r>
          </w:p>
        </w:tc>
        <w:tc>
          <w:tcPr>
            <w:tcW w:w="1583" w:type="dxa"/>
            <w:vMerge w:val="restart"/>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Диплом участника</w:t>
            </w:r>
          </w:p>
        </w:tc>
      </w:tr>
      <w:tr w:rsidR="00663C7E" w:rsidRPr="001E5F0F">
        <w:trPr>
          <w:trHeight w:val="306"/>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eastAsia="PT Astra Serif" w:hAnsi="PT Astra Serif" w:cs="PT Astra Serif"/>
                <w:sz w:val="22"/>
                <w:szCs w:val="22"/>
                <w:shd w:val="clear" w:color="auto" w:fill="FFFF00"/>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snapToGrid w:val="0"/>
              <w:jc w:val="center"/>
              <w:rPr>
                <w:rFonts w:ascii="PT Astra Serif" w:eastAsia="PT Astra Serif" w:hAnsi="PT Astra Serif" w:cs="PT Astra Serif"/>
                <w:sz w:val="22"/>
                <w:szCs w:val="22"/>
              </w:rPr>
            </w:pPr>
          </w:p>
        </w:tc>
      </w:tr>
      <w:tr w:rsidR="00663C7E" w:rsidRPr="001E5F0F">
        <w:trPr>
          <w:trHeight w:val="253"/>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hAnsi="PT Astra Serif" w:cs="PT Astra Serif"/>
                <w:sz w:val="22"/>
                <w:szCs w:val="22"/>
                <w:shd w:val="clear" w:color="auto" w:fill="FFFF00"/>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snapToGrid w:val="0"/>
              <w:jc w:val="center"/>
              <w:rPr>
                <w:rFonts w:ascii="PT Astra Serif" w:hAnsi="PT Astra Serif" w:cs="PT Astra Serif"/>
                <w:sz w:val="22"/>
                <w:szCs w:val="22"/>
              </w:rPr>
            </w:pPr>
          </w:p>
        </w:tc>
      </w:tr>
      <w:tr w:rsidR="00663C7E" w:rsidRPr="001E5F0F">
        <w:trPr>
          <w:trHeight w:val="516"/>
        </w:trPr>
        <w:tc>
          <w:tcPr>
            <w:tcW w:w="5405" w:type="dxa"/>
            <w:vMerge w:val="restart"/>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 xml:space="preserve">Муниципальный конкурс методических разработок по здоровьесберегающим технологиям  </w:t>
            </w:r>
          </w:p>
        </w:tc>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Жук А.Е.</w:t>
            </w:r>
          </w:p>
        </w:tc>
        <w:tc>
          <w:tcPr>
            <w:tcW w:w="1583" w:type="dxa"/>
            <w:vMerge w:val="restart"/>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 xml:space="preserve">Диплом </w:t>
            </w:r>
          </w:p>
          <w:p w:rsidR="00663C7E" w:rsidRPr="001E5F0F" w:rsidRDefault="00E87158">
            <w:pPr>
              <w:jc w:val="center"/>
              <w:rPr>
                <w:rFonts w:ascii="PT Astra Serif" w:hAnsi="PT Astra Serif" w:cs="PT Astra Serif"/>
                <w:sz w:val="22"/>
                <w:szCs w:val="22"/>
              </w:rPr>
            </w:pPr>
            <w:r w:rsidRPr="001E5F0F">
              <w:rPr>
                <w:rFonts w:ascii="PT Astra Serif" w:eastAsia="PT Astra Serif" w:hAnsi="PT Astra Serif" w:cs="PT Astra Serif"/>
                <w:sz w:val="22"/>
                <w:szCs w:val="22"/>
              </w:rPr>
              <w:t>Призера 2 место</w:t>
            </w:r>
          </w:p>
        </w:tc>
      </w:tr>
      <w:tr w:rsidR="00663C7E" w:rsidRPr="001E5F0F">
        <w:trPr>
          <w:trHeight w:val="253"/>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jc w:val="center"/>
              <w:rPr>
                <w:rFonts w:ascii="PT Astra Serif" w:eastAsia="PT Astra Serif" w:hAnsi="PT Astra Serif" w:cs="PT Astra Serif"/>
                <w:sz w:val="22"/>
                <w:szCs w:val="22"/>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snapToGrid w:val="0"/>
              <w:jc w:val="center"/>
              <w:rPr>
                <w:rFonts w:ascii="PT Astra Serif" w:eastAsia="PT Astra Serif" w:hAnsi="PT Astra Serif" w:cs="PT Astra Serif"/>
                <w:sz w:val="22"/>
                <w:szCs w:val="22"/>
              </w:rPr>
            </w:pPr>
          </w:p>
        </w:tc>
      </w:tr>
      <w:tr w:rsidR="00663C7E" w:rsidRPr="001E5F0F">
        <w:trPr>
          <w:trHeight w:val="253"/>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eastAsia="PT Astra Serif" w:hAnsi="PT Astra Serif" w:cs="PT Astra Serif"/>
                <w:sz w:val="22"/>
                <w:szCs w:val="22"/>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jc w:val="center"/>
              <w:rPr>
                <w:rFonts w:ascii="PT Astra Serif" w:hAnsi="PT Astra Serif" w:cs="PT Astra Serif"/>
                <w:sz w:val="22"/>
                <w:szCs w:val="22"/>
              </w:rPr>
            </w:pPr>
          </w:p>
        </w:tc>
      </w:tr>
      <w:tr w:rsidR="00663C7E" w:rsidRPr="001E5F0F">
        <w:trPr>
          <w:trHeight w:val="253"/>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hAnsi="PT Astra Serif" w:cs="PT Astra Serif"/>
                <w:sz w:val="22"/>
                <w:szCs w:val="22"/>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snapToGrid w:val="0"/>
              <w:jc w:val="center"/>
              <w:rPr>
                <w:rFonts w:ascii="PT Astra Serif" w:hAnsi="PT Astra Serif" w:cs="PT Astra Serif"/>
                <w:sz w:val="22"/>
                <w:szCs w:val="22"/>
              </w:rPr>
            </w:pPr>
          </w:p>
        </w:tc>
      </w:tr>
      <w:tr w:rsidR="00663C7E" w:rsidRPr="001E5F0F">
        <w:trPr>
          <w:trHeight w:val="253"/>
        </w:trPr>
        <w:tc>
          <w:tcPr>
            <w:tcW w:w="5405"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snapToGrid w:val="0"/>
              <w:jc w:val="center"/>
              <w:rPr>
                <w:rFonts w:ascii="PT Astra Serif" w:eastAsia="PT Astra Serif" w:hAnsi="PT Astra Serif" w:cs="PT Astra Serif"/>
                <w:sz w:val="22"/>
                <w:szCs w:val="22"/>
              </w:rPr>
            </w:pPr>
          </w:p>
        </w:tc>
        <w:tc>
          <w:tcPr>
            <w:tcW w:w="3076" w:type="dxa"/>
            <w:vMerge/>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eastAsia="PT Astra Serif" w:hAnsi="PT Astra Serif" w:cs="PT Astra Serif"/>
                <w:sz w:val="22"/>
                <w:szCs w:val="22"/>
              </w:rPr>
            </w:pPr>
          </w:p>
        </w:tc>
        <w:tc>
          <w:tcPr>
            <w:tcW w:w="1583" w:type="dxa"/>
            <w:vMerge/>
            <w:tcBorders>
              <w:top w:val="single" w:sz="4" w:space="0" w:color="000000"/>
              <w:left w:val="single" w:sz="4" w:space="0" w:color="000000"/>
              <w:bottom w:val="single" w:sz="4" w:space="0" w:color="000000"/>
              <w:right w:val="single" w:sz="4" w:space="0" w:color="000000"/>
            </w:tcBorders>
            <w:vAlign w:val="center"/>
          </w:tcPr>
          <w:p w:rsidR="00663C7E" w:rsidRPr="001E5F0F" w:rsidRDefault="00663C7E">
            <w:pPr>
              <w:snapToGrid w:val="0"/>
              <w:jc w:val="center"/>
              <w:rPr>
                <w:rFonts w:ascii="PT Astra Serif" w:eastAsia="PT Astra Serif" w:hAnsi="PT Astra Serif" w:cs="PT Astra Serif"/>
                <w:sz w:val="22"/>
                <w:szCs w:val="22"/>
              </w:rPr>
            </w:pPr>
          </w:p>
        </w:tc>
      </w:tr>
      <w:tr w:rsidR="00663C7E" w:rsidRPr="001E5F0F">
        <w:trPr>
          <w:trHeight w:val="753"/>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sz w:val="22"/>
                <w:szCs w:val="22"/>
                <w:shd w:val="clear" w:color="auto" w:fill="FFFF00"/>
              </w:rPr>
            </w:pPr>
            <w:r w:rsidRPr="001E5F0F">
              <w:rPr>
                <w:rFonts w:ascii="PT Astra Serif" w:eastAsia="Arial" w:hAnsi="PT Astra Serif" w:cs="Arial"/>
                <w:sz w:val="22"/>
                <w:szCs w:val="22"/>
              </w:rPr>
              <w:t>Премия главы города Югорска в номинации «За успехи в формировании здорового образа жизни молодежи»</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Башкирцева В.Е.</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победителя</w:t>
            </w:r>
          </w:p>
        </w:tc>
      </w:tr>
      <w:tr w:rsidR="00663C7E" w:rsidRPr="001E5F0F">
        <w:trPr>
          <w:trHeight w:val="753"/>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Arial" w:hAnsi="PT Astra Serif" w:cs="Arial"/>
                <w:sz w:val="22"/>
                <w:szCs w:val="22"/>
              </w:rPr>
            </w:pPr>
            <w:r w:rsidRPr="001E5F0F">
              <w:rPr>
                <w:rFonts w:ascii="PT Astra Serif" w:eastAsia="Arial" w:hAnsi="PT Astra Serif" w:cs="Arial"/>
                <w:sz w:val="22"/>
                <w:szCs w:val="22"/>
              </w:rPr>
              <w:t>Городской конкурс видеороликов «Жить без зависимостей: выбери свою дорогу!», направленный на профилактику наркомании в молодежной среде, формирование негативного отношения к вредным привычкам, популяризация здорового образа жизни</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Arial" w:hAnsi="PT Astra Serif" w:cs="Arial"/>
                <w:sz w:val="22"/>
                <w:szCs w:val="22"/>
              </w:rPr>
            </w:pPr>
            <w:r w:rsidRPr="001E5F0F">
              <w:rPr>
                <w:rFonts w:ascii="PT Astra Serif" w:eastAsia="Arial" w:hAnsi="PT Astra Serif" w:cs="Arial"/>
                <w:sz w:val="22"/>
                <w:szCs w:val="22"/>
              </w:rPr>
              <w:t>Жук А.Е., Ибрагимова Г.Г., Бочкарева Н.А., Одобецкая Л.А.</w:t>
            </w:r>
          </w:p>
          <w:p w:rsidR="00663C7E" w:rsidRPr="001E5F0F" w:rsidRDefault="00663C7E">
            <w:pPr>
              <w:jc w:val="center"/>
              <w:rPr>
                <w:rFonts w:ascii="PT Astra Serif" w:eastAsia="Arial" w:hAnsi="PT Astra Serif" w:cs="Arial"/>
                <w:sz w:val="22"/>
                <w:szCs w:val="22"/>
              </w:rPr>
            </w:pPr>
          </w:p>
          <w:p w:rsidR="00663C7E" w:rsidRPr="001E5F0F" w:rsidRDefault="00E87158">
            <w:pPr>
              <w:jc w:val="center"/>
              <w:rPr>
                <w:rFonts w:ascii="PT Astra Serif" w:eastAsia="Arial" w:hAnsi="PT Astra Serif" w:cs="Arial"/>
                <w:sz w:val="22"/>
                <w:szCs w:val="22"/>
              </w:rPr>
            </w:pPr>
            <w:r w:rsidRPr="001E5F0F">
              <w:rPr>
                <w:rFonts w:ascii="PT Astra Serif" w:eastAsia="Arial" w:hAnsi="PT Astra Serif" w:cs="Arial"/>
                <w:sz w:val="22"/>
                <w:szCs w:val="22"/>
              </w:rPr>
              <w:t>Гасанова С.Т.</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участника</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участника</w:t>
            </w:r>
          </w:p>
        </w:tc>
      </w:tr>
      <w:tr w:rsidR="00663C7E" w:rsidRPr="001E5F0F">
        <w:trPr>
          <w:trHeight w:val="753"/>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Arial" w:hAnsi="PT Astra Serif" w:cs="Arial"/>
                <w:sz w:val="22"/>
                <w:szCs w:val="22"/>
              </w:rPr>
            </w:pPr>
            <w:r w:rsidRPr="001E5F0F">
              <w:rPr>
                <w:rFonts w:ascii="PT Astra Serif" w:eastAsia="Arial" w:hAnsi="PT Astra Serif" w:cs="Arial"/>
                <w:sz w:val="22"/>
                <w:szCs w:val="22"/>
              </w:rPr>
              <w:t>Конкурс «Человек года»</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Arial" w:hAnsi="PT Astra Serif" w:cs="Arial"/>
                <w:sz w:val="22"/>
                <w:szCs w:val="22"/>
              </w:rPr>
            </w:pPr>
            <w:r w:rsidRPr="001E5F0F">
              <w:rPr>
                <w:rFonts w:ascii="PT Astra Serif" w:eastAsia="PT Astra Serif" w:hAnsi="PT Astra Serif" w:cs="PT Astra Serif"/>
                <w:sz w:val="22"/>
                <w:szCs w:val="22"/>
              </w:rPr>
              <w:t>Башкирцева В.Е.</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участника</w:t>
            </w:r>
          </w:p>
          <w:p w:rsidR="00663C7E" w:rsidRPr="001E5F0F" w:rsidRDefault="00663C7E">
            <w:pPr>
              <w:jc w:val="center"/>
              <w:rPr>
                <w:rFonts w:ascii="PT Astra Serif" w:hAnsi="PT Astra Serif"/>
                <w:sz w:val="22"/>
                <w:szCs w:val="22"/>
              </w:rPr>
            </w:pPr>
          </w:p>
        </w:tc>
      </w:tr>
      <w:tr w:rsidR="00663C7E" w:rsidRPr="001E5F0F">
        <w:trPr>
          <w:trHeight w:val="753"/>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Arial" w:hAnsi="PT Astra Serif" w:cs="Arial"/>
                <w:sz w:val="22"/>
                <w:szCs w:val="22"/>
              </w:rPr>
            </w:pPr>
            <w:r w:rsidRPr="001E5F0F">
              <w:rPr>
                <w:rFonts w:ascii="PT Astra Serif" w:eastAsia="Arial" w:hAnsi="PT Astra Serif" w:cs="Arial"/>
                <w:sz w:val="22"/>
                <w:szCs w:val="22"/>
              </w:rPr>
              <w:t>Городской конкурс видеороликов, направленного на формирование здорового образа жизни и профилактику зависимостей среди несовершеннолетних.</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Савина Д.Ю.</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Кулёва А.И.</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sz w:val="22"/>
                <w:szCs w:val="22"/>
              </w:rPr>
            </w:pPr>
            <w:r w:rsidRPr="001E5F0F">
              <w:rPr>
                <w:rFonts w:ascii="PT Astra Serif" w:hAnsi="PT Astra Serif"/>
                <w:sz w:val="22"/>
                <w:szCs w:val="22"/>
              </w:rPr>
              <w:t>Диплом 3 место</w:t>
            </w:r>
          </w:p>
        </w:tc>
      </w:tr>
      <w:tr w:rsidR="00663C7E" w:rsidRPr="001E5F0F">
        <w:trPr>
          <w:trHeight w:val="385"/>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Муниципальный конкурс на лучший сайт педагога</w:t>
            </w: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widowControl/>
              <w:autoSpaceDE/>
              <w:jc w:val="center"/>
              <w:rPr>
                <w:rFonts w:ascii="PT Astra Serif" w:hAnsi="PT Astra Serif" w:cs="PT Astra Serif"/>
                <w:sz w:val="22"/>
                <w:szCs w:val="22"/>
              </w:rPr>
            </w:pPr>
            <w:r w:rsidRPr="001E5F0F">
              <w:rPr>
                <w:rFonts w:ascii="PT Astra Serif" w:hAnsi="PT Astra Serif" w:cs="PT Astra Serif"/>
                <w:sz w:val="22"/>
                <w:szCs w:val="22"/>
              </w:rPr>
              <w:t>Фролова Т.Б.</w:t>
            </w:r>
          </w:p>
          <w:p w:rsidR="00663C7E" w:rsidRPr="001E5F0F" w:rsidRDefault="00E87158">
            <w:pPr>
              <w:widowControl/>
              <w:autoSpaceDE/>
              <w:jc w:val="center"/>
              <w:rPr>
                <w:rFonts w:ascii="PT Astra Serif" w:hAnsi="PT Astra Serif" w:cs="PT Astra Serif"/>
                <w:sz w:val="22"/>
                <w:szCs w:val="22"/>
              </w:rPr>
            </w:pPr>
            <w:r w:rsidRPr="001E5F0F">
              <w:rPr>
                <w:rFonts w:ascii="PT Astra Serif" w:hAnsi="PT Astra Serif" w:cs="PT Astra Serif"/>
                <w:sz w:val="22"/>
                <w:szCs w:val="22"/>
              </w:rPr>
              <w:t>Белогорцева Н.Н.</w:t>
            </w:r>
          </w:p>
        </w:tc>
        <w:tc>
          <w:tcPr>
            <w:tcW w:w="1583"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widowControl/>
              <w:autoSpaceDE/>
              <w:jc w:val="center"/>
              <w:rPr>
                <w:rFonts w:ascii="PT Astra Serif" w:hAnsi="PT Astra Serif"/>
                <w:sz w:val="22"/>
                <w:szCs w:val="22"/>
              </w:rPr>
            </w:pPr>
            <w:r w:rsidRPr="001E5F0F">
              <w:rPr>
                <w:rFonts w:ascii="PT Astra Serif" w:hAnsi="PT Astra Serif"/>
                <w:sz w:val="22"/>
                <w:szCs w:val="22"/>
              </w:rPr>
              <w:t>Диплом 1 место</w:t>
            </w:r>
          </w:p>
          <w:p w:rsidR="00663C7E" w:rsidRPr="001E5F0F" w:rsidRDefault="00E87158">
            <w:pPr>
              <w:widowControl/>
              <w:autoSpaceDE/>
              <w:jc w:val="center"/>
              <w:rPr>
                <w:rFonts w:ascii="PT Astra Serif" w:hAnsi="PT Astra Serif"/>
                <w:sz w:val="22"/>
                <w:szCs w:val="22"/>
              </w:rPr>
            </w:pPr>
            <w:r w:rsidRPr="001E5F0F">
              <w:rPr>
                <w:rFonts w:ascii="PT Astra Serif" w:hAnsi="PT Astra Serif"/>
                <w:sz w:val="22"/>
                <w:szCs w:val="22"/>
              </w:rPr>
              <w:t>Диплом 2 место</w:t>
            </w:r>
          </w:p>
        </w:tc>
      </w:tr>
      <w:tr w:rsidR="00663C7E" w:rsidRPr="001E5F0F">
        <w:trPr>
          <w:trHeight w:val="479"/>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Районный творческий конкурс поделок «Бобромастер - 2025»</w:t>
            </w: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widowControl/>
              <w:autoSpaceDE/>
              <w:jc w:val="center"/>
              <w:rPr>
                <w:rFonts w:ascii="PT Astra Serif" w:hAnsi="PT Astra Serif" w:cs="PT Astra Serif"/>
                <w:sz w:val="22"/>
                <w:szCs w:val="22"/>
              </w:rPr>
            </w:pPr>
            <w:r w:rsidRPr="001E5F0F">
              <w:rPr>
                <w:rFonts w:ascii="PT Astra Serif" w:hAnsi="PT Astra Serif" w:cs="PT Astra Serif"/>
                <w:sz w:val="22"/>
                <w:szCs w:val="22"/>
              </w:rPr>
              <w:t>Исмаилова А.Г.</w:t>
            </w:r>
          </w:p>
        </w:tc>
        <w:tc>
          <w:tcPr>
            <w:tcW w:w="1583"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2 место</w:t>
            </w:r>
          </w:p>
          <w:p w:rsidR="00663C7E" w:rsidRPr="001E5F0F" w:rsidRDefault="00663C7E">
            <w:pPr>
              <w:widowControl/>
              <w:autoSpaceDE/>
              <w:jc w:val="center"/>
              <w:rPr>
                <w:rFonts w:ascii="PT Astra Serif" w:hAnsi="PT Astra Serif" w:cs="PT Astra Serif"/>
                <w:sz w:val="22"/>
                <w:szCs w:val="22"/>
              </w:rPr>
            </w:pPr>
          </w:p>
        </w:tc>
      </w:tr>
      <w:tr w:rsidR="00E87158" w:rsidRPr="001E5F0F" w:rsidTr="00E87158">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ind w:left="135" w:right="126"/>
              <w:jc w:val="center"/>
              <w:rPr>
                <w:rFonts w:ascii="PT Astra Serif" w:hAnsi="PT Astra Serif" w:cs="PT Astra Serif"/>
                <w:sz w:val="22"/>
                <w:szCs w:val="22"/>
              </w:rPr>
            </w:pPr>
            <w:r w:rsidRPr="001E5F0F">
              <w:rPr>
                <w:rFonts w:ascii="PT Astra Serif" w:hAnsi="PT Astra Serif" w:cs="PT Astra Serif"/>
                <w:sz w:val="22"/>
                <w:szCs w:val="22"/>
              </w:rPr>
              <w:t>Общее</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число</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педагогических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работников,</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принявших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участие</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в</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профессиональных конкурсах муниципального</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уровня- 12 чел.</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(14 %</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от</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общего</w:t>
            </w:r>
            <w:r w:rsidRPr="001E5F0F">
              <w:rPr>
                <w:rFonts w:ascii="PT Astra Serif" w:hAnsi="PT Astra Serif" w:cs="PT Astra Serif"/>
                <w:spacing w:val="1"/>
                <w:sz w:val="22"/>
                <w:szCs w:val="22"/>
              </w:rPr>
              <w:t xml:space="preserve"> </w:t>
            </w:r>
            <w:r w:rsidRPr="001E5F0F">
              <w:rPr>
                <w:rFonts w:ascii="PT Astra Serif" w:hAnsi="PT Astra Serif" w:cs="PT Astra Serif"/>
                <w:sz w:val="22"/>
                <w:szCs w:val="22"/>
              </w:rPr>
              <w:t>числа</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педагогов)</w:t>
            </w:r>
          </w:p>
          <w:p w:rsidR="00663C7E" w:rsidRPr="001E5F0F" w:rsidRDefault="00663C7E">
            <w:pPr>
              <w:ind w:left="135" w:right="126"/>
              <w:jc w:val="center"/>
              <w:rPr>
                <w:rFonts w:ascii="PT Astra Serif" w:hAnsi="PT Astra Serif" w:cs="PT Astra Serif"/>
                <w:sz w:val="22"/>
                <w:szCs w:val="22"/>
                <w:shd w:val="clear" w:color="auto" w:fill="FFFF00"/>
              </w:rPr>
            </w:pPr>
          </w:p>
        </w:tc>
      </w:tr>
      <w:tr w:rsidR="00E87158" w:rsidRPr="001E5F0F" w:rsidTr="00E87158">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b/>
                <w:bCs/>
                <w:sz w:val="22"/>
                <w:szCs w:val="22"/>
              </w:rPr>
            </w:pPr>
            <w:r w:rsidRPr="001E5F0F">
              <w:rPr>
                <w:rFonts w:ascii="PT Astra Serif" w:hAnsi="PT Astra Serif" w:cs="PT Astra Serif"/>
                <w:b/>
                <w:bCs/>
                <w:sz w:val="22"/>
                <w:szCs w:val="22"/>
              </w:rPr>
              <w:t>Региональный и межмуниципальный уровень</w:t>
            </w:r>
          </w:p>
        </w:tc>
      </w:tr>
      <w:tr w:rsidR="00663C7E" w:rsidRPr="001E5F0F">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eastAsia="Arial" w:hAnsi="PT Astra Serif" w:cs="Arial"/>
                <w:color w:val="000000"/>
                <w:sz w:val="22"/>
                <w:szCs w:val="22"/>
              </w:rPr>
              <w:t>Региональный этап Всероссийского конкурса «Воспитатели России» в номинации «Успешный воспитатель»</w:t>
            </w: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Белогорцева Н.Н.</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hAnsi="PT Astra Serif" w:cs="PT Astra Serif"/>
                <w:sz w:val="22"/>
                <w:szCs w:val="22"/>
              </w:rPr>
            </w:pPr>
            <w:r w:rsidRPr="001E5F0F">
              <w:rPr>
                <w:rFonts w:ascii="PT Astra Serif" w:eastAsia="PT Astra Serif" w:hAnsi="PT Astra Serif" w:cs="PT Astra Serif"/>
                <w:sz w:val="22"/>
                <w:szCs w:val="22"/>
              </w:rPr>
              <w:t>1 место</w:t>
            </w:r>
          </w:p>
        </w:tc>
      </w:tr>
      <w:tr w:rsidR="00663C7E" w:rsidRPr="001E5F0F">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spacing w:after="240"/>
              <w:rPr>
                <w:rFonts w:ascii="PT Astra Serif" w:hAnsi="PT Astra Serif"/>
                <w:sz w:val="22"/>
                <w:szCs w:val="22"/>
              </w:rPr>
            </w:pPr>
            <w:r w:rsidRPr="001E5F0F">
              <w:rPr>
                <w:rFonts w:ascii="PT Astra Serif" w:eastAsia="PT Astra Serif" w:hAnsi="PT Astra Serif" w:cs="PT Astra Serif"/>
                <w:sz w:val="22"/>
                <w:szCs w:val="22"/>
              </w:rPr>
              <w:t>Окружной конкурс на лучший костюм Вороны.</w:t>
            </w:r>
          </w:p>
          <w:p w:rsidR="00663C7E" w:rsidRPr="001E5F0F" w:rsidRDefault="00663C7E">
            <w:pPr>
              <w:spacing w:after="240"/>
              <w:rPr>
                <w:rFonts w:ascii="PT Astra Serif" w:hAnsi="PT Astra Serif"/>
                <w:sz w:val="22"/>
                <w:szCs w:val="22"/>
              </w:rPr>
            </w:pPr>
          </w:p>
          <w:p w:rsidR="00663C7E" w:rsidRPr="001E5F0F" w:rsidRDefault="00663C7E">
            <w:pPr>
              <w:jc w:val="center"/>
              <w:rPr>
                <w:rFonts w:ascii="PT Astra Serif" w:hAnsi="PT Astra Serif"/>
                <w:sz w:val="22"/>
                <w:szCs w:val="22"/>
                <w:shd w:val="clear" w:color="auto" w:fill="FFFF00"/>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Одобецкая Л.А.</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Бочкарева Н.А.</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Ибрагимова Г.Г.</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Жук А.Е.</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eastAsia="PT Astra Serif" w:hAnsi="PT Astra Serif" w:cs="PT Astra Serif"/>
                <w:sz w:val="22"/>
                <w:szCs w:val="22"/>
              </w:rPr>
              <w:t>Диплом лауреат Iстепени.</w:t>
            </w:r>
          </w:p>
        </w:tc>
      </w:tr>
      <w:tr w:rsidR="00663C7E" w:rsidRPr="001E5F0F">
        <w:trPr>
          <w:trHeight w:val="970"/>
        </w:trPr>
        <w:tc>
          <w:tcPr>
            <w:tcW w:w="5405" w:type="dxa"/>
            <w:tcBorders>
              <w:top w:val="single" w:sz="4" w:space="0" w:color="000000"/>
              <w:left w:val="single" w:sz="4" w:space="0" w:color="000000"/>
              <w:bottom w:val="single" w:sz="6" w:space="0" w:color="CCCCCC"/>
              <w:right w:val="single" w:sz="4" w:space="0" w:color="000000"/>
            </w:tcBorders>
          </w:tcPr>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Региональный конкурс моделей наставничества педагогических работников образовательных организаций ХМАО - Югры в 2025 году. В номинации «Лучшая модель наставничества молодых педагогов».</w:t>
            </w:r>
          </w:p>
        </w:tc>
        <w:tc>
          <w:tcPr>
            <w:tcW w:w="3076"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Шабалина Н.Н.</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Матвеева М.А.</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Фролова Т.Б.</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участника</w:t>
            </w:r>
          </w:p>
        </w:tc>
      </w:tr>
      <w:tr w:rsidR="00663C7E" w:rsidRPr="001E5F0F">
        <w:trPr>
          <w:trHeight w:val="350"/>
        </w:trPr>
        <w:tc>
          <w:tcPr>
            <w:tcW w:w="5405" w:type="dxa"/>
            <w:vMerge w:val="restart"/>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tcPr>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Региональный конкурс «Лучшая программа, реализуемая в организациях, осуществляющих досуг и занятость детей в Ханты - Мансийском автономном округе - Югре»</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Муромцева Е.Е.</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Победитель</w:t>
            </w:r>
          </w:p>
        </w:tc>
      </w:tr>
      <w:tr w:rsidR="00663C7E" w:rsidRPr="001E5F0F">
        <w:trPr>
          <w:trHeight w:val="540"/>
        </w:trPr>
        <w:tc>
          <w:tcPr>
            <w:tcW w:w="5405" w:type="dxa"/>
            <w:vMerge/>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tcPr>
          <w:p w:rsidR="00663C7E" w:rsidRPr="001E5F0F" w:rsidRDefault="00663C7E">
            <w:pPr>
              <w:jc w:val="center"/>
              <w:rPr>
                <w:rFonts w:ascii="PT Astra Serif" w:hAnsi="PT Astra Serif"/>
                <w:sz w:val="22"/>
                <w:szCs w:val="22"/>
              </w:rPr>
            </w:pP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Шабалина Н.Н.</w:t>
            </w:r>
          </w:p>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Чуркина Н.В.</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Участники</w:t>
            </w:r>
          </w:p>
        </w:tc>
      </w:tr>
      <w:tr w:rsidR="00663C7E" w:rsidRPr="001E5F0F">
        <w:trPr>
          <w:trHeight w:val="936"/>
        </w:trPr>
        <w:tc>
          <w:tcPr>
            <w:tcW w:w="540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tcPr>
          <w:p w:rsidR="00663C7E" w:rsidRPr="001E5F0F" w:rsidRDefault="00E87158">
            <w:pPr>
              <w:jc w:val="center"/>
              <w:rPr>
                <w:rFonts w:ascii="PT Astra Serif" w:hAnsi="PT Astra Serif"/>
                <w:sz w:val="22"/>
                <w:szCs w:val="22"/>
              </w:rPr>
            </w:pPr>
            <w:r w:rsidRPr="001E5F0F">
              <w:rPr>
                <w:rFonts w:ascii="PT Astra Serif" w:hAnsi="PT Astra Serif"/>
                <w:sz w:val="22"/>
                <w:szCs w:val="22"/>
              </w:rPr>
              <w:lastRenderedPageBreak/>
              <w:t>Межрегиональный конкурс «Лучшие руководители, воспитатели и специалисты дошкольных образовательных учреждений - 2025»</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Микушина М.О.</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за 2 место</w:t>
            </w:r>
          </w:p>
        </w:tc>
      </w:tr>
      <w:tr w:rsidR="00663C7E" w:rsidRPr="001E5F0F">
        <w:trPr>
          <w:trHeight w:val="970"/>
        </w:trPr>
        <w:tc>
          <w:tcPr>
            <w:tcW w:w="540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tcPr>
          <w:p w:rsidR="00663C7E" w:rsidRPr="001E5F0F" w:rsidRDefault="00E87158">
            <w:pPr>
              <w:jc w:val="center"/>
              <w:rPr>
                <w:rFonts w:ascii="PT Astra Serif" w:hAnsi="PT Astra Serif"/>
                <w:sz w:val="22"/>
                <w:szCs w:val="22"/>
              </w:rPr>
            </w:pPr>
            <w:r w:rsidRPr="001E5F0F">
              <w:rPr>
                <w:rFonts w:ascii="PT Astra Serif" w:hAnsi="PT Astra Serif"/>
                <w:sz w:val="22"/>
                <w:szCs w:val="22"/>
              </w:rPr>
              <w:t>Региональный этап XII всероссийского конкурса «Лучшая инклюзивная школа России - 2025» в ХМАО - Югре в номинации «Лучший инклюзивный детский сад»</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Семёнова Т.Ю.</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Велижанина Н.М.</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Мокшина О.И.</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Ёршикова А.В</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Сертификат участника</w:t>
            </w:r>
          </w:p>
        </w:tc>
      </w:tr>
      <w:tr w:rsidR="00663C7E" w:rsidRPr="001E5F0F">
        <w:trPr>
          <w:trHeight w:val="970"/>
        </w:trPr>
        <w:tc>
          <w:tcPr>
            <w:tcW w:w="540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tcPr>
          <w:p w:rsidR="00663C7E" w:rsidRPr="001E5F0F" w:rsidRDefault="00E87158">
            <w:pPr>
              <w:spacing w:after="160" w:line="256" w:lineRule="auto"/>
              <w:jc w:val="center"/>
              <w:rPr>
                <w:rFonts w:ascii="PT Astra Serif" w:hAnsi="PT Astra Serif"/>
                <w:sz w:val="22"/>
                <w:szCs w:val="22"/>
              </w:rPr>
            </w:pPr>
            <w:r w:rsidRPr="001E5F0F">
              <w:rPr>
                <w:rFonts w:ascii="PT Astra Serif" w:hAnsi="PT Astra Serif"/>
                <w:color w:val="000000"/>
                <w:sz w:val="22"/>
                <w:szCs w:val="22"/>
              </w:rPr>
              <w:t>Региональный конкурс учебных и методических материалов в помощь педагогам, организаторам туристско-краеведческой и экскурсионной работы с обучающимися Ханты-Мансийского автономного округа – Югры</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Велижанина Н.М.</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Белогорцева Н.Н.</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Пушкарева И.А.</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663C7E">
            <w:pPr>
              <w:jc w:val="center"/>
              <w:rPr>
                <w:rFonts w:ascii="PT Astra Serif" w:eastAsia="PT Astra Serif" w:hAnsi="PT Astra Serif" w:cs="PT Astra Serif"/>
                <w:sz w:val="22"/>
                <w:szCs w:val="22"/>
              </w:rPr>
            </w:pPr>
          </w:p>
          <w:p w:rsidR="00663C7E" w:rsidRPr="001E5F0F" w:rsidRDefault="00663C7E">
            <w:pPr>
              <w:jc w:val="center"/>
              <w:rPr>
                <w:rFonts w:ascii="PT Astra Serif" w:eastAsia="PT Astra Serif" w:hAnsi="PT Astra Serif" w:cs="PT Astra Serif"/>
                <w:sz w:val="22"/>
                <w:szCs w:val="22"/>
              </w:rPr>
            </w:pP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hAnsi="PT Astra Serif" w:cs="PT Astra Serif"/>
                <w:sz w:val="22"/>
                <w:szCs w:val="22"/>
              </w:rPr>
            </w:pPr>
            <w:r w:rsidRPr="001E5F0F">
              <w:rPr>
                <w:rFonts w:ascii="PT Astra Serif" w:eastAsia="PT Astra Serif" w:hAnsi="PT Astra Serif" w:cs="PT Astra Serif"/>
                <w:sz w:val="22"/>
                <w:szCs w:val="22"/>
              </w:rPr>
              <w:t>1 место</w:t>
            </w:r>
          </w:p>
          <w:p w:rsidR="00663C7E" w:rsidRPr="001E5F0F" w:rsidRDefault="00663C7E">
            <w:pPr>
              <w:jc w:val="center"/>
              <w:rPr>
                <w:rFonts w:ascii="PT Astra Serif" w:eastAsia="PT Astra Serif" w:hAnsi="PT Astra Serif" w:cs="PT Astra Serif"/>
                <w:sz w:val="22"/>
                <w:szCs w:val="22"/>
              </w:rPr>
            </w:pPr>
          </w:p>
        </w:tc>
      </w:tr>
      <w:tr w:rsidR="00E87158" w:rsidRPr="001E5F0F" w:rsidTr="00E87158">
        <w:trPr>
          <w:trHeight w:val="719"/>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ind w:left="135" w:right="126"/>
              <w:jc w:val="center"/>
              <w:rPr>
                <w:rFonts w:ascii="PT Astra Serif" w:hAnsi="PT Astra Serif"/>
                <w:sz w:val="22"/>
                <w:szCs w:val="22"/>
              </w:rPr>
            </w:pPr>
            <w:r w:rsidRPr="001E5F0F">
              <w:rPr>
                <w:rFonts w:ascii="PT Astra Serif" w:hAnsi="PT Astra Serif" w:cs="PT Astra Serif"/>
                <w:sz w:val="22"/>
                <w:szCs w:val="22"/>
              </w:rPr>
              <w:t>Общее</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число</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педагогических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работников,</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принявших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участие</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в</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профессиональных</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конкурсах</w:t>
            </w:r>
          </w:p>
          <w:p w:rsidR="00663C7E" w:rsidRPr="001E5F0F" w:rsidRDefault="00E87158">
            <w:pPr>
              <w:jc w:val="center"/>
              <w:rPr>
                <w:rFonts w:ascii="PT Astra Serif" w:hAnsi="PT Astra Serif"/>
                <w:sz w:val="22"/>
                <w:szCs w:val="22"/>
              </w:rPr>
            </w:pPr>
            <w:r w:rsidRPr="001E5F0F">
              <w:rPr>
                <w:rFonts w:ascii="PT Astra Serif" w:hAnsi="PT Astra Serif" w:cs="PT Astra Serif"/>
                <w:sz w:val="22"/>
                <w:szCs w:val="22"/>
              </w:rPr>
              <w:t>регионального</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уровня - 17</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чел.</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(20 %</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от</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общего</w:t>
            </w:r>
            <w:r w:rsidRPr="001E5F0F">
              <w:rPr>
                <w:rFonts w:ascii="PT Astra Serif" w:hAnsi="PT Astra Serif" w:cs="PT Astra Serif"/>
                <w:spacing w:val="1"/>
                <w:sz w:val="22"/>
                <w:szCs w:val="22"/>
              </w:rPr>
              <w:t xml:space="preserve"> </w:t>
            </w:r>
            <w:r w:rsidRPr="001E5F0F">
              <w:rPr>
                <w:rFonts w:ascii="PT Astra Serif" w:hAnsi="PT Astra Serif" w:cs="PT Astra Serif"/>
                <w:sz w:val="22"/>
                <w:szCs w:val="22"/>
              </w:rPr>
              <w:t>числа</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педагогов)</w:t>
            </w:r>
          </w:p>
        </w:tc>
      </w:tr>
      <w:tr w:rsidR="00E87158" w:rsidRPr="001E5F0F" w:rsidTr="00E87158">
        <w:trPr>
          <w:trHeight w:val="363"/>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shd w:val="clear" w:color="auto" w:fill="FFFFFF"/>
              </w:rPr>
            </w:pPr>
            <w:r w:rsidRPr="001E5F0F">
              <w:rPr>
                <w:rFonts w:ascii="PT Astra Serif" w:hAnsi="PT Astra Serif" w:cs="PT Astra Serif"/>
                <w:b/>
                <w:sz w:val="22"/>
                <w:szCs w:val="22"/>
              </w:rPr>
              <w:t>Всероссийский, международный уровень</w:t>
            </w:r>
          </w:p>
        </w:tc>
      </w:tr>
      <w:tr w:rsidR="00E87158" w:rsidRPr="001E5F0F" w:rsidTr="00E87158">
        <w:trPr>
          <w:trHeight w:val="363"/>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b/>
                <w:sz w:val="22"/>
                <w:szCs w:val="22"/>
              </w:rPr>
            </w:pPr>
            <w:r w:rsidRPr="001E5F0F">
              <w:rPr>
                <w:rFonts w:ascii="PT Astra Serif" w:hAnsi="PT Astra Serif" w:cs="PT Astra Serif"/>
                <w:b/>
                <w:sz w:val="22"/>
                <w:szCs w:val="22"/>
              </w:rPr>
              <w:t xml:space="preserve">Детский сад является ПОБЕДИТЕЛЕМ </w:t>
            </w:r>
            <w:r w:rsidRPr="001E5F0F">
              <w:rPr>
                <w:rFonts w:ascii="PT Astra Serif" w:eastAsia="PT Astra Serif" w:hAnsi="PT Astra Serif" w:cs="PT Astra Serif"/>
                <w:color w:val="000000"/>
                <w:sz w:val="22"/>
                <w:szCs w:val="22"/>
              </w:rPr>
              <w:t>Всероссийского открытого смотра-конкурса в 2025 году "Детский сад года"</w:t>
            </w:r>
          </w:p>
        </w:tc>
      </w:tr>
      <w:tr w:rsidR="00E87158" w:rsidRPr="001E5F0F" w:rsidTr="00E87158">
        <w:trPr>
          <w:trHeight w:val="363"/>
        </w:trPr>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b/>
                <w:sz w:val="22"/>
                <w:szCs w:val="22"/>
              </w:rPr>
            </w:pPr>
            <w:r w:rsidRPr="001E5F0F">
              <w:rPr>
                <w:rFonts w:ascii="PT Astra Serif" w:eastAsia="PT Astra Serif" w:hAnsi="PT Astra Serif" w:cs="PT Astra Serif"/>
                <w:b/>
                <w:sz w:val="22"/>
                <w:szCs w:val="22"/>
              </w:rPr>
              <w:t xml:space="preserve">Детский сад является ПОБЕДИТЕЛЕМ </w:t>
            </w:r>
            <w:r w:rsidRPr="001E5F0F">
              <w:rPr>
                <w:rFonts w:ascii="PT Astra Serif" w:eastAsia="PT Astra Serif" w:hAnsi="PT Astra Serif" w:cs="PT Astra Serif"/>
                <w:color w:val="000000"/>
                <w:sz w:val="22"/>
                <w:szCs w:val="22"/>
              </w:rPr>
              <w:t>Всероссийского открытого смотра-конкурса в 2025 году «Детский сад - мир любви, заботы и внимания»</w:t>
            </w:r>
          </w:p>
        </w:tc>
      </w:tr>
      <w:tr w:rsidR="00663C7E" w:rsidRPr="001E5F0F">
        <w:tc>
          <w:tcPr>
            <w:tcW w:w="5405" w:type="dxa"/>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jc w:val="center"/>
              <w:rPr>
                <w:rFonts w:ascii="PT Astra Serif" w:hAnsi="PT Astra Serif" w:cs="PT Astra Serif"/>
                <w:sz w:val="22"/>
                <w:szCs w:val="22"/>
                <w:shd w:val="clear" w:color="auto" w:fill="FFFF00"/>
              </w:rPr>
            </w:pPr>
            <w:r w:rsidRPr="001E5F0F">
              <w:rPr>
                <w:rFonts w:ascii="PT Astra Serif" w:eastAsia="PT Astra Serif" w:hAnsi="PT Astra Serif" w:cs="PT Astra Serif"/>
                <w:color w:val="000000"/>
                <w:sz w:val="22"/>
                <w:szCs w:val="22"/>
              </w:rPr>
              <w:t>Всероссийский конкурс </w:t>
            </w:r>
            <w:r w:rsidRPr="001E5F0F">
              <w:rPr>
                <w:rFonts w:ascii="PT Astra Serif" w:eastAsia="PT Astra Serif" w:hAnsi="PT Astra Serif" w:cs="PT Astra Serif"/>
                <w:color w:val="000000"/>
                <w:sz w:val="22"/>
                <w:szCs w:val="22"/>
                <w:shd w:val="clear" w:color="auto" w:fill="FFFFFF"/>
              </w:rPr>
              <w:t>проекта «Флагманы образования» в треке «Наставничество»</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Шабалина Н.Н.</w:t>
            </w:r>
          </w:p>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Муромцева Е.К.</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Сертификат участника</w:t>
            </w:r>
          </w:p>
        </w:tc>
      </w:tr>
      <w:tr w:rsidR="00663C7E" w:rsidRPr="001E5F0F">
        <w:trPr>
          <w:trHeight w:val="455"/>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Всероссийская муниципальная премия «Служение»</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Муромцева Е.К.</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Диплом</w:t>
            </w:r>
          </w:p>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соискателя премии</w:t>
            </w:r>
          </w:p>
        </w:tc>
      </w:tr>
      <w:tr w:rsidR="00663C7E" w:rsidRPr="001E5F0F">
        <w:trPr>
          <w:trHeight w:val="514"/>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shd w:val="clear" w:color="auto" w:fill="FFFF00"/>
              </w:rPr>
            </w:pPr>
            <w:r w:rsidRPr="001E5F0F">
              <w:rPr>
                <w:rFonts w:ascii="PT Astra Serif" w:eastAsia="PT Astra Serif" w:hAnsi="PT Astra Serif" w:cs="PT Astra Serif"/>
                <w:sz w:val="22"/>
                <w:szCs w:val="22"/>
              </w:rPr>
              <w:t>Всероссийский профессиональный педагогический конкурс «Лучший педагог-наставник», в рамках реализации государственной программы Российской Федерации «Развитие образования»</w:t>
            </w:r>
          </w:p>
        </w:tc>
        <w:tc>
          <w:tcPr>
            <w:tcW w:w="3076"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Муромцева Е.К.</w:t>
            </w:r>
          </w:p>
        </w:tc>
        <w:tc>
          <w:tcPr>
            <w:tcW w:w="1583"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Диплом</w:t>
            </w:r>
          </w:p>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победителя</w:t>
            </w:r>
          </w:p>
        </w:tc>
      </w:tr>
      <w:tr w:rsidR="00663C7E" w:rsidRPr="001E5F0F">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hAnsi="PT Astra Serif"/>
                <w:sz w:val="22"/>
                <w:szCs w:val="22"/>
                <w:shd w:val="clear" w:color="auto" w:fill="FFFF00"/>
              </w:rPr>
            </w:pPr>
            <w:r w:rsidRPr="001E5F0F">
              <w:rPr>
                <w:rFonts w:ascii="PT Astra Serif" w:eastAsia="PT Astra Serif" w:hAnsi="PT Astra Serif" w:cs="PT Astra Serif"/>
                <w:sz w:val="22"/>
                <w:szCs w:val="22"/>
              </w:rPr>
              <w:t>VIII Всероссийский педагогический конкурс «Мое лучшее мероприятие</w:t>
            </w:r>
          </w:p>
        </w:tc>
        <w:tc>
          <w:tcPr>
            <w:tcW w:w="307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Муромцева Е.К.</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Одобецкая Л.А.</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Ибрагимова Г.Г.</w:t>
            </w:r>
          </w:p>
        </w:tc>
        <w:tc>
          <w:tcPr>
            <w:tcW w:w="158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hAnsi="PT Astra Serif" w:cs="PT Astra Serif"/>
                <w:sz w:val="22"/>
                <w:szCs w:val="22"/>
                <w:shd w:val="clear" w:color="auto" w:fill="FFFF00"/>
              </w:rPr>
            </w:pPr>
            <w:r w:rsidRPr="001E5F0F">
              <w:rPr>
                <w:rFonts w:ascii="PT Astra Serif" w:hAnsi="PT Astra Serif"/>
                <w:sz w:val="22"/>
                <w:szCs w:val="22"/>
              </w:rPr>
              <w:t> </w:t>
            </w:r>
            <w:r w:rsidRPr="001E5F0F">
              <w:rPr>
                <w:rFonts w:ascii="PT Astra Serif" w:eastAsia="PT Astra Serif" w:hAnsi="PT Astra Serif" w:cs="PT Astra Serif"/>
                <w:sz w:val="22"/>
                <w:szCs w:val="22"/>
              </w:rPr>
              <w:t>победителя</w:t>
            </w:r>
          </w:p>
        </w:tc>
      </w:tr>
      <w:tr w:rsidR="00663C7E" w:rsidRPr="001E5F0F">
        <w:trPr>
          <w:trHeight w:val="576"/>
        </w:trPr>
        <w:tc>
          <w:tcPr>
            <w:tcW w:w="5405" w:type="dxa"/>
            <w:tcBorders>
              <w:top w:val="single" w:sz="4" w:space="0" w:color="000000"/>
              <w:left w:val="single" w:sz="4" w:space="0" w:color="000000"/>
              <w:bottom w:val="single" w:sz="4" w:space="0" w:color="000000"/>
              <w:right w:val="single" w:sz="4" w:space="0" w:color="000000"/>
            </w:tcBorders>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IV Всеросийский педагогический конкурс «Мой лучший проект»</w:t>
            </w:r>
          </w:p>
        </w:tc>
        <w:tc>
          <w:tcPr>
            <w:tcW w:w="307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Смирнова О.С.</w:t>
            </w:r>
          </w:p>
        </w:tc>
        <w:tc>
          <w:tcPr>
            <w:tcW w:w="158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hAnsi="PT Astra Serif"/>
                <w:sz w:val="22"/>
                <w:szCs w:val="22"/>
              </w:rPr>
            </w:pPr>
            <w:r w:rsidRPr="001E5F0F">
              <w:rPr>
                <w:rFonts w:ascii="PT Astra Serif" w:eastAsia="PT Astra Serif" w:hAnsi="PT Astra Serif" w:cs="PT Astra Serif"/>
                <w:sz w:val="22"/>
                <w:szCs w:val="22"/>
              </w:rPr>
              <w:t> победителя</w:t>
            </w:r>
          </w:p>
          <w:p w:rsidR="00663C7E" w:rsidRPr="001E5F0F" w:rsidRDefault="00663C7E">
            <w:pPr>
              <w:jc w:val="center"/>
              <w:rPr>
                <w:rFonts w:ascii="PT Astra Serif" w:hAnsi="PT Astra Serif"/>
                <w:sz w:val="22"/>
                <w:szCs w:val="22"/>
              </w:rPr>
            </w:pPr>
          </w:p>
        </w:tc>
      </w:tr>
      <w:tr w:rsidR="00663C7E" w:rsidRPr="001E5F0F">
        <w:trPr>
          <w:trHeight w:val="810"/>
        </w:trPr>
        <w:tc>
          <w:tcPr>
            <w:tcW w:w="5405" w:type="dxa"/>
            <w:tcBorders>
              <w:top w:val="single" w:sz="6" w:space="0" w:color="000000"/>
              <w:left w:val="single" w:sz="6" w:space="0" w:color="000000"/>
              <w:bottom w:val="single" w:sz="6" w:space="0" w:color="CCCCCC"/>
              <w:right w:val="single" w:sz="6" w:space="0" w:color="000000"/>
            </w:tcBorders>
            <w:tcMar>
              <w:top w:w="30" w:type="dxa"/>
              <w:left w:w="45" w:type="dxa"/>
              <w:bottom w:w="30" w:type="dxa"/>
              <w:right w:w="45" w:type="dxa"/>
            </w:tcMar>
            <w:vAlign w:val="bottom"/>
          </w:tcPr>
          <w:p w:rsidR="00663C7E" w:rsidRPr="001E5F0F" w:rsidRDefault="00E87158">
            <w:pPr>
              <w:jc w:val="center"/>
              <w:rPr>
                <w:rFonts w:ascii="PT Astra Serif" w:hAnsi="PT Astra Serif"/>
                <w:sz w:val="22"/>
                <w:szCs w:val="22"/>
                <w:shd w:val="clear" w:color="auto" w:fill="FFFF00"/>
              </w:rPr>
            </w:pPr>
            <w:r w:rsidRPr="001E5F0F">
              <w:rPr>
                <w:rFonts w:ascii="PT Astra Serif" w:hAnsi="PT Astra Serif"/>
                <w:sz w:val="22"/>
                <w:szCs w:val="22"/>
              </w:rPr>
              <w:t>III Всероссийский конкурс лучших практик родительского просвещения в номинации «Лучший центр (программа) родительского просвещения»</w:t>
            </w:r>
          </w:p>
        </w:tc>
        <w:tc>
          <w:tcPr>
            <w:tcW w:w="307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hAnsi="PT Astra Serif"/>
                <w:sz w:val="22"/>
                <w:szCs w:val="22"/>
              </w:rPr>
              <w:t>Лучкина Т.В.</w:t>
            </w:r>
          </w:p>
        </w:tc>
        <w:tc>
          <w:tcPr>
            <w:tcW w:w="158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shd w:val="clear" w:color="auto" w:fill="FFFF00"/>
              </w:rPr>
            </w:pPr>
            <w:r w:rsidRPr="001E5F0F">
              <w:rPr>
                <w:rFonts w:ascii="PT Astra Serif" w:hAnsi="PT Astra Serif"/>
                <w:sz w:val="22"/>
                <w:szCs w:val="22"/>
              </w:rPr>
              <w:t>Диплом победителя</w:t>
            </w:r>
          </w:p>
        </w:tc>
      </w:tr>
      <w:tr w:rsidR="00663C7E" w:rsidRPr="001E5F0F">
        <w:trPr>
          <w:trHeight w:val="865"/>
        </w:trPr>
        <w:tc>
          <w:tcPr>
            <w:tcW w:w="5405"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jc w:val="center"/>
              <w:rPr>
                <w:rFonts w:ascii="PT Astra Serif" w:hAnsi="PT Astra Serif"/>
                <w:sz w:val="22"/>
                <w:szCs w:val="22"/>
              </w:rPr>
            </w:pPr>
            <w:r w:rsidRPr="001E5F0F">
              <w:rPr>
                <w:rFonts w:ascii="PT Astra Serif" w:hAnsi="PT Astra Serif"/>
                <w:sz w:val="22"/>
                <w:szCs w:val="22"/>
              </w:rPr>
              <w:t>Всероссийский конкурс «Наставничество - 2025»</w:t>
            </w:r>
          </w:p>
        </w:tc>
        <w:tc>
          <w:tcPr>
            <w:tcW w:w="307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rsidR="00663C7E" w:rsidRPr="001E5F0F" w:rsidRDefault="00E87158">
            <w:pPr>
              <w:jc w:val="center"/>
              <w:rPr>
                <w:rFonts w:ascii="PT Astra Serif" w:hAnsi="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Шабалина Н.Н.</w:t>
            </w:r>
          </w:p>
          <w:p w:rsidR="00663C7E" w:rsidRPr="001E5F0F" w:rsidRDefault="00E87158">
            <w:pPr>
              <w:jc w:val="center"/>
              <w:rPr>
                <w:rFonts w:ascii="PT Astra Serif" w:hAnsi="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Матвеева М.А.</w:t>
            </w:r>
          </w:p>
          <w:p w:rsidR="00663C7E" w:rsidRPr="001E5F0F" w:rsidRDefault="00E87158">
            <w:pPr>
              <w:jc w:val="center"/>
              <w:rPr>
                <w:rFonts w:ascii="PT Astra Serif" w:eastAsia="PT Astra Serif" w:hAnsi="PT Astra Serif" w:cs="PT Astra Serif"/>
                <w:sz w:val="22"/>
                <w:szCs w:val="22"/>
              </w:rPr>
            </w:pPr>
            <w:r w:rsidRPr="001E5F0F">
              <w:rPr>
                <w:rFonts w:ascii="PT Astra Serif" w:hAnsi="PT Astra Serif"/>
                <w:sz w:val="22"/>
                <w:szCs w:val="22"/>
              </w:rPr>
              <w:t> </w:t>
            </w:r>
            <w:r w:rsidRPr="001E5F0F">
              <w:rPr>
                <w:rFonts w:ascii="PT Astra Serif" w:eastAsia="PT Astra Serif" w:hAnsi="PT Astra Serif" w:cs="PT Astra Serif"/>
                <w:sz w:val="22"/>
                <w:szCs w:val="22"/>
              </w:rPr>
              <w:t>Фролова Т.Б.</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Благодарственное письми</w:t>
            </w:r>
          </w:p>
        </w:tc>
      </w:tr>
      <w:tr w:rsidR="00663C7E" w:rsidRPr="001E5F0F">
        <w:trPr>
          <w:trHeight w:val="565"/>
        </w:trPr>
        <w:tc>
          <w:tcPr>
            <w:tcW w:w="5405" w:type="dxa"/>
            <w:vMerge/>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663C7E">
            <w:pPr>
              <w:jc w:val="center"/>
              <w:rPr>
                <w:rFonts w:ascii="PT Astra Serif" w:hAnsi="PT Astra Serif"/>
                <w:sz w:val="22"/>
                <w:szCs w:val="22"/>
              </w:rPr>
            </w:pP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Шабалина Н.Н.</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Чуркина Н.В.</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Романненко М.Н.</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Поспелова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 xml:space="preserve">Сертификат участники </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jc w:val="center"/>
              <w:rPr>
                <w:rFonts w:ascii="PT Astra Serif" w:hAnsi="PT Astra Serif"/>
                <w:sz w:val="22"/>
                <w:szCs w:val="22"/>
              </w:rPr>
            </w:pPr>
            <w:r w:rsidRPr="001E5F0F">
              <w:rPr>
                <w:rFonts w:ascii="PT Astra Serif" w:eastAsia="PT Astra Sans" w:hAnsi="PT Astra Serif" w:cs="PT Astra Sans"/>
                <w:color w:val="000000"/>
                <w:sz w:val="22"/>
                <w:szCs w:val="22"/>
              </w:rPr>
              <w:t>VIII Всероссийский педагогический конкурс «Моё лучшее мероприятие» (Фонд Образовательной и Научной Деятельности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Гасанова С.Т.</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 xml:space="preserve">Диплом </w:t>
            </w:r>
          </w:p>
          <w:p w:rsidR="00663C7E" w:rsidRPr="001E5F0F" w:rsidRDefault="00E87158">
            <w:pPr>
              <w:jc w:val="center"/>
              <w:rPr>
                <w:rFonts w:ascii="PT Astra Serif" w:hAnsi="PT Astra Serif" w:cs="PT Astra Serif"/>
                <w:sz w:val="22"/>
                <w:szCs w:val="22"/>
              </w:rPr>
            </w:pPr>
            <w:r w:rsidRPr="001E5F0F">
              <w:rPr>
                <w:rFonts w:ascii="PT Astra Serif" w:eastAsia="PT Astra Serif" w:hAnsi="PT Astra Serif" w:cs="PT Astra Serif"/>
                <w:sz w:val="22"/>
                <w:szCs w:val="22"/>
              </w:rPr>
              <w:t>2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240"/>
              <w:jc w:val="center"/>
              <w:rPr>
                <w:rFonts w:ascii="PT Astra Serif" w:hAnsi="PT Astra Serif"/>
                <w:color w:val="000000"/>
                <w:sz w:val="22"/>
                <w:szCs w:val="22"/>
              </w:rPr>
            </w:pPr>
            <w:r w:rsidRPr="001E5F0F">
              <w:rPr>
                <w:rFonts w:ascii="PT Astra Serif" w:hAnsi="PT Astra Serif"/>
                <w:color w:val="000000"/>
                <w:sz w:val="22"/>
                <w:szCs w:val="22"/>
              </w:rPr>
              <w:lastRenderedPageBreak/>
              <w:t>VIII </w:t>
            </w:r>
            <w:r w:rsidRPr="001E5F0F">
              <w:rPr>
                <w:rFonts w:ascii="PT Astra Serif" w:hAnsi="PT Astra Serif"/>
                <w:sz w:val="22"/>
                <w:szCs w:val="22"/>
              </w:rPr>
              <w:t>Всероссийский педагогический конкурс «Мой лучший сценарий»</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240"/>
              <w:jc w:val="center"/>
              <w:rPr>
                <w:rFonts w:ascii="PT Astra Serif" w:hAnsi="PT Astra Serif"/>
                <w:color w:val="000000"/>
                <w:sz w:val="22"/>
                <w:szCs w:val="22"/>
              </w:rPr>
            </w:pPr>
            <w:r w:rsidRPr="001E5F0F">
              <w:rPr>
                <w:rFonts w:ascii="PT Astra Serif" w:hAnsi="PT Astra Serif"/>
                <w:sz w:val="22"/>
                <w:szCs w:val="22"/>
              </w:rPr>
              <w:t>Всероссийский проф.пед.конкурс " Народное искусство и нематериальное культурное наследие народов России в воспитании детей" - Педакадемия РФ</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sz w:val="22"/>
                <w:szCs w:val="22"/>
              </w:rPr>
            </w:pPr>
            <w:r w:rsidRPr="001E5F0F">
              <w:rPr>
                <w:rFonts w:ascii="PT Astra Serif" w:hAnsi="PT Astra Serif"/>
                <w:sz w:val="22"/>
                <w:szCs w:val="22"/>
              </w:rPr>
              <w:t>Всероссийский профессиональный педагогический конкурс "9 мая - День Великой Победы", Педакадемия РФ</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240"/>
              <w:jc w:val="center"/>
              <w:rPr>
                <w:rFonts w:ascii="PT Astra Serif" w:hAnsi="PT Astra Serif"/>
                <w:sz w:val="22"/>
                <w:szCs w:val="22"/>
              </w:rPr>
            </w:pPr>
            <w:r w:rsidRPr="001E5F0F">
              <w:rPr>
                <w:rFonts w:ascii="PT Astra Serif" w:hAnsi="PT Astra Serif"/>
                <w:sz w:val="22"/>
                <w:szCs w:val="22"/>
              </w:rPr>
              <w:t>VI Всероссийский педагогический конкурс «ИКТ-компетентность педагога в современном образовании» (заочное) Всероссийское сетевое издательство «Фонд Образовательной и Научной Деятельности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Сторожук Н.С.</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Семенова Т.Ю.</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Три Диплома за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sz w:val="22"/>
                <w:szCs w:val="22"/>
              </w:rPr>
            </w:pPr>
            <w:r w:rsidRPr="001E5F0F">
              <w:rPr>
                <w:rFonts w:ascii="PT Astra Serif" w:hAnsi="PT Astra Serif"/>
                <w:color w:val="000000"/>
                <w:sz w:val="22"/>
                <w:szCs w:val="22"/>
              </w:rPr>
              <w:t>Департамент образования и науки ХМАО - Югры Всероссийской общественной организации «Воспитатели России»,  в номинации «Лучшая инновационная образовательная практика сохранения и укрепления традиционных российских духовно - нравственных ценностей дошкольного образования от поколения к поколению»</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Пушкарева И.А.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за 2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IV Всероссийский педагогический конкурс «Воспитание патриота и гражданина России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3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Всероссийский профессиональный конкурс "Музыка с нами всюду"</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Всероссийский конкурс «Педагогика XXI век» номинация Лучший сценарий</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Всероссийский творческий конкурс «По праву памяти»</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w:t>
            </w:r>
          </w:p>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 xml:space="preserve">участника </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Научно - образовательный центр педагогических проектов «Педакадемия рф» Всероссийский конкурс «9 мая - День Великой Победы»</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Всероссийский конкурс «Родина» номинация «День белых журавлей»</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Провоторова А.А.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VII Всероссийский педагогический конкурс "Моё лучшее мероприятие" Всероссийское сетевое издательство ФОНД Образовательной и Научной Деятельности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Филатова Е.А.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Региональный конкурс «Моя Югра» в номинации «Снежная сказка»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Филатова Е.А.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Всероссийский конкурс педагогов, учителей, воспитателей с международным участием</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Сторожук Н.С.</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lastRenderedPageBreak/>
              <w:t>Международный педагогический конкурс «Педагогика XXI века: опыт, достижения, методика»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Сторожук Н.С.</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IV Всероссийский педагогический конкурс «Воспитание патриота и гражданина России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Сторожук Н.С.</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Нравственно - патриотический проект Родина Всероссийский конкурс «Родина»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Роженцева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Научно - образовательный центр педагогических проектов «Педакадемия рф»</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Роженцева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Научно - образовательный центр педагогических проектов «Педакадемия рф»</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Роженцева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3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«Воспитание патриота и гражданина России 21 века» (заочный) Всероссийское сетевое издательство ФОНД образовательной и Научной Деятельности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Роженцева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3 место</w:t>
            </w:r>
          </w:p>
        </w:tc>
      </w:tr>
      <w:tr w:rsidR="00663C7E" w:rsidRPr="001E5F0F">
        <w:trPr>
          <w:trHeight w:val="565"/>
        </w:trPr>
        <w:tc>
          <w:tcPr>
            <w:tcW w:w="540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663C7E" w:rsidRPr="001E5F0F" w:rsidRDefault="00E87158">
            <w:pPr>
              <w:spacing w:after="160" w:line="256" w:lineRule="auto"/>
              <w:jc w:val="center"/>
              <w:rPr>
                <w:rFonts w:ascii="PT Astra Serif" w:hAnsi="PT Astra Serif"/>
                <w:color w:val="000000"/>
                <w:sz w:val="22"/>
                <w:szCs w:val="22"/>
              </w:rPr>
            </w:pPr>
            <w:r w:rsidRPr="001E5F0F">
              <w:rPr>
                <w:rFonts w:ascii="PT Astra Serif" w:hAnsi="PT Astra Serif"/>
                <w:color w:val="000000"/>
                <w:sz w:val="22"/>
                <w:szCs w:val="22"/>
              </w:rPr>
              <w:t>VII Всероссийский педагогический конкурс «Моя лучшая методическая разработка» Всероссийское сетевое издательство ФОНД Образовательной и Научной Деятельности 21 века</w:t>
            </w:r>
          </w:p>
        </w:tc>
        <w:tc>
          <w:tcPr>
            <w:tcW w:w="307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Роженцева Л.А.</w:t>
            </w:r>
          </w:p>
        </w:tc>
        <w:tc>
          <w:tcPr>
            <w:tcW w:w="158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663C7E" w:rsidRPr="001E5F0F" w:rsidRDefault="00E87158">
            <w:pPr>
              <w:jc w:val="center"/>
              <w:rPr>
                <w:rFonts w:ascii="PT Astra Serif" w:eastAsia="PT Astra Serif" w:hAnsi="PT Astra Serif" w:cs="PT Astra Serif"/>
                <w:sz w:val="22"/>
                <w:szCs w:val="22"/>
              </w:rPr>
            </w:pPr>
            <w:r w:rsidRPr="001E5F0F">
              <w:rPr>
                <w:rFonts w:ascii="PT Astra Serif" w:eastAsia="PT Astra Serif" w:hAnsi="PT Astra Serif" w:cs="PT Astra Serif"/>
                <w:sz w:val="22"/>
                <w:szCs w:val="22"/>
              </w:rPr>
              <w:t>Диплом 1 место</w:t>
            </w:r>
          </w:p>
        </w:tc>
      </w:tr>
      <w:tr w:rsidR="00E87158" w:rsidRPr="001E5F0F" w:rsidTr="00E87158">
        <w:tc>
          <w:tcPr>
            <w:tcW w:w="10064" w:type="dxa"/>
            <w:gridSpan w:val="3"/>
            <w:tcBorders>
              <w:top w:val="single" w:sz="4" w:space="0" w:color="000000"/>
              <w:left w:val="single" w:sz="4" w:space="0" w:color="000000"/>
              <w:bottom w:val="single" w:sz="4" w:space="0" w:color="000000"/>
              <w:right w:val="single" w:sz="4" w:space="0" w:color="000000"/>
            </w:tcBorders>
            <w:vAlign w:val="center"/>
          </w:tcPr>
          <w:p w:rsidR="00663C7E" w:rsidRPr="001E5F0F" w:rsidRDefault="00E87158">
            <w:pPr>
              <w:ind w:left="135" w:right="126"/>
              <w:jc w:val="center"/>
              <w:rPr>
                <w:rFonts w:ascii="PT Astra Serif" w:hAnsi="PT Astra Serif"/>
                <w:sz w:val="22"/>
                <w:szCs w:val="22"/>
              </w:rPr>
            </w:pPr>
            <w:r w:rsidRPr="001E5F0F">
              <w:rPr>
                <w:rFonts w:ascii="PT Astra Serif" w:hAnsi="PT Astra Serif" w:cs="PT Astra Serif"/>
                <w:sz w:val="22"/>
                <w:szCs w:val="22"/>
              </w:rPr>
              <w:t>Общее</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число</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педагогических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работников,</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принявших</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участие</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в</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профессиональных</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конкурсах</w:t>
            </w:r>
          </w:p>
          <w:p w:rsidR="00663C7E" w:rsidRPr="001E5F0F" w:rsidRDefault="00E87158">
            <w:pPr>
              <w:jc w:val="center"/>
              <w:rPr>
                <w:rFonts w:ascii="PT Astra Serif" w:hAnsi="PT Astra Serif" w:cs="PT Astra Serif"/>
                <w:sz w:val="22"/>
                <w:szCs w:val="22"/>
              </w:rPr>
            </w:pPr>
            <w:r w:rsidRPr="001E5F0F">
              <w:rPr>
                <w:rFonts w:ascii="PT Astra Serif" w:hAnsi="PT Astra Serif" w:cs="PT Astra Serif"/>
                <w:sz w:val="22"/>
                <w:szCs w:val="22"/>
              </w:rPr>
              <w:t>всероссийского</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и</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международного</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уровней - 19</w:t>
            </w:r>
            <w:r w:rsidRPr="001E5F0F">
              <w:rPr>
                <w:rFonts w:ascii="PT Astra Serif" w:hAnsi="PT Astra Serif" w:cs="PT Astra Serif"/>
                <w:spacing w:val="-4"/>
                <w:sz w:val="22"/>
                <w:szCs w:val="22"/>
              </w:rPr>
              <w:t xml:space="preserve"> </w:t>
            </w:r>
            <w:r w:rsidRPr="001E5F0F">
              <w:rPr>
                <w:rFonts w:ascii="PT Astra Serif" w:hAnsi="PT Astra Serif" w:cs="PT Astra Serif"/>
                <w:sz w:val="22"/>
                <w:szCs w:val="22"/>
              </w:rPr>
              <w:t>чел.</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(23%</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от</w:t>
            </w:r>
            <w:r w:rsidRPr="001E5F0F">
              <w:rPr>
                <w:rFonts w:ascii="PT Astra Serif" w:hAnsi="PT Astra Serif" w:cs="PT Astra Serif"/>
                <w:spacing w:val="-2"/>
                <w:sz w:val="22"/>
                <w:szCs w:val="22"/>
              </w:rPr>
              <w:t xml:space="preserve"> </w:t>
            </w:r>
            <w:r w:rsidRPr="001E5F0F">
              <w:rPr>
                <w:rFonts w:ascii="PT Astra Serif" w:hAnsi="PT Astra Serif" w:cs="PT Astra Serif"/>
                <w:sz w:val="22"/>
                <w:szCs w:val="22"/>
              </w:rPr>
              <w:t>общего</w:t>
            </w:r>
            <w:r w:rsidRPr="001E5F0F">
              <w:rPr>
                <w:rFonts w:ascii="PT Astra Serif" w:hAnsi="PT Astra Serif" w:cs="PT Astra Serif"/>
                <w:spacing w:val="1"/>
                <w:sz w:val="22"/>
                <w:szCs w:val="22"/>
              </w:rPr>
              <w:t xml:space="preserve"> </w:t>
            </w:r>
            <w:r w:rsidRPr="001E5F0F">
              <w:rPr>
                <w:rFonts w:ascii="PT Astra Serif" w:hAnsi="PT Astra Serif" w:cs="PT Astra Serif"/>
                <w:sz w:val="22"/>
                <w:szCs w:val="22"/>
              </w:rPr>
              <w:t>числа</w:t>
            </w:r>
            <w:r w:rsidRPr="001E5F0F">
              <w:rPr>
                <w:rFonts w:ascii="PT Astra Serif" w:hAnsi="PT Astra Serif" w:cs="PT Astra Serif"/>
                <w:spacing w:val="-3"/>
                <w:sz w:val="22"/>
                <w:szCs w:val="22"/>
              </w:rPr>
              <w:t xml:space="preserve"> </w:t>
            </w:r>
            <w:r w:rsidRPr="001E5F0F">
              <w:rPr>
                <w:rFonts w:ascii="PT Astra Serif" w:hAnsi="PT Astra Serif" w:cs="PT Astra Serif"/>
                <w:sz w:val="22"/>
                <w:szCs w:val="22"/>
              </w:rPr>
              <w:t>педагогов)</w:t>
            </w:r>
          </w:p>
        </w:tc>
      </w:tr>
    </w:tbl>
    <w:p w:rsidR="00663C7E" w:rsidRDefault="00E87158">
      <w:pPr>
        <w:tabs>
          <w:tab w:val="left" w:pos="851"/>
        </w:tabs>
        <w:spacing w:line="276" w:lineRule="auto"/>
        <w:ind w:firstLine="709"/>
        <w:jc w:val="both"/>
        <w:rPr>
          <w:rFonts w:ascii="PT Astra Serif" w:hAnsi="PT Astra Serif" w:cs="PT Astra Serif"/>
          <w:sz w:val="24"/>
          <w:szCs w:val="24"/>
        </w:rPr>
      </w:pPr>
      <w:r>
        <w:rPr>
          <w:rFonts w:ascii="PT Astra Serif" w:hAnsi="PT Astra Serif" w:cs="PT Astra Serif"/>
          <w:b/>
          <w:sz w:val="24"/>
          <w:szCs w:val="24"/>
        </w:rPr>
        <w:t>Вывод:</w:t>
      </w:r>
      <w:r>
        <w:rPr>
          <w:rFonts w:ascii="PT Astra Serif" w:hAnsi="PT Astra Serif" w:cs="PT Astra Serif"/>
          <w:sz w:val="24"/>
          <w:szCs w:val="24"/>
        </w:rPr>
        <w:t xml:space="preserve"> в дошкольном учреждении созданы оптимальные методические условия для непрерывного повышения уровня общей и педагогической культуры педагогических работников.</w:t>
      </w:r>
    </w:p>
    <w:p w:rsidR="00663C7E" w:rsidRDefault="00663C7E">
      <w:pPr>
        <w:tabs>
          <w:tab w:val="left" w:pos="851"/>
        </w:tabs>
        <w:spacing w:line="276" w:lineRule="auto"/>
        <w:ind w:firstLine="709"/>
        <w:jc w:val="both"/>
        <w:rPr>
          <w:rFonts w:ascii="PT Astra Serif" w:hAnsi="PT Astra Serif" w:cs="PT Astra Serif"/>
          <w:b/>
          <w:spacing w:val="9"/>
          <w:sz w:val="24"/>
          <w:szCs w:val="24"/>
        </w:rPr>
      </w:pPr>
    </w:p>
    <w:p w:rsidR="00663C7E" w:rsidRDefault="00E87158">
      <w:pPr>
        <w:tabs>
          <w:tab w:val="left" w:pos="851"/>
        </w:tabs>
        <w:ind w:firstLine="709"/>
        <w:jc w:val="center"/>
        <w:rPr>
          <w:rFonts w:ascii="PT Astra Serif" w:hAnsi="PT Astra Serif" w:cs="PT Astra Serif"/>
          <w:bCs/>
          <w:sz w:val="24"/>
          <w:szCs w:val="24"/>
        </w:rPr>
      </w:pPr>
      <w:r>
        <w:rPr>
          <w:rFonts w:ascii="PT Astra Serif" w:hAnsi="PT Astra Serif" w:cs="PT Astra Serif"/>
          <w:b/>
          <w:color w:val="000000"/>
          <w:spacing w:val="9"/>
          <w:sz w:val="24"/>
          <w:szCs w:val="24"/>
          <w:lang w:val="en-US"/>
        </w:rPr>
        <w:t>VI</w:t>
      </w:r>
      <w:r>
        <w:rPr>
          <w:rFonts w:ascii="PT Astra Serif" w:hAnsi="PT Astra Serif" w:cs="PT Astra Serif"/>
          <w:b/>
          <w:color w:val="000000"/>
          <w:spacing w:val="9"/>
          <w:sz w:val="24"/>
          <w:szCs w:val="24"/>
        </w:rPr>
        <w:t>. Оценка развития предметно-пространственной среды, материально – технической базы, учебно – методического обеспечения</w:t>
      </w:r>
    </w:p>
    <w:p w:rsidR="00663C7E" w:rsidRDefault="00E87158">
      <w:pPr>
        <w:numPr>
          <w:ilvl w:val="1"/>
          <w:numId w:val="33"/>
        </w:numPr>
        <w:shd w:val="clear" w:color="auto" w:fill="FFFFFF"/>
        <w:ind w:left="0" w:firstLine="709"/>
        <w:jc w:val="center"/>
        <w:rPr>
          <w:rFonts w:ascii="PT Astra Serif" w:hAnsi="PT Astra Serif" w:cs="PT Astra Serif"/>
          <w:b/>
          <w:color w:val="000000"/>
          <w:spacing w:val="9"/>
          <w:sz w:val="24"/>
          <w:szCs w:val="24"/>
        </w:rPr>
      </w:pPr>
      <w:r>
        <w:rPr>
          <w:rFonts w:ascii="PT Astra Serif" w:hAnsi="PT Astra Serif" w:cs="PT Astra Serif"/>
          <w:b/>
          <w:color w:val="000000"/>
          <w:spacing w:val="9"/>
          <w:sz w:val="24"/>
          <w:szCs w:val="24"/>
        </w:rPr>
        <w:t xml:space="preserve">Наличие современной информационно-учебной, методической и </w:t>
      </w:r>
      <w:r>
        <w:rPr>
          <w:rFonts w:ascii="PT Astra Serif" w:hAnsi="PT Astra Serif" w:cs="PT Astra Serif"/>
          <w:b/>
          <w:color w:val="000000"/>
          <w:spacing w:val="-2"/>
          <w:sz w:val="24"/>
          <w:szCs w:val="24"/>
        </w:rPr>
        <w:t>технической базы.</w:t>
      </w:r>
    </w:p>
    <w:p w:rsidR="00663C7E" w:rsidRDefault="00E87158">
      <w:pPr>
        <w:shd w:val="clear" w:color="auto" w:fill="FFFFFF"/>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В «Детский сад комбинированного вида «Радуга» развивающая предметно-пространственная среда создана согласно требованиям ФГОС ДО, ФОП ДО: содержательно-насыщенная, трансформируемая, полифункциональная, вариативная, доступная и безопасная. </w:t>
      </w:r>
    </w:p>
    <w:p w:rsidR="00663C7E" w:rsidRDefault="00E87158">
      <w:pPr>
        <w:shd w:val="clear" w:color="auto" w:fill="FFFFFF"/>
        <w:spacing w:line="276" w:lineRule="auto"/>
        <w:ind w:firstLine="709"/>
        <w:jc w:val="both"/>
      </w:pPr>
      <w:r>
        <w:rPr>
          <w:rFonts w:ascii="PT Astra Serif" w:hAnsi="PT Astra Serif" w:cs="PT Astra Serif"/>
          <w:sz w:val="24"/>
          <w:szCs w:val="24"/>
        </w:rPr>
        <w:t>Пространство групп организовано в виде центров, оснащенных большим количеством развивающих материалов, что позволяет дошкольникам выбирать для себя интересные занятия, чередовать их в течение дня.</w:t>
      </w:r>
    </w:p>
    <w:p w:rsidR="00663C7E" w:rsidRDefault="00E87158">
      <w:pPr>
        <w:shd w:val="clear" w:color="auto" w:fill="FFFFFF"/>
        <w:spacing w:line="276" w:lineRule="auto"/>
        <w:ind w:firstLine="709"/>
        <w:jc w:val="both"/>
      </w:pPr>
      <w:r>
        <w:rPr>
          <w:rFonts w:ascii="PT Astra Serif" w:hAnsi="PT Astra Serif" w:cs="PT Astra Serif"/>
          <w:sz w:val="24"/>
          <w:szCs w:val="24"/>
        </w:rPr>
        <w:t>На базе 1 и 2 корпуса имеются разработанные стендовые пособия с комплектами методических материалов по технологии ТРИЗ, которые активно используются в образовательной деятельности с детьми.</w:t>
      </w:r>
    </w:p>
    <w:p w:rsidR="00663C7E" w:rsidRDefault="00E87158">
      <w:pPr>
        <w:shd w:val="clear" w:color="auto" w:fill="FFFFFF"/>
        <w:spacing w:line="276" w:lineRule="auto"/>
        <w:ind w:firstLine="709"/>
        <w:jc w:val="both"/>
      </w:pPr>
      <w:r>
        <w:rPr>
          <w:rFonts w:ascii="PT Astra Serif" w:hAnsi="PT Astra Serif" w:cs="PT Astra Serif"/>
          <w:sz w:val="24"/>
          <w:szCs w:val="24"/>
        </w:rPr>
        <w:t xml:space="preserve">На базе 3 корпуса организован и функционирует </w:t>
      </w:r>
      <w:r>
        <w:rPr>
          <w:rFonts w:ascii="PT Astra Serif" w:hAnsi="PT Astra Serif" w:cs="PT Astra Serif"/>
          <w:bCs/>
          <w:sz w:val="24"/>
          <w:szCs w:val="24"/>
        </w:rPr>
        <w:t>STEAM-парк, представляющий собой поливалентную образовательную среду, включающую в себя лаборатории, оснащенные специализированным оборудованием: лего-конструирования, робототехники, математического развития, 3-</w:t>
      </w:r>
      <w:r>
        <w:rPr>
          <w:rFonts w:ascii="PT Astra Serif" w:hAnsi="PT Astra Serif" w:cs="PT Astra Serif"/>
          <w:bCs/>
          <w:sz w:val="24"/>
          <w:szCs w:val="24"/>
          <w:lang w:val="en-GB"/>
        </w:rPr>
        <w:t>D</w:t>
      </w:r>
      <w:r>
        <w:rPr>
          <w:rFonts w:ascii="PT Astra Serif" w:hAnsi="PT Astra Serif" w:cs="PT Astra Serif"/>
          <w:bCs/>
          <w:sz w:val="24"/>
          <w:szCs w:val="24"/>
        </w:rPr>
        <w:t xml:space="preserve"> моделирования, экспериментирования с живой и неживой природой, мультстудия.</w:t>
      </w:r>
    </w:p>
    <w:p w:rsidR="00663C7E" w:rsidRDefault="00E87158">
      <w:pPr>
        <w:shd w:val="clear" w:color="auto" w:fill="FFFFFF"/>
        <w:spacing w:line="276" w:lineRule="auto"/>
        <w:ind w:firstLine="709"/>
        <w:jc w:val="both"/>
      </w:pPr>
      <w:r>
        <w:rPr>
          <w:rFonts w:ascii="PT Astra Serif" w:hAnsi="PT Astra Serif" w:cs="PT Astra Serif"/>
          <w:sz w:val="24"/>
          <w:szCs w:val="24"/>
        </w:rPr>
        <w:t xml:space="preserve">На базе 4 корпуса развивающая предметно-пространственная среда во всех групповых и учебных помещениях организованна по игровой технологии интеллектуально-творческого </w:t>
      </w:r>
      <w:r>
        <w:rPr>
          <w:rFonts w:ascii="PT Astra Serif" w:hAnsi="PT Astra Serif" w:cs="PT Astra Serif"/>
          <w:sz w:val="24"/>
          <w:szCs w:val="24"/>
        </w:rPr>
        <w:lastRenderedPageBreak/>
        <w:t>развития «Сказочные лабиринты игры» В.В. Воскобовича.</w:t>
      </w:r>
    </w:p>
    <w:p w:rsidR="00663C7E" w:rsidRDefault="00E87158">
      <w:pPr>
        <w:shd w:val="clear" w:color="auto" w:fill="FFFFFF"/>
        <w:spacing w:line="276" w:lineRule="auto"/>
        <w:ind w:firstLine="709"/>
        <w:jc w:val="both"/>
      </w:pPr>
      <w:bookmarkStart w:id="5" w:name="_Hlk184814721"/>
      <w:bookmarkEnd w:id="5"/>
      <w:r>
        <w:rPr>
          <w:rFonts w:ascii="PT Astra Serif" w:hAnsi="PT Astra Serif" w:cs="PT Astra Serif"/>
          <w:sz w:val="24"/>
          <w:szCs w:val="24"/>
        </w:rPr>
        <w:t xml:space="preserve">Группы просторные, светлые, оборудованы необходимой мебелью. При насыщении среды учитываются возрастные возможности, особенности воспитанников и содержание образовательной программы. </w:t>
      </w:r>
    </w:p>
    <w:p w:rsidR="00663C7E" w:rsidRDefault="00E87158">
      <w:pPr>
        <w:shd w:val="clear" w:color="auto" w:fill="FFFFFF"/>
        <w:spacing w:line="276" w:lineRule="auto"/>
        <w:ind w:firstLine="709"/>
        <w:jc w:val="both"/>
      </w:pPr>
      <w:r>
        <w:rPr>
          <w:rFonts w:ascii="PT Astra Serif" w:hAnsi="PT Astra Serif" w:cs="PT Astra Serif"/>
          <w:sz w:val="24"/>
          <w:szCs w:val="24"/>
        </w:rPr>
        <w:t xml:space="preserve">Вся мебель ориентирована на возраст детей и безопасность (закреплена, имеет закругленные края). В развивающей среде групп отражены основные направления образовательных областей ФГОС ДО: социально-коммуникативное развитие, познавательное развитие, речевое развитие, художественно-эстетическое развитие, физическое развитие. </w:t>
      </w:r>
    </w:p>
    <w:p w:rsidR="00663C7E" w:rsidRDefault="00E87158">
      <w:pPr>
        <w:shd w:val="clear" w:color="auto" w:fill="FFFFFF"/>
        <w:spacing w:line="276" w:lineRule="auto"/>
        <w:ind w:firstLine="709"/>
        <w:jc w:val="both"/>
      </w:pPr>
      <w:r>
        <w:rPr>
          <w:rFonts w:ascii="PT Astra Serif" w:hAnsi="PT Astra Serif" w:cs="PT Astra Serif"/>
          <w:sz w:val="24"/>
          <w:szCs w:val="24"/>
        </w:rPr>
        <w:t>В связи с введением ФОП ДО в каждой группе, в центре речевого развития имеется материал по обучению грамоте. В группах старшего дошкольного возраста развивающие центры пополнились материалом и оборудованием по финансовой грамотности.</w:t>
      </w:r>
    </w:p>
    <w:p w:rsidR="00663C7E" w:rsidRPr="00E87158" w:rsidRDefault="00E87158">
      <w:pPr>
        <w:widowControl/>
        <w:tabs>
          <w:tab w:val="left" w:pos="851"/>
        </w:tabs>
        <w:autoSpaceDE/>
        <w:spacing w:line="276" w:lineRule="auto"/>
        <w:ind w:firstLine="709"/>
        <w:jc w:val="both"/>
        <w:rPr>
          <w:rFonts w:ascii="PT Astra Serif" w:eastAsia="Calibri" w:hAnsi="PT Astra Serif" w:cs="PT Astra Serif"/>
          <w:sz w:val="24"/>
          <w:szCs w:val="24"/>
        </w:rPr>
      </w:pPr>
      <w:r>
        <w:rPr>
          <w:rFonts w:ascii="PT Astra Serif" w:eastAsia="Calibri" w:hAnsi="PT Astra Serif" w:cs="PT Astra Serif"/>
          <w:b/>
          <w:i/>
          <w:sz w:val="26"/>
          <w:szCs w:val="26"/>
        </w:rPr>
        <w:tab/>
      </w:r>
      <w:r w:rsidRPr="00E87158">
        <w:rPr>
          <w:rFonts w:ascii="PT Astra Serif" w:eastAsia="Calibri" w:hAnsi="PT Astra Serif" w:cs="PT Astra Serif"/>
          <w:b/>
          <w:sz w:val="24"/>
          <w:szCs w:val="24"/>
        </w:rPr>
        <w:t>Специализированные учебные помещения, кабинеты специалистов и групповые помещения ДОУ</w:t>
      </w:r>
      <w:r w:rsidRPr="00E87158">
        <w:rPr>
          <w:rFonts w:ascii="PT Astra Serif" w:eastAsia="Calibri" w:hAnsi="PT Astra Serif" w:cs="PT Astra Serif"/>
          <w:b/>
          <w:i/>
          <w:sz w:val="24"/>
          <w:szCs w:val="24"/>
        </w:rPr>
        <w:t xml:space="preserve"> </w:t>
      </w:r>
      <w:r w:rsidRPr="00E87158">
        <w:rPr>
          <w:rFonts w:ascii="PT Astra Serif" w:eastAsia="Calibri" w:hAnsi="PT Astra Serif" w:cs="PT Astra Serif"/>
          <w:sz w:val="24"/>
          <w:szCs w:val="24"/>
        </w:rPr>
        <w:t>соответствуют требованиям - Отдела государственного пожарного надзора по г.</w:t>
      </w:r>
      <w:r>
        <w:rPr>
          <w:rFonts w:ascii="PT Astra Serif" w:eastAsia="Calibri" w:hAnsi="PT Astra Serif" w:cs="PT Astra Serif"/>
          <w:sz w:val="24"/>
          <w:szCs w:val="24"/>
        </w:rPr>
        <w:t xml:space="preserve"> </w:t>
      </w:r>
      <w:r w:rsidRPr="00E87158">
        <w:rPr>
          <w:rFonts w:ascii="PT Astra Serif" w:eastAsia="Calibri" w:hAnsi="PT Astra Serif" w:cs="PT Astra Serif"/>
          <w:sz w:val="24"/>
          <w:szCs w:val="24"/>
        </w:rPr>
        <w:t>Югорск, Советский и Советскому району, ТО «Роспотребнадзор», Охраны труда. Паспорта кабинетов дают информацию об оснащении, обновлении, разрешении организации педагогической и медицинской деятельности в помещениях.</w:t>
      </w:r>
    </w:p>
    <w:p w:rsidR="00663C7E" w:rsidRPr="00E87158" w:rsidRDefault="00663C7E">
      <w:pPr>
        <w:widowControl/>
        <w:tabs>
          <w:tab w:val="left" w:pos="851"/>
        </w:tabs>
        <w:autoSpaceDE/>
        <w:spacing w:line="276" w:lineRule="auto"/>
        <w:ind w:firstLine="709"/>
        <w:jc w:val="both"/>
        <w:rPr>
          <w:rFonts w:ascii="PT Astra Serif" w:eastAsia="Calibri" w:hAnsi="PT Astra Serif" w:cs="PT Astra Serif"/>
          <w:sz w:val="16"/>
          <w:szCs w:val="16"/>
        </w:rPr>
      </w:pPr>
    </w:p>
    <w:tbl>
      <w:tblPr>
        <w:tblW w:w="9952" w:type="dxa"/>
        <w:tblInd w:w="108" w:type="dxa"/>
        <w:tblLayout w:type="fixed"/>
        <w:tblLook w:val="04A0" w:firstRow="1" w:lastRow="0" w:firstColumn="1" w:lastColumn="0" w:noHBand="0" w:noVBand="1"/>
      </w:tblPr>
      <w:tblGrid>
        <w:gridCol w:w="2410"/>
        <w:gridCol w:w="2268"/>
        <w:gridCol w:w="5274"/>
      </w:tblGrid>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Базовые пространства ДОУ</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ind w:firstLine="59"/>
              <w:jc w:val="center"/>
              <w:rPr>
                <w:rFonts w:ascii="PT Astra Serif" w:hAnsi="PT Astra Serif" w:cs="PT Astra Serif"/>
                <w:b/>
                <w:sz w:val="22"/>
                <w:szCs w:val="22"/>
              </w:rPr>
            </w:pPr>
            <w:r>
              <w:rPr>
                <w:rFonts w:ascii="PT Astra Serif" w:hAnsi="PT Astra Serif" w:cs="PT Astra Serif"/>
                <w:b/>
                <w:sz w:val="22"/>
                <w:szCs w:val="22"/>
              </w:rPr>
              <w:t>Функциональная роль</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ind w:firstLine="34"/>
              <w:jc w:val="center"/>
              <w:rPr>
                <w:rFonts w:ascii="PT Astra Serif" w:hAnsi="PT Astra Serif" w:cs="PT Astra Serif"/>
                <w:b/>
                <w:sz w:val="22"/>
                <w:szCs w:val="22"/>
              </w:rPr>
            </w:pPr>
            <w:r>
              <w:rPr>
                <w:rFonts w:ascii="PT Astra Serif" w:hAnsi="PT Astra Serif" w:cs="PT Astra Serif"/>
                <w:b/>
                <w:sz w:val="22"/>
                <w:szCs w:val="22"/>
              </w:rPr>
              <w:t>Функциональное использование</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Групповые помещения</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Развивающая и воспитательно – образовательная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pPr>
            <w:r>
              <w:rPr>
                <w:rFonts w:ascii="PT Astra Serif" w:hAnsi="PT Astra Serif" w:cs="PT Astra Serif"/>
                <w:sz w:val="22"/>
                <w:szCs w:val="22"/>
              </w:rPr>
              <w:t>Проведение ООД, игра, общение, режимных моментов, совместная и самостоятельная деятельность в ОДРМ, ООД в соответствии с образовательной программой и режимом</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 xml:space="preserve">Прилегающая территория детского сада </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Познавательная, эстетическая, игровая, развивающая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pPr>
            <w:r>
              <w:rPr>
                <w:rFonts w:ascii="PT Astra Serif" w:hAnsi="PT Astra Serif" w:cs="PT Astra Serif"/>
                <w:sz w:val="22"/>
                <w:szCs w:val="22"/>
              </w:rPr>
              <w:t>Прогулки, наблюдения, игровая деятельность, «Физическая культура» на прогулке, совместная деятельность воспитателя с детьми в ОДРМ, самостоятельная деятельность детей, досуги, праздники, развитие игровой, познавательной, трудовой и др.</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Холлы, рекреации</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Познавательная, развивающая, эстетическая, информационно-просветительская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pPr>
            <w:r>
              <w:rPr>
                <w:rFonts w:ascii="PT Astra Serif" w:hAnsi="PT Astra Serif" w:cs="PT Astra Serif"/>
                <w:sz w:val="22"/>
                <w:szCs w:val="22"/>
              </w:rPr>
              <w:t>Организация досуговой, игровой, познавательной деятельности, проведение, оформление фотовыставок, творческих работ детей, создание мини-музеев, размещение информации для родителей</w:t>
            </w:r>
          </w:p>
        </w:tc>
      </w:tr>
      <w:tr w:rsidR="00E87158" w:rsidTr="00E87158">
        <w:trPr>
          <w:trHeight w:val="227"/>
        </w:trPr>
        <w:tc>
          <w:tcPr>
            <w:tcW w:w="9952" w:type="dxa"/>
            <w:gridSpan w:val="3"/>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ind w:firstLine="34"/>
              <w:jc w:val="both"/>
              <w:rPr>
                <w:rFonts w:ascii="PT Astra Serif" w:hAnsi="PT Astra Serif" w:cs="PT Astra Serif"/>
                <w:sz w:val="22"/>
                <w:szCs w:val="22"/>
              </w:rPr>
            </w:pPr>
            <w:r>
              <w:rPr>
                <w:rFonts w:ascii="PT Astra Serif" w:hAnsi="PT Astra Serif" w:cs="PT Astra Serif"/>
                <w:b/>
                <w:sz w:val="22"/>
                <w:szCs w:val="22"/>
              </w:rPr>
              <w:t>Специальные помещения, оборудованные для определенных видов образовательной работы</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Физкультурный зал</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Физическое воспитание и развитие, оздоровление</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rPr>
                <w:rFonts w:ascii="PT Astra Serif" w:hAnsi="PT Astra Serif" w:cs="PT Astra Serif"/>
                <w:sz w:val="22"/>
                <w:szCs w:val="22"/>
              </w:rPr>
            </w:pPr>
            <w:r>
              <w:rPr>
                <w:rFonts w:ascii="PT Astra Serif" w:hAnsi="PT Astra Serif" w:cs="PT Astra Serif"/>
                <w:sz w:val="22"/>
                <w:szCs w:val="22"/>
              </w:rPr>
              <w:t>Для проведения физкультурно-оздоровительной работы с детьми</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Бассейн</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Физическое воспитание и развитие, оздоровление</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rPr>
                <w:rFonts w:ascii="PT Astra Serif" w:hAnsi="PT Astra Serif" w:cs="PT Astra Serif"/>
                <w:sz w:val="22"/>
                <w:szCs w:val="22"/>
              </w:rPr>
            </w:pPr>
            <w:r>
              <w:rPr>
                <w:rFonts w:ascii="PT Astra Serif" w:hAnsi="PT Astra Serif" w:cs="PT Astra Serif"/>
                <w:sz w:val="22"/>
                <w:szCs w:val="22"/>
              </w:rPr>
              <w:t>Для проведения физкультурно-оздоровительной работы с детьми</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Кабинет по изобразительной деятельности и конструированию</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Эстетическая, познавательная, развивающая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rPr>
                <w:rFonts w:ascii="PT Astra Serif" w:hAnsi="PT Astra Serif" w:cs="PT Astra Serif"/>
                <w:sz w:val="22"/>
                <w:szCs w:val="22"/>
              </w:rPr>
            </w:pPr>
            <w:r>
              <w:rPr>
                <w:rFonts w:ascii="PT Astra Serif" w:hAnsi="PT Astra Serif" w:cs="PT Astra Serif"/>
                <w:sz w:val="22"/>
                <w:szCs w:val="22"/>
              </w:rPr>
              <w:t>Для проведения занятий по изобразительному искусству, организация художественно-творческой деятельности, о</w:t>
            </w:r>
            <w:r>
              <w:rPr>
                <w:rFonts w:ascii="PT Astra Serif" w:hAnsi="PT Astra Serif" w:cs="Arial"/>
                <w:spacing w:val="-5"/>
                <w:sz w:val="22"/>
                <w:szCs w:val="22"/>
              </w:rPr>
              <w:t>бучение детей созданию моделей и конструкций из различных видов конструктора</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pPr>
            <w:r>
              <w:rPr>
                <w:rFonts w:ascii="PT Astra Serif" w:hAnsi="PT Astra Serif" w:cs="PT Astra Serif"/>
                <w:sz w:val="22"/>
                <w:szCs w:val="22"/>
              </w:rPr>
              <w:t>Музыкальный зал</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Эстетическая, познавательная, развивающая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rPr>
                <w:rFonts w:ascii="PT Astra Serif" w:hAnsi="PT Astra Serif" w:cs="PT Astra Serif"/>
                <w:sz w:val="22"/>
                <w:szCs w:val="22"/>
              </w:rPr>
            </w:pPr>
            <w:r>
              <w:rPr>
                <w:rFonts w:ascii="PT Astra Serif" w:hAnsi="PT Astra Serif" w:cs="PT Astra Serif"/>
                <w:sz w:val="22"/>
                <w:szCs w:val="22"/>
              </w:rPr>
              <w:t>Проведения музыкальных занятий и театрализованной деятельности детей, развлечения, досуги, эстафеты, праздники, индивидуальная работа</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Логопедический</w:t>
            </w:r>
          </w:p>
          <w:p w:rsidR="00663C7E" w:rsidRDefault="00E87158">
            <w:pPr>
              <w:jc w:val="both"/>
              <w:rPr>
                <w:rFonts w:ascii="PT Astra Serif" w:hAnsi="PT Astra Serif" w:cs="PT Astra Serif"/>
                <w:sz w:val="22"/>
                <w:szCs w:val="22"/>
              </w:rPr>
            </w:pPr>
            <w:r>
              <w:rPr>
                <w:rFonts w:ascii="PT Astra Serif" w:hAnsi="PT Astra Serif" w:cs="PT Astra Serif"/>
                <w:sz w:val="22"/>
                <w:szCs w:val="22"/>
              </w:rPr>
              <w:t>кабинет</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 xml:space="preserve">Развивающая, коррекционная </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pPr>
            <w:r>
              <w:rPr>
                <w:rFonts w:ascii="PT Astra Serif" w:hAnsi="PT Astra Serif" w:cs="PT Astra Serif"/>
                <w:sz w:val="22"/>
                <w:szCs w:val="22"/>
              </w:rPr>
              <w:t>Для занятий с детьми с нарушениями речи, проведение коррекционно-развивающих занятий</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lastRenderedPageBreak/>
              <w:t>Кабинет психолога</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Познавательная, развивающая, коррекционная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tabs>
                <w:tab w:val="left" w:pos="4853"/>
              </w:tabs>
              <w:jc w:val="both"/>
              <w:rPr>
                <w:rFonts w:ascii="PT Astra Serif" w:hAnsi="PT Astra Serif" w:cs="PT Astra Serif"/>
                <w:sz w:val="22"/>
                <w:szCs w:val="22"/>
              </w:rPr>
            </w:pPr>
            <w:r>
              <w:rPr>
                <w:rFonts w:ascii="PT Astra Serif" w:hAnsi="PT Astra Serif" w:cs="PT Astra Serif"/>
                <w:sz w:val="22"/>
                <w:szCs w:val="22"/>
              </w:rPr>
              <w:t>Для проведения коррекционно-развивающей и профилактической работы с детьми</w:t>
            </w:r>
          </w:p>
        </w:tc>
      </w:tr>
      <w:tr w:rsidR="00663C7E">
        <w:trPr>
          <w:trHeight w:val="227"/>
        </w:trPr>
        <w:tc>
          <w:tcPr>
            <w:tcW w:w="2410"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Поливалентный зал</w:t>
            </w:r>
          </w:p>
        </w:tc>
        <w:tc>
          <w:tcPr>
            <w:tcW w:w="226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Развивающая и воспитательно – образовательная</w:t>
            </w:r>
          </w:p>
        </w:tc>
        <w:tc>
          <w:tcPr>
            <w:tcW w:w="5274"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rPr>
                <w:rFonts w:ascii="PT Astra Serif" w:eastAsia="Calibri" w:hAnsi="PT Astra Serif" w:cs="PT Astra Serif"/>
                <w:sz w:val="22"/>
                <w:szCs w:val="22"/>
              </w:rPr>
            </w:pPr>
            <w:r>
              <w:rPr>
                <w:rFonts w:ascii="PT Astra Serif" w:eastAsia="Calibri" w:hAnsi="PT Astra Serif" w:cs="PT Astra Serif"/>
                <w:sz w:val="22"/>
                <w:szCs w:val="22"/>
              </w:rPr>
              <w:t>Обучение игре в шахматы, знакомство с азами физики и астрономии, сенсорное развитие детей</w:t>
            </w:r>
          </w:p>
        </w:tc>
      </w:tr>
    </w:tbl>
    <w:p w:rsidR="00663C7E" w:rsidRDefault="00E87158">
      <w:pPr>
        <w:widowControl/>
        <w:shd w:val="clear" w:color="auto" w:fill="FFFFFF"/>
        <w:autoSpaceDE/>
        <w:spacing w:line="276" w:lineRule="auto"/>
        <w:ind w:firstLine="709"/>
        <w:jc w:val="both"/>
        <w:rPr>
          <w:rFonts w:ascii="PT Astra Serif" w:eastAsia="Arial Unicode MS" w:hAnsi="PT Astra Serif" w:cs="PT Astra Serif"/>
          <w:bCs/>
          <w:sz w:val="24"/>
          <w:szCs w:val="24"/>
        </w:rPr>
      </w:pPr>
      <w:r>
        <w:rPr>
          <w:rFonts w:ascii="PT Astra Serif" w:eastAsia="Arial Unicode MS" w:hAnsi="PT Astra Serif" w:cs="PT Astra Serif"/>
          <w:bCs/>
          <w:sz w:val="24"/>
          <w:szCs w:val="24"/>
        </w:rPr>
        <w:t>Развитие и укрепление материально – технической базы ОУ осуществляется согласно плану финансово – хозяйственной деятельности.</w:t>
      </w:r>
    </w:p>
    <w:p w:rsidR="00663C7E" w:rsidRDefault="00663C7E">
      <w:pPr>
        <w:widowControl/>
        <w:shd w:val="clear" w:color="auto" w:fill="FFFFFF"/>
        <w:autoSpaceDE/>
        <w:spacing w:line="276" w:lineRule="auto"/>
        <w:ind w:firstLine="709"/>
        <w:jc w:val="both"/>
        <w:rPr>
          <w:rFonts w:ascii="PT Astra Serif" w:eastAsia="Arial Unicode MS" w:hAnsi="PT Astra Serif" w:cs="PT Astra Serif"/>
          <w:bCs/>
          <w:sz w:val="16"/>
          <w:szCs w:val="16"/>
        </w:rPr>
      </w:pPr>
    </w:p>
    <w:p w:rsidR="00663C7E" w:rsidRPr="00E87158" w:rsidRDefault="00E87158">
      <w:pPr>
        <w:pStyle w:val="aff"/>
        <w:shd w:val="clear" w:color="auto" w:fill="FFFFFF"/>
        <w:spacing w:before="0" w:after="0"/>
        <w:ind w:firstLine="567"/>
        <w:jc w:val="center"/>
        <w:rPr>
          <w:lang w:val="ru-RU"/>
        </w:rPr>
      </w:pPr>
      <w:r w:rsidRPr="00E87158">
        <w:rPr>
          <w:rFonts w:ascii="PT Astra Serif" w:hAnsi="PT Astra Serif" w:cs="PT Astra Serif"/>
          <w:b/>
          <w:bCs/>
          <w:lang w:val="ru-RU"/>
        </w:rPr>
        <w:t>Пополнение материально-технической базы</w:t>
      </w:r>
      <w:r>
        <w:rPr>
          <w:rFonts w:ascii="PT Astra Serif" w:hAnsi="PT Astra Serif" w:cs="PT Astra Serif"/>
          <w:b/>
          <w:bCs/>
          <w:lang w:val="ru-RU"/>
        </w:rPr>
        <w:t xml:space="preserve"> </w:t>
      </w:r>
      <w:r w:rsidRPr="00E87158">
        <w:rPr>
          <w:rFonts w:ascii="PT Astra Serif" w:hAnsi="PT Astra Serif" w:cs="PT Astra Serif"/>
          <w:b/>
          <w:bCs/>
          <w:lang w:val="ru-RU"/>
        </w:rPr>
        <w:t>в 20</w:t>
      </w:r>
      <w:r>
        <w:rPr>
          <w:rFonts w:ascii="PT Astra Serif" w:hAnsi="PT Astra Serif" w:cs="PT Astra Serif"/>
          <w:b/>
          <w:bCs/>
          <w:lang w:val="ru-RU"/>
        </w:rPr>
        <w:t>25</w:t>
      </w:r>
      <w:r w:rsidRPr="00E87158">
        <w:rPr>
          <w:lang w:val="ru-RU"/>
        </w:rPr>
        <w:t xml:space="preserve"> </w:t>
      </w:r>
      <w:r w:rsidRPr="00E87158">
        <w:rPr>
          <w:rFonts w:ascii="PT Astra Serif" w:hAnsi="PT Astra Serif"/>
          <w:b/>
          <w:lang w:val="ru-RU"/>
        </w:rPr>
        <w:t>году</w:t>
      </w:r>
    </w:p>
    <w:tbl>
      <w:tblPr>
        <w:tblW w:w="0" w:type="auto"/>
        <w:tblLayout w:type="fixed"/>
        <w:tblLook w:val="04A0" w:firstRow="1" w:lastRow="0" w:firstColumn="1" w:lastColumn="0" w:noHBand="0" w:noVBand="1"/>
      </w:tblPr>
      <w:tblGrid>
        <w:gridCol w:w="646"/>
        <w:gridCol w:w="5587"/>
        <w:gridCol w:w="3797"/>
      </w:tblGrid>
      <w:tr w:rsidR="00663C7E">
        <w:trPr>
          <w:trHeight w:val="280"/>
        </w:trPr>
        <w:tc>
          <w:tcPr>
            <w:tcW w:w="646" w:type="dxa"/>
            <w:tcBorders>
              <w:top w:val="single" w:sz="4" w:space="0" w:color="000000"/>
              <w:left w:val="single" w:sz="4" w:space="0" w:color="000000"/>
              <w:bottom w:val="single" w:sz="4" w:space="0" w:color="000000"/>
              <w:right w:val="single" w:sz="4" w:space="0" w:color="000000"/>
            </w:tcBorders>
          </w:tcPr>
          <w:p w:rsidR="00663C7E" w:rsidRDefault="00663C7E">
            <w:pPr>
              <w:pStyle w:val="aff"/>
              <w:snapToGrid w:val="0"/>
              <w:spacing w:before="0" w:after="0"/>
              <w:jc w:val="center"/>
              <w:rPr>
                <w:rFonts w:ascii="PT Astra Serif" w:hAnsi="PT Astra Serif" w:cs="PT Astra Serif"/>
                <w:b/>
                <w:bCs/>
                <w:sz w:val="22"/>
                <w:lang w:val="ru-RU"/>
              </w:rPr>
            </w:pPr>
          </w:p>
        </w:tc>
        <w:tc>
          <w:tcPr>
            <w:tcW w:w="5587" w:type="dxa"/>
            <w:tcBorders>
              <w:top w:val="single" w:sz="4" w:space="0" w:color="000000"/>
              <w:left w:val="single" w:sz="4" w:space="0" w:color="000000"/>
              <w:bottom w:val="single" w:sz="4" w:space="0" w:color="000000"/>
              <w:right w:val="single" w:sz="4" w:space="0" w:color="000000"/>
            </w:tcBorders>
          </w:tcPr>
          <w:p w:rsidR="00663C7E" w:rsidRDefault="00663C7E">
            <w:pPr>
              <w:pStyle w:val="aff"/>
              <w:snapToGrid w:val="0"/>
              <w:spacing w:before="0" w:after="0"/>
              <w:jc w:val="both"/>
              <w:rPr>
                <w:rFonts w:ascii="PT Astra Serif" w:hAnsi="PT Astra Serif" w:cs="PT Astra Serif"/>
                <w:b/>
                <w:bCs/>
                <w:sz w:val="22"/>
                <w:lang w:val="ru-RU"/>
              </w:rPr>
            </w:pP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E87158">
            <w:pPr>
              <w:ind w:firstLine="567"/>
              <w:jc w:val="center"/>
              <w:rPr>
                <w:rFonts w:ascii="PT Astra Serif" w:hAnsi="PT Astra Serif" w:cs="PT Astra Serif"/>
                <w:b/>
                <w:bCs/>
                <w:sz w:val="22"/>
                <w:szCs w:val="24"/>
              </w:rPr>
            </w:pPr>
            <w:r>
              <w:rPr>
                <w:rFonts w:ascii="PT Astra Serif" w:hAnsi="PT Astra Serif" w:cs="PT Astra Serif"/>
                <w:b/>
                <w:bCs/>
                <w:sz w:val="22"/>
                <w:szCs w:val="24"/>
              </w:rPr>
              <w:t>Сумма, руб.</w:t>
            </w: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1.</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Бюджет</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E87158">
            <w:pPr>
              <w:ind w:firstLine="567"/>
              <w:jc w:val="center"/>
              <w:rPr>
                <w:rFonts w:ascii="PT Astra Serif" w:hAnsi="PT Astra Serif" w:cs="PT Astra Serif"/>
                <w:b/>
                <w:bCs/>
                <w:sz w:val="22"/>
                <w:szCs w:val="24"/>
              </w:rPr>
            </w:pPr>
            <w:r>
              <w:rPr>
                <w:rFonts w:ascii="PT Astra Serif" w:hAnsi="PT Astra Serif" w:cs="PT Astra Serif"/>
                <w:b/>
                <w:bCs/>
                <w:sz w:val="22"/>
                <w:szCs w:val="24"/>
              </w:rPr>
              <w:t xml:space="preserve">9 044 616,00 </w:t>
            </w: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2.</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Внебюджет</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E87158">
            <w:pPr>
              <w:ind w:firstLine="567"/>
              <w:jc w:val="center"/>
              <w:rPr>
                <w:rFonts w:ascii="PT Astra Serif" w:hAnsi="PT Astra Serif" w:cs="PT Astra Serif"/>
                <w:b/>
                <w:bCs/>
                <w:sz w:val="22"/>
                <w:szCs w:val="24"/>
              </w:rPr>
            </w:pPr>
            <w:r>
              <w:rPr>
                <w:rFonts w:ascii="PT Astra Serif" w:hAnsi="PT Astra Serif" w:cs="PT Astra Serif"/>
                <w:b/>
                <w:sz w:val="22"/>
              </w:rPr>
              <w:t>982 539</w:t>
            </w:r>
            <w:r>
              <w:rPr>
                <w:rFonts w:ascii="PT Astra Serif" w:hAnsi="PT Astra Serif" w:cs="PT Astra Serif"/>
                <w:b/>
                <w:bCs/>
                <w:sz w:val="22"/>
                <w:szCs w:val="24"/>
              </w:rPr>
              <w:t>,65</w:t>
            </w:r>
          </w:p>
        </w:tc>
      </w:tr>
      <w:tr w:rsidR="00663C7E">
        <w:trPr>
          <w:trHeight w:val="226"/>
        </w:trPr>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3.</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Для детей инвалидов</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663C7E">
            <w:pPr>
              <w:ind w:firstLine="567"/>
              <w:jc w:val="center"/>
              <w:rPr>
                <w:rFonts w:ascii="PT Astra Serif" w:hAnsi="PT Astra Serif" w:cs="PT Astra Serif"/>
                <w:b/>
                <w:bCs/>
                <w:sz w:val="22"/>
                <w:szCs w:val="24"/>
              </w:rPr>
            </w:pPr>
          </w:p>
        </w:tc>
      </w:tr>
      <w:tr w:rsidR="00663C7E">
        <w:trPr>
          <w:trHeight w:val="241"/>
        </w:trPr>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4.</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Гранты</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E87158">
            <w:pPr>
              <w:snapToGrid w:val="0"/>
              <w:ind w:firstLine="567"/>
              <w:jc w:val="center"/>
              <w:rPr>
                <w:rFonts w:ascii="PT Astra Serif" w:hAnsi="PT Astra Serif" w:cs="PT Astra Serif"/>
                <w:b/>
                <w:bCs/>
                <w:sz w:val="22"/>
                <w:szCs w:val="24"/>
              </w:rPr>
            </w:pPr>
            <w:r>
              <w:rPr>
                <w:rFonts w:ascii="PT Astra Serif" w:hAnsi="PT Astra Serif" w:cs="PT Astra Serif"/>
                <w:b/>
                <w:sz w:val="22"/>
              </w:rPr>
              <w:t>-</w:t>
            </w: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5.</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Добровольные пожертвования</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E87158">
            <w:pPr>
              <w:ind w:firstLine="567"/>
              <w:jc w:val="center"/>
              <w:rPr>
                <w:rFonts w:ascii="PT Astra Serif" w:hAnsi="PT Astra Serif" w:cs="PT Astra Serif"/>
                <w:b/>
                <w:bCs/>
                <w:sz w:val="22"/>
                <w:szCs w:val="24"/>
              </w:rPr>
            </w:pPr>
            <w:r>
              <w:rPr>
                <w:rFonts w:ascii="PT Astra Serif" w:hAnsi="PT Astra Serif" w:cs="PT Astra Serif"/>
                <w:b/>
                <w:sz w:val="22"/>
              </w:rPr>
              <w:t>169 192,</w:t>
            </w:r>
            <w:r>
              <w:rPr>
                <w:rFonts w:ascii="PT Astra Serif" w:hAnsi="PT Astra Serif" w:cs="PT Astra Serif"/>
                <w:b/>
                <w:bCs/>
                <w:sz w:val="22"/>
                <w:szCs w:val="24"/>
              </w:rPr>
              <w:t>00</w:t>
            </w: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6.</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Подарок ДОУ</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663C7E">
            <w:pPr>
              <w:snapToGrid w:val="0"/>
              <w:ind w:firstLine="567"/>
              <w:jc w:val="center"/>
              <w:rPr>
                <w:rFonts w:ascii="PT Astra Serif" w:hAnsi="PT Astra Serif" w:cs="PT Astra Serif"/>
                <w:b/>
                <w:bCs/>
                <w:sz w:val="22"/>
                <w:szCs w:val="24"/>
              </w:rPr>
            </w:pP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center"/>
              <w:rPr>
                <w:rFonts w:ascii="PT Astra Serif" w:hAnsi="PT Astra Serif" w:cs="PT Astra Serif"/>
                <w:b/>
                <w:bCs/>
                <w:sz w:val="22"/>
                <w:lang w:val="ru-RU"/>
              </w:rPr>
            </w:pPr>
            <w:r>
              <w:rPr>
                <w:rFonts w:ascii="PT Astra Serif" w:hAnsi="PT Astra Serif" w:cs="PT Astra Serif"/>
                <w:b/>
                <w:bCs/>
                <w:sz w:val="22"/>
                <w:lang w:val="ru-RU"/>
              </w:rPr>
              <w:t>7.</w:t>
            </w: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Cs/>
                <w:sz w:val="22"/>
                <w:lang w:val="ru-RU"/>
              </w:rPr>
            </w:pPr>
            <w:r>
              <w:rPr>
                <w:rFonts w:ascii="PT Astra Serif" w:hAnsi="PT Astra Serif" w:cs="PT Astra Serif"/>
                <w:bCs/>
                <w:sz w:val="22"/>
                <w:lang w:val="ru-RU"/>
              </w:rPr>
              <w:t>Целевая программа от центра занятости</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663C7E">
            <w:pPr>
              <w:snapToGrid w:val="0"/>
              <w:ind w:firstLine="567"/>
              <w:jc w:val="center"/>
              <w:rPr>
                <w:rFonts w:ascii="PT Astra Serif" w:hAnsi="PT Astra Serif" w:cs="PT Astra Serif"/>
                <w:b/>
                <w:bCs/>
                <w:sz w:val="22"/>
                <w:szCs w:val="24"/>
              </w:rPr>
            </w:pPr>
          </w:p>
        </w:tc>
      </w:tr>
      <w:tr w:rsidR="00663C7E">
        <w:tc>
          <w:tcPr>
            <w:tcW w:w="646" w:type="dxa"/>
            <w:tcBorders>
              <w:top w:val="single" w:sz="4" w:space="0" w:color="000000"/>
              <w:left w:val="single" w:sz="4" w:space="0" w:color="000000"/>
              <w:bottom w:val="single" w:sz="4" w:space="0" w:color="000000"/>
              <w:right w:val="single" w:sz="4" w:space="0" w:color="000000"/>
            </w:tcBorders>
          </w:tcPr>
          <w:p w:rsidR="00663C7E" w:rsidRPr="00E87158" w:rsidRDefault="00663C7E">
            <w:pPr>
              <w:pStyle w:val="aff"/>
              <w:snapToGrid w:val="0"/>
              <w:spacing w:before="0" w:after="0"/>
              <w:jc w:val="center"/>
              <w:rPr>
                <w:rFonts w:ascii="PT Astra Serif" w:hAnsi="PT Astra Serif" w:cs="PT Astra Serif"/>
                <w:b/>
                <w:bCs/>
                <w:sz w:val="22"/>
                <w:lang w:val="ru-RU"/>
              </w:rPr>
            </w:pPr>
          </w:p>
        </w:tc>
        <w:tc>
          <w:tcPr>
            <w:tcW w:w="5587" w:type="dxa"/>
            <w:tcBorders>
              <w:top w:val="single" w:sz="4" w:space="0" w:color="000000"/>
              <w:left w:val="single" w:sz="4" w:space="0" w:color="000000"/>
              <w:bottom w:val="single" w:sz="4" w:space="0" w:color="000000"/>
              <w:right w:val="single" w:sz="4" w:space="0" w:color="000000"/>
            </w:tcBorders>
          </w:tcPr>
          <w:p w:rsidR="00663C7E" w:rsidRDefault="00E87158">
            <w:pPr>
              <w:pStyle w:val="aff"/>
              <w:spacing w:before="0" w:after="0"/>
              <w:jc w:val="both"/>
              <w:rPr>
                <w:rFonts w:ascii="PT Astra Serif" w:hAnsi="PT Astra Serif" w:cs="PT Astra Serif"/>
                <w:b/>
                <w:bCs/>
                <w:sz w:val="22"/>
                <w:lang w:val="ru-RU"/>
              </w:rPr>
            </w:pPr>
            <w:r>
              <w:rPr>
                <w:rFonts w:ascii="PT Astra Serif" w:hAnsi="PT Astra Serif" w:cs="PT Astra Serif"/>
                <w:b/>
                <w:bCs/>
                <w:sz w:val="22"/>
                <w:lang w:val="ru-RU"/>
              </w:rPr>
              <w:t>ИТОГО ЗА ГОД</w:t>
            </w:r>
          </w:p>
        </w:tc>
        <w:tc>
          <w:tcPr>
            <w:tcW w:w="3797" w:type="dxa"/>
            <w:tcBorders>
              <w:top w:val="single" w:sz="4" w:space="0" w:color="000000"/>
              <w:left w:val="single" w:sz="4" w:space="0" w:color="000000"/>
              <w:bottom w:val="single" w:sz="4" w:space="0" w:color="000000"/>
              <w:right w:val="single" w:sz="4" w:space="0" w:color="000000"/>
            </w:tcBorders>
            <w:vAlign w:val="center"/>
          </w:tcPr>
          <w:p w:rsidR="00663C7E" w:rsidRDefault="00663C7E">
            <w:pPr>
              <w:snapToGrid w:val="0"/>
              <w:ind w:firstLine="567"/>
              <w:jc w:val="center"/>
              <w:rPr>
                <w:rFonts w:ascii="PT Astra Serif" w:hAnsi="PT Astra Serif" w:cs="PT Astra Serif"/>
                <w:b/>
                <w:bCs/>
                <w:sz w:val="22"/>
                <w:szCs w:val="24"/>
              </w:rPr>
            </w:pPr>
          </w:p>
        </w:tc>
      </w:tr>
    </w:tbl>
    <w:p w:rsidR="00663C7E" w:rsidRDefault="00E87158">
      <w:pPr>
        <w:spacing w:line="276" w:lineRule="auto"/>
        <w:ind w:firstLine="709"/>
        <w:jc w:val="both"/>
      </w:pPr>
      <w:r>
        <w:rPr>
          <w:rFonts w:ascii="PT Astra Serif" w:hAnsi="PT Astra Serif" w:cs="PT Astra Serif"/>
          <w:sz w:val="24"/>
          <w:szCs w:val="24"/>
        </w:rPr>
        <w:t xml:space="preserve">Развитие и укрепление материально – технической базы ОУ осуществляется согласно плану финансово – хозяйственной деятельности. </w:t>
      </w:r>
    </w:p>
    <w:p w:rsidR="00663C7E" w:rsidRDefault="00E87158">
      <w:pPr>
        <w:spacing w:line="276" w:lineRule="auto"/>
        <w:ind w:firstLine="709"/>
        <w:jc w:val="both"/>
      </w:pPr>
      <w:r>
        <w:rPr>
          <w:rFonts w:ascii="PT Astra Serif" w:hAnsi="PT Astra Serif" w:cs="PT Astra Serif"/>
          <w:sz w:val="24"/>
          <w:szCs w:val="24"/>
        </w:rPr>
        <w:t>Реализация запланированных мероприятий в части оснащения ОУ современным, специальным, учебным, цифровыми образовательными ресурсами составило 100%.</w:t>
      </w:r>
    </w:p>
    <w:p w:rsidR="00663C7E" w:rsidRDefault="00E87158">
      <w:pPr>
        <w:ind w:firstLine="567"/>
        <w:rPr>
          <w:rFonts w:ascii="PT Astra Serif" w:hAnsi="PT Astra Serif" w:cs="PT Astra Serif"/>
          <w:b/>
          <w:sz w:val="24"/>
        </w:rPr>
      </w:pPr>
      <w:r>
        <w:rPr>
          <w:rFonts w:ascii="PT Astra Serif" w:hAnsi="PT Astra Serif" w:cs="PT Astra Serif"/>
          <w:b/>
          <w:sz w:val="24"/>
          <w:szCs w:val="24"/>
        </w:rPr>
        <w:t xml:space="preserve">В отчётном году реализовано средств окружной субвенции на приобретение в сумме </w:t>
      </w:r>
    </w:p>
    <w:p w:rsidR="00663C7E" w:rsidRDefault="00E87158">
      <w:pPr>
        <w:rPr>
          <w:rFonts w:ascii="PT Astra Serif" w:hAnsi="PT Astra Serif" w:cs="PT Astra Serif"/>
          <w:b/>
          <w:sz w:val="24"/>
          <w:szCs w:val="24"/>
        </w:rPr>
      </w:pPr>
      <w:r>
        <w:rPr>
          <w:rFonts w:ascii="PT Astra Serif" w:hAnsi="PT Astra Serif" w:cs="PT Astra Serif"/>
          <w:b/>
          <w:sz w:val="22"/>
        </w:rPr>
        <w:t xml:space="preserve">9 044 616,00 </w:t>
      </w:r>
      <w:r>
        <w:rPr>
          <w:rFonts w:ascii="PT Astra Serif" w:hAnsi="PT Astra Serif" w:cs="PT Astra Serif"/>
          <w:b/>
          <w:sz w:val="24"/>
          <w:szCs w:val="24"/>
        </w:rPr>
        <w:t>:</w:t>
      </w:r>
    </w:p>
    <w:p w:rsidR="00663C7E" w:rsidRPr="00E87158" w:rsidRDefault="00E87158">
      <w:pPr>
        <w:pStyle w:val="afd"/>
        <w:widowControl w:val="0"/>
        <w:tabs>
          <w:tab w:val="left" w:pos="284"/>
        </w:tabs>
        <w:autoSpaceDE w:val="0"/>
        <w:spacing w:after="0"/>
        <w:ind w:left="709"/>
        <w:contextualSpacing w:val="0"/>
        <w:rPr>
          <w:rFonts w:ascii="PT Astra Serif" w:hAnsi="PT Astra Serif" w:cs="PT Astra Serif"/>
          <w:sz w:val="24"/>
          <w:szCs w:val="24"/>
          <w:lang w:val="ru-RU"/>
        </w:rPr>
      </w:pPr>
      <w:r w:rsidRPr="00E87158">
        <w:rPr>
          <w:rFonts w:ascii="PT Astra Serif" w:hAnsi="PT Astra Serif" w:cs="PT Astra Serif"/>
          <w:sz w:val="24"/>
          <w:szCs w:val="24"/>
          <w:lang w:val="ru-RU"/>
        </w:rPr>
        <w:t>Технические средства обучения – 203 660,00 руб.</w:t>
      </w:r>
    </w:p>
    <w:p w:rsidR="00663C7E" w:rsidRDefault="00E87158">
      <w:pPr>
        <w:spacing w:line="276" w:lineRule="auto"/>
        <w:ind w:firstLine="709"/>
        <w:rPr>
          <w:rFonts w:ascii="PT Astra Serif" w:hAnsi="PT Astra Serif" w:cs="PT Astra Serif"/>
          <w:sz w:val="24"/>
          <w:szCs w:val="24"/>
        </w:rPr>
      </w:pPr>
      <w:r>
        <w:rPr>
          <w:rFonts w:ascii="PT Astra Serif" w:hAnsi="PT Astra Serif" w:cs="PT Astra Serif"/>
          <w:sz w:val="24"/>
        </w:rPr>
        <w:t>Компьютеры</w:t>
      </w:r>
      <w:r>
        <w:rPr>
          <w:rFonts w:ascii="PT Astra Serif" w:hAnsi="PT Astra Serif" w:cs="PT Astra Serif"/>
          <w:sz w:val="24"/>
          <w:szCs w:val="24"/>
        </w:rPr>
        <w:t xml:space="preserve"> – 359 500,00 руб.</w:t>
      </w:r>
    </w:p>
    <w:p w:rsidR="00663C7E" w:rsidRDefault="00E87158">
      <w:pPr>
        <w:spacing w:line="276" w:lineRule="auto"/>
        <w:ind w:firstLine="709"/>
        <w:rPr>
          <w:rFonts w:ascii="PT Astra Serif" w:hAnsi="PT Astra Serif" w:cs="PT Astra Serif"/>
          <w:sz w:val="24"/>
          <w:szCs w:val="24"/>
        </w:rPr>
      </w:pPr>
      <w:r>
        <w:rPr>
          <w:rFonts w:ascii="PT Astra Serif" w:hAnsi="PT Astra Serif" w:cs="PT Astra Serif"/>
          <w:sz w:val="24"/>
        </w:rPr>
        <w:t>Учебная мебель</w:t>
      </w:r>
      <w:r>
        <w:rPr>
          <w:rFonts w:ascii="PT Astra Serif" w:hAnsi="PT Astra Serif" w:cs="PT Astra Serif"/>
          <w:sz w:val="24"/>
          <w:szCs w:val="24"/>
        </w:rPr>
        <w:t xml:space="preserve"> – 1 291 178,00 руб.</w:t>
      </w:r>
    </w:p>
    <w:p w:rsidR="00663C7E" w:rsidRDefault="00E87158">
      <w:pPr>
        <w:spacing w:line="276" w:lineRule="auto"/>
        <w:ind w:firstLine="709"/>
      </w:pPr>
      <w:r>
        <w:rPr>
          <w:rFonts w:ascii="PT Astra Serif" w:hAnsi="PT Astra Serif" w:cs="PT Astra Serif"/>
          <w:sz w:val="24"/>
        </w:rPr>
        <w:t>Театральные костюмы</w:t>
      </w:r>
      <w:r>
        <w:rPr>
          <w:rFonts w:ascii="PT Astra Serif" w:hAnsi="PT Astra Serif" w:cs="PT Astra Serif"/>
          <w:sz w:val="24"/>
          <w:szCs w:val="24"/>
        </w:rPr>
        <w:t xml:space="preserve"> – 121 624,00 руб.</w:t>
      </w:r>
    </w:p>
    <w:p w:rsidR="00663C7E" w:rsidRDefault="00E87158">
      <w:pPr>
        <w:spacing w:line="276" w:lineRule="auto"/>
        <w:ind w:firstLine="709"/>
        <w:rPr>
          <w:rFonts w:ascii="PT Astra Serif" w:hAnsi="PT Astra Serif" w:cs="PT Astra Serif"/>
          <w:sz w:val="24"/>
          <w:szCs w:val="24"/>
        </w:rPr>
      </w:pPr>
      <w:r>
        <w:rPr>
          <w:rFonts w:ascii="PT Astra Serif" w:hAnsi="PT Astra Serif" w:cs="PT Astra Serif"/>
          <w:sz w:val="24"/>
        </w:rPr>
        <w:t>Стиральная машина</w:t>
      </w:r>
      <w:r>
        <w:rPr>
          <w:rFonts w:ascii="PT Astra Serif" w:hAnsi="PT Astra Serif" w:cs="PT Astra Serif"/>
          <w:sz w:val="24"/>
          <w:szCs w:val="24"/>
        </w:rPr>
        <w:t xml:space="preserve"> – 430 000,00 руб.</w:t>
      </w:r>
    </w:p>
    <w:p w:rsidR="00663C7E" w:rsidRDefault="00E87158">
      <w:pPr>
        <w:spacing w:line="276" w:lineRule="auto"/>
        <w:ind w:firstLine="709"/>
        <w:rPr>
          <w:rFonts w:ascii="PT Astra Serif" w:hAnsi="PT Astra Serif" w:cs="PT Astra Serif"/>
          <w:sz w:val="24"/>
        </w:rPr>
      </w:pPr>
      <w:r>
        <w:rPr>
          <w:rFonts w:ascii="PT Astra Serif" w:hAnsi="PT Astra Serif" w:cs="PT Astra Serif"/>
          <w:sz w:val="24"/>
        </w:rPr>
        <w:t>Электро - генераторы</w:t>
      </w:r>
      <w:r>
        <w:rPr>
          <w:rFonts w:ascii="PT Astra Serif" w:hAnsi="PT Astra Serif" w:cs="PT Astra Serif"/>
          <w:sz w:val="24"/>
          <w:szCs w:val="24"/>
        </w:rPr>
        <w:t xml:space="preserve"> – 91 580,00 руб.</w:t>
      </w:r>
    </w:p>
    <w:p w:rsidR="00663C7E" w:rsidRDefault="00E87158">
      <w:pPr>
        <w:spacing w:line="276" w:lineRule="auto"/>
        <w:ind w:firstLine="709"/>
        <w:rPr>
          <w:rFonts w:ascii="PT Astra Serif" w:hAnsi="PT Astra Serif" w:cs="PT Astra Serif"/>
          <w:sz w:val="24"/>
        </w:rPr>
      </w:pPr>
      <w:r>
        <w:rPr>
          <w:rFonts w:ascii="PT Astra Serif" w:hAnsi="PT Astra Serif" w:cs="PT Astra Serif"/>
          <w:sz w:val="24"/>
        </w:rPr>
        <w:t>Счетчики для горячей и холодной воды - 72 500,00</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xml:space="preserve">Игры и игрушки, в зависимости от потребностей и возрастных особенностей детей – 2 828 076,00 рубля, </w:t>
      </w:r>
    </w:p>
    <w:p w:rsidR="00663C7E" w:rsidRDefault="00E87158">
      <w:pPr>
        <w:spacing w:line="276" w:lineRule="auto"/>
        <w:ind w:firstLine="709"/>
        <w:jc w:val="both"/>
      </w:pPr>
      <w:r>
        <w:rPr>
          <w:rFonts w:ascii="PT Astra Serif" w:hAnsi="PT Astra Serif" w:cs="PT Astra Serif"/>
          <w:sz w:val="24"/>
          <w:szCs w:val="24"/>
        </w:rPr>
        <w:t xml:space="preserve">Демонстрационное, учебное оборудование, наглядные средства обучения, учебная мебель – 2 023 574,00 руб.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Цифровые образовательные ресурсы, экранно-звуковые пособия – 1 695 424,00 руб.</w:t>
      </w:r>
    </w:p>
    <w:p w:rsidR="00663C7E" w:rsidRDefault="00E87158">
      <w:pPr>
        <w:widowControl/>
        <w:spacing w:line="276" w:lineRule="auto"/>
        <w:ind w:firstLine="890"/>
        <w:jc w:val="both"/>
        <w:rPr>
          <w:rFonts w:ascii="PT Astra Serif" w:hAnsi="PT Astra Serif" w:cs="PT Astra Serif"/>
          <w:b/>
          <w:sz w:val="24"/>
        </w:rPr>
      </w:pPr>
      <w:r>
        <w:rPr>
          <w:rFonts w:ascii="PT Astra Serif" w:hAnsi="PT Astra Serif" w:cs="PT Astra Serif"/>
          <w:b/>
          <w:sz w:val="24"/>
          <w:szCs w:val="24"/>
        </w:rPr>
        <w:t>Добровольное пожертвование в сумме 169 192,00 руб., от родителей (законных представителей)</w:t>
      </w:r>
      <w:r>
        <w:rPr>
          <w:rFonts w:ascii="PT Astra Serif" w:hAnsi="PT Astra Serif" w:cs="PT Astra Serif"/>
          <w:sz w:val="24"/>
          <w:szCs w:val="24"/>
        </w:rPr>
        <w:t xml:space="preserve"> (Ларь для хранения овощей, стеллаж металический, электрический тример, пылесов, утюг)</w:t>
      </w:r>
      <w:r>
        <w:rPr>
          <w:rFonts w:ascii="PT Astra Serif" w:hAnsi="PT Astra Serif" w:cs="PT Astra Serif"/>
          <w:b/>
          <w:sz w:val="24"/>
        </w:rPr>
        <w:t>.</w:t>
      </w:r>
    </w:p>
    <w:p w:rsidR="00663C7E" w:rsidRDefault="00E87158">
      <w:pPr>
        <w:widowControl/>
        <w:spacing w:line="276" w:lineRule="auto"/>
        <w:ind w:firstLine="890"/>
        <w:jc w:val="both"/>
        <w:rPr>
          <w:rFonts w:ascii="PT Astra Serif" w:eastAsia="Calibri" w:hAnsi="PT Astra Serif" w:cs="PT Astra Serif"/>
          <w:b/>
          <w:sz w:val="24"/>
          <w:szCs w:val="24"/>
        </w:rPr>
      </w:pPr>
      <w:r>
        <w:rPr>
          <w:rFonts w:ascii="PT Astra Serif" w:eastAsia="Calibri" w:hAnsi="PT Astra Serif" w:cs="PT Astra Serif"/>
          <w:b/>
          <w:sz w:val="24"/>
          <w:szCs w:val="24"/>
        </w:rPr>
        <w:t>Уровень оснащения ОУ инновационными и традиционными средствами</w:t>
      </w:r>
    </w:p>
    <w:p w:rsidR="00663C7E" w:rsidRDefault="00E87158">
      <w:pPr>
        <w:spacing w:line="276" w:lineRule="auto"/>
        <w:ind w:firstLine="890"/>
        <w:jc w:val="both"/>
        <w:rPr>
          <w:rFonts w:ascii="PT Astra Serif" w:eastAsia="Calibri" w:hAnsi="PT Astra Serif" w:cs="PT Astra Serif"/>
          <w:sz w:val="24"/>
          <w:szCs w:val="24"/>
        </w:rPr>
      </w:pPr>
      <w:r>
        <w:rPr>
          <w:rFonts w:ascii="PT Astra Serif" w:eastAsia="Calibri" w:hAnsi="PT Astra Serif" w:cs="PT Astra Serif"/>
          <w:sz w:val="24"/>
          <w:szCs w:val="24"/>
        </w:rPr>
        <w:t>Сведения об уровне оснащённости, с указанием общего процента оснащения, а также процента оснащения инновационными и традиционными средствами:</w:t>
      </w:r>
    </w:p>
    <w:p w:rsidR="00663C7E" w:rsidRDefault="00E87158">
      <w:pPr>
        <w:spacing w:line="276" w:lineRule="auto"/>
        <w:ind w:firstLine="890"/>
        <w:jc w:val="center"/>
        <w:rPr>
          <w:sz w:val="24"/>
        </w:rPr>
      </w:pPr>
      <w:r>
        <w:rPr>
          <w:sz w:val="24"/>
        </w:rPr>
        <w:t>Сведения* об уровне оснащённости, с указанием общего процента оснащения</w:t>
      </w:r>
    </w:p>
    <w:tbl>
      <w:tblPr>
        <w:tblW w:w="10314" w:type="dxa"/>
        <w:tblLayout w:type="fixed"/>
        <w:tblLook w:val="04A0" w:firstRow="1" w:lastRow="0" w:firstColumn="1" w:lastColumn="0" w:noHBand="0" w:noVBand="1"/>
      </w:tblPr>
      <w:tblGrid>
        <w:gridCol w:w="480"/>
        <w:gridCol w:w="1991"/>
        <w:gridCol w:w="1317"/>
        <w:gridCol w:w="1908"/>
        <w:gridCol w:w="1774"/>
        <w:gridCol w:w="998"/>
        <w:gridCol w:w="1846"/>
      </w:tblGrid>
      <w:tr w:rsidR="00E87158" w:rsidTr="00E87158">
        <w:tc>
          <w:tcPr>
            <w:tcW w:w="480" w:type="dxa"/>
            <w:vMerge w:val="restart"/>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w:t>
            </w:r>
          </w:p>
        </w:tc>
        <w:tc>
          <w:tcPr>
            <w:tcW w:w="1991" w:type="dxa"/>
            <w:vMerge w:val="restart"/>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bCs/>
                <w:sz w:val="22"/>
                <w:szCs w:val="22"/>
              </w:rPr>
              <w:t>Наименование учебного помещения</w:t>
            </w:r>
          </w:p>
        </w:tc>
        <w:tc>
          <w:tcPr>
            <w:tcW w:w="1317" w:type="dxa"/>
            <w:vMerge w:val="restart"/>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bCs/>
                <w:sz w:val="22"/>
                <w:szCs w:val="22"/>
              </w:rPr>
              <w:t>Количество помещений</w:t>
            </w:r>
          </w:p>
        </w:tc>
        <w:tc>
          <w:tcPr>
            <w:tcW w:w="6526" w:type="dxa"/>
            <w:gridSpan w:val="4"/>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sz w:val="22"/>
                <w:szCs w:val="22"/>
              </w:rPr>
            </w:pPr>
            <w:r>
              <w:rPr>
                <w:rFonts w:ascii="PT Astra Serif" w:hAnsi="PT Astra Serif" w:cs="PT Astra Serif"/>
                <w:bCs/>
                <w:sz w:val="22"/>
                <w:szCs w:val="22"/>
              </w:rPr>
              <w:t>Уровень оснащения</w:t>
            </w:r>
          </w:p>
        </w:tc>
      </w:tr>
      <w:tr w:rsidR="00663C7E">
        <w:tc>
          <w:tcPr>
            <w:tcW w:w="480"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spacing w:line="256" w:lineRule="auto"/>
              <w:jc w:val="center"/>
              <w:rPr>
                <w:rFonts w:ascii="PT Astra Serif" w:eastAsia="Calibri" w:hAnsi="PT Astra Serif" w:cs="PT Astra Serif"/>
                <w:b/>
                <w:sz w:val="22"/>
                <w:szCs w:val="22"/>
              </w:rPr>
            </w:pPr>
          </w:p>
        </w:tc>
        <w:tc>
          <w:tcPr>
            <w:tcW w:w="199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spacing w:line="256" w:lineRule="auto"/>
              <w:jc w:val="center"/>
              <w:rPr>
                <w:rFonts w:ascii="PT Astra Serif" w:eastAsia="Calibri" w:hAnsi="PT Astra Serif" w:cs="PT Astra Serif"/>
                <w:b/>
                <w:sz w:val="22"/>
                <w:szCs w:val="22"/>
              </w:rPr>
            </w:pPr>
          </w:p>
        </w:tc>
        <w:tc>
          <w:tcPr>
            <w:tcW w:w="1317"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spacing w:line="256" w:lineRule="auto"/>
              <w:jc w:val="center"/>
              <w:rPr>
                <w:rFonts w:ascii="PT Astra Serif" w:eastAsia="Calibri" w:hAnsi="PT Astra Serif" w:cs="PT Astra Serif"/>
                <w:b/>
                <w:sz w:val="22"/>
                <w:szCs w:val="22"/>
              </w:rPr>
            </w:pP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sz w:val="22"/>
                <w:szCs w:val="22"/>
              </w:rPr>
              <w:t>Инновационными средствами</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sz w:val="22"/>
                <w:szCs w:val="22"/>
              </w:rPr>
              <w:t>Традиционными средствами</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sz w:val="22"/>
                <w:szCs w:val="22"/>
              </w:rPr>
              <w:t>Общий</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hAnsi="PT Astra Serif" w:cs="PT Astra Serif"/>
                <w:sz w:val="22"/>
                <w:szCs w:val="22"/>
              </w:rPr>
            </w:pPr>
            <w:r>
              <w:rPr>
                <w:rFonts w:ascii="PT Astra Serif" w:hAnsi="PT Astra Serif" w:cs="PT Astra Serif"/>
                <w:sz w:val="22"/>
                <w:szCs w:val="22"/>
              </w:rPr>
              <w:t>Динамика в сравнении с</w:t>
            </w:r>
          </w:p>
          <w:p w:rsidR="00663C7E" w:rsidRDefault="00E87158">
            <w:pPr>
              <w:spacing w:line="256" w:lineRule="auto"/>
              <w:jc w:val="center"/>
              <w:rPr>
                <w:rFonts w:ascii="PT Astra Serif" w:eastAsia="Calibri" w:hAnsi="PT Astra Serif" w:cs="PT Astra Serif"/>
                <w:b/>
                <w:sz w:val="22"/>
                <w:szCs w:val="22"/>
              </w:rPr>
            </w:pPr>
            <w:r>
              <w:rPr>
                <w:rFonts w:ascii="PT Astra Serif" w:hAnsi="PT Astra Serif" w:cs="PT Astra Serif"/>
                <w:sz w:val="22"/>
                <w:szCs w:val="22"/>
              </w:rPr>
              <w:t>2024 годом</w:t>
            </w:r>
          </w:p>
        </w:tc>
      </w:tr>
      <w:tr w:rsidR="00663C7E" w:rsidTr="001E5F0F">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1</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 xml:space="preserve">Группы раннего </w:t>
            </w:r>
            <w:r>
              <w:rPr>
                <w:rFonts w:ascii="PT Astra Serif" w:hAnsi="PT Astra Serif" w:cs="PT Astra Serif"/>
                <w:sz w:val="22"/>
                <w:szCs w:val="22"/>
              </w:rPr>
              <w:lastRenderedPageBreak/>
              <w:t>развития</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663C7E" w:rsidRPr="001E5F0F" w:rsidRDefault="00E87158" w:rsidP="001E5F0F">
            <w:pPr>
              <w:pStyle w:val="aff0"/>
              <w:rPr>
                <w:rFonts w:ascii="PT Astra Serif" w:hAnsi="PT Astra Serif"/>
              </w:rPr>
            </w:pPr>
            <w:r w:rsidRPr="001E5F0F">
              <w:rPr>
                <w:rFonts w:ascii="PT Astra Serif" w:hAnsi="PT Astra Serif"/>
              </w:rPr>
              <w:lastRenderedPageBreak/>
              <w:t>5</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rsidTr="001E5F0F">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lastRenderedPageBreak/>
              <w:t>2</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Младшая группа</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663C7E" w:rsidRPr="001E5F0F" w:rsidRDefault="00E87158" w:rsidP="001E5F0F">
            <w:pPr>
              <w:pStyle w:val="aff0"/>
              <w:rPr>
                <w:rFonts w:ascii="PT Astra Serif" w:hAnsi="PT Astra Serif"/>
              </w:rPr>
            </w:pPr>
            <w:r w:rsidRPr="001E5F0F">
              <w:rPr>
                <w:rFonts w:ascii="PT Astra Serif" w:hAnsi="PT Astra Serif"/>
              </w:rPr>
              <w:t>5</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rsidTr="001E5F0F">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3</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Средняя группа</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663C7E" w:rsidRPr="001E5F0F" w:rsidRDefault="00E87158" w:rsidP="001E5F0F">
            <w:pPr>
              <w:pStyle w:val="aff0"/>
              <w:rPr>
                <w:rFonts w:ascii="PT Astra Serif" w:hAnsi="PT Astra Serif"/>
              </w:rPr>
            </w:pPr>
            <w:r w:rsidRPr="001E5F0F">
              <w:rPr>
                <w:rFonts w:ascii="PT Astra Serif" w:hAnsi="PT Astra Serif"/>
              </w:rPr>
              <w:t>6</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rsidTr="001E5F0F">
        <w:trPr>
          <w:trHeight w:val="319"/>
        </w:trPr>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4</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Старшая группа</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663C7E" w:rsidRPr="001E5F0F" w:rsidRDefault="00E87158" w:rsidP="001E5F0F">
            <w:pPr>
              <w:pStyle w:val="aff0"/>
              <w:rPr>
                <w:rFonts w:ascii="PT Astra Serif" w:hAnsi="PT Astra Serif"/>
              </w:rPr>
            </w:pPr>
            <w:r w:rsidRPr="001E5F0F">
              <w:rPr>
                <w:rFonts w:ascii="PT Astra Serif" w:hAnsi="PT Astra Serif"/>
              </w:rPr>
              <w:t>6</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На уровне 100%</w:t>
            </w:r>
          </w:p>
        </w:tc>
      </w:tr>
      <w:tr w:rsidR="00663C7E" w:rsidTr="001E5F0F">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5</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Подготовительная группа</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663C7E" w:rsidRPr="001E5F0F" w:rsidRDefault="00E87158" w:rsidP="001E5F0F">
            <w:pPr>
              <w:pStyle w:val="aff0"/>
              <w:rPr>
                <w:rFonts w:ascii="PT Astra Serif" w:hAnsi="PT Astra Serif"/>
              </w:rPr>
            </w:pPr>
            <w:r w:rsidRPr="001E5F0F">
              <w:rPr>
                <w:rFonts w:ascii="PT Astra Serif" w:hAnsi="PT Astra Serif"/>
              </w:rPr>
              <w:t>8</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6</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Физкультурный зал</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4</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rPr>
          <w:trHeight w:val="299"/>
        </w:trPr>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7</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Музыкальный зал</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4</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8</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Кабинет ИЗО или «Конструирования</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4</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9</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Кабинет логопеда</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6</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10</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Кабинета педагога – психолога</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4</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11</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Бассейн</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r w:rsidR="00663C7E">
        <w:tc>
          <w:tcPr>
            <w:tcW w:w="480" w:type="dxa"/>
            <w:tcBorders>
              <w:top w:val="single" w:sz="4" w:space="0" w:color="000000"/>
              <w:left w:val="single" w:sz="4" w:space="0" w:color="000000"/>
              <w:bottom w:val="single" w:sz="4" w:space="0" w:color="000000"/>
              <w:right w:val="single" w:sz="4" w:space="0" w:color="000000"/>
            </w:tcBorders>
          </w:tcPr>
          <w:p w:rsidR="00663C7E" w:rsidRDefault="00E87158">
            <w:pPr>
              <w:spacing w:line="256" w:lineRule="auto"/>
              <w:jc w:val="center"/>
              <w:rPr>
                <w:rFonts w:ascii="PT Astra Serif" w:eastAsia="Calibri" w:hAnsi="PT Astra Serif" w:cs="PT Astra Serif"/>
                <w:b/>
                <w:sz w:val="22"/>
                <w:szCs w:val="22"/>
              </w:rPr>
            </w:pPr>
            <w:r>
              <w:rPr>
                <w:rFonts w:ascii="PT Astra Serif" w:eastAsia="Calibri" w:hAnsi="PT Astra Serif" w:cs="PT Astra Serif"/>
                <w:b/>
                <w:sz w:val="22"/>
                <w:szCs w:val="22"/>
              </w:rPr>
              <w:t>12</w:t>
            </w:r>
          </w:p>
        </w:tc>
        <w:tc>
          <w:tcPr>
            <w:tcW w:w="1991"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Спортивная уличная площадка</w:t>
            </w:r>
          </w:p>
        </w:tc>
        <w:tc>
          <w:tcPr>
            <w:tcW w:w="1317"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4</w:t>
            </w:r>
          </w:p>
        </w:tc>
        <w:tc>
          <w:tcPr>
            <w:tcW w:w="190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774"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99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lang w:val="en-US"/>
              </w:rPr>
              <w:t>100%</w:t>
            </w:r>
          </w:p>
        </w:tc>
        <w:tc>
          <w:tcPr>
            <w:tcW w:w="1846" w:type="dxa"/>
            <w:tcBorders>
              <w:top w:val="single" w:sz="4" w:space="0" w:color="000000"/>
              <w:left w:val="single" w:sz="4" w:space="0" w:color="000000"/>
              <w:bottom w:val="single" w:sz="4" w:space="0" w:color="000000"/>
              <w:right w:val="single" w:sz="4" w:space="0" w:color="000000"/>
            </w:tcBorders>
          </w:tcPr>
          <w:p w:rsidR="00663C7E" w:rsidRDefault="00E87158">
            <w:pPr>
              <w:jc w:val="both"/>
              <w:rPr>
                <w:rFonts w:ascii="PT Astra Serif" w:hAnsi="PT Astra Serif" w:cs="PT Astra Serif"/>
                <w:sz w:val="22"/>
                <w:szCs w:val="22"/>
              </w:rPr>
            </w:pPr>
            <w:r>
              <w:rPr>
                <w:rFonts w:ascii="PT Astra Serif" w:hAnsi="PT Astra Serif" w:cs="PT Astra Serif"/>
                <w:sz w:val="22"/>
                <w:szCs w:val="22"/>
              </w:rPr>
              <w:t>На уровне 100%</w:t>
            </w:r>
          </w:p>
        </w:tc>
      </w:tr>
    </w:tbl>
    <w:p w:rsidR="00663C7E" w:rsidRDefault="00663C7E">
      <w:pPr>
        <w:spacing w:line="276" w:lineRule="auto"/>
        <w:ind w:firstLine="709"/>
        <w:jc w:val="both"/>
        <w:rPr>
          <w:rFonts w:ascii="PT Astra Serif" w:eastAsia="Calibri" w:hAnsi="PT Astra Serif" w:cs="PT Astra Serif"/>
          <w:sz w:val="24"/>
          <w:szCs w:val="24"/>
        </w:rPr>
      </w:pPr>
    </w:p>
    <w:p w:rsidR="00663C7E" w:rsidRDefault="00E87158">
      <w:pPr>
        <w:spacing w:line="276" w:lineRule="auto"/>
        <w:ind w:firstLine="709"/>
        <w:jc w:val="both"/>
      </w:pPr>
      <w:r>
        <w:rPr>
          <w:rFonts w:ascii="PT Astra Serif" w:eastAsia="Calibri" w:hAnsi="PT Astra Serif" w:cs="PT Astra Serif"/>
          <w:sz w:val="24"/>
          <w:szCs w:val="24"/>
        </w:rPr>
        <w:t xml:space="preserve">Уровень оснащённости традиционными и инновационными средствами для реализации образовательных программ дошкольного образования - сохранился 100%. </w:t>
      </w:r>
    </w:p>
    <w:p w:rsidR="00663C7E" w:rsidRDefault="00E87158">
      <w:pPr>
        <w:widowControl/>
        <w:tabs>
          <w:tab w:val="left" w:pos="851"/>
        </w:tabs>
        <w:autoSpaceDE/>
        <w:spacing w:line="276" w:lineRule="auto"/>
        <w:ind w:firstLine="709"/>
        <w:jc w:val="both"/>
      </w:pPr>
      <w:r>
        <w:rPr>
          <w:rFonts w:ascii="PT Astra Serif" w:eastAsia="Calibri" w:hAnsi="PT Astra Serif" w:cs="PT Astra Serif"/>
          <w:b/>
          <w:sz w:val="24"/>
          <w:szCs w:val="24"/>
        </w:rPr>
        <w:t xml:space="preserve">Вывод: </w:t>
      </w:r>
      <w:r>
        <w:rPr>
          <w:rFonts w:ascii="PT Astra Serif" w:hAnsi="PT Astra Serif" w:cs="PT Astra Serif"/>
          <w:sz w:val="24"/>
          <w:szCs w:val="24"/>
        </w:rPr>
        <w:t xml:space="preserve">в детском саду создана разнообразная по содержанию предметно-развивающая среда, которая соответствует требованиям ФГОС ДО и является </w:t>
      </w:r>
      <w:r>
        <w:rPr>
          <w:rFonts w:ascii="PT Astra Serif" w:hAnsi="PT Astra Serif" w:cs="PT Astra Serif"/>
          <w:b/>
          <w:sz w:val="24"/>
          <w:szCs w:val="24"/>
        </w:rPr>
        <w:t>трансформируемой, полифункциональной, вариативной, доступной и безопасной</w:t>
      </w:r>
      <w:r>
        <w:rPr>
          <w:rFonts w:ascii="PT Astra Serif" w:hAnsi="PT Astra Serif" w:cs="PT Astra Serif"/>
          <w:sz w:val="24"/>
          <w:szCs w:val="24"/>
        </w:rPr>
        <w:t>.</w:t>
      </w:r>
      <w:r>
        <w:rPr>
          <w:rFonts w:ascii="PT Astra Serif" w:hAnsi="PT Astra Serif" w:cs="PT Astra Serif"/>
          <w:color w:val="000000"/>
          <w:sz w:val="23"/>
          <w:szCs w:val="23"/>
        </w:rPr>
        <w:t xml:space="preserve"> </w:t>
      </w:r>
    </w:p>
    <w:p w:rsidR="00663C7E" w:rsidRDefault="00E87158">
      <w:pPr>
        <w:widowControl/>
        <w:tabs>
          <w:tab w:val="left" w:pos="851"/>
        </w:tabs>
        <w:autoSpaceDE/>
        <w:spacing w:line="276" w:lineRule="auto"/>
        <w:ind w:firstLine="709"/>
        <w:jc w:val="both"/>
        <w:rPr>
          <w:rFonts w:ascii="PT Astra Serif" w:hAnsi="PT Astra Serif" w:cs="PT Astra Serif"/>
          <w:color w:val="000000"/>
          <w:sz w:val="23"/>
          <w:szCs w:val="23"/>
        </w:rPr>
      </w:pPr>
      <w:r>
        <w:rPr>
          <w:rFonts w:ascii="PT Astra Serif" w:hAnsi="PT Astra Serif" w:cs="PT Astra Serif"/>
          <w:color w:val="000000"/>
          <w:sz w:val="23"/>
          <w:szCs w:val="23"/>
        </w:rPr>
        <w:t>Организация образовательного пространства и разнообразие материалов, оборудования инвентаря (в здании и на участке) обеспечивает:</w:t>
      </w:r>
    </w:p>
    <w:p w:rsidR="00663C7E" w:rsidRDefault="00E87158">
      <w:pPr>
        <w:widowControl/>
        <w:tabs>
          <w:tab w:val="left" w:pos="851"/>
        </w:tabs>
        <w:autoSpaceDE/>
        <w:spacing w:line="276" w:lineRule="auto"/>
        <w:ind w:firstLine="709"/>
        <w:jc w:val="both"/>
      </w:pPr>
      <w:r>
        <w:rPr>
          <w:rFonts w:ascii="PT Astra Serif" w:hAnsi="PT Astra Serif" w:cs="PT Astra Serif"/>
          <w:color w:val="000000"/>
          <w:sz w:val="23"/>
          <w:szCs w:val="23"/>
        </w:rPr>
        <w:t>- игровую, познавательную, исследовательскую и творческую активность всех воспитанников детского сада, экспериментирование с доступными детям материалами (в том числе с песком и водой);</w:t>
      </w:r>
    </w:p>
    <w:p w:rsidR="00663C7E" w:rsidRDefault="00E87158">
      <w:pPr>
        <w:widowControl/>
        <w:tabs>
          <w:tab w:val="left" w:pos="851"/>
        </w:tabs>
        <w:autoSpaceDE/>
        <w:spacing w:line="276" w:lineRule="auto"/>
        <w:ind w:firstLine="709"/>
        <w:jc w:val="both"/>
        <w:rPr>
          <w:rFonts w:ascii="PT Astra Serif" w:hAnsi="PT Astra Serif" w:cs="PT Astra Serif"/>
          <w:color w:val="000000"/>
          <w:sz w:val="23"/>
          <w:szCs w:val="23"/>
        </w:rPr>
      </w:pPr>
      <w:r>
        <w:rPr>
          <w:rFonts w:ascii="PT Astra Serif" w:hAnsi="PT Astra Serif" w:cs="PT Astra Serif"/>
          <w:color w:val="000000"/>
          <w:sz w:val="23"/>
          <w:szCs w:val="23"/>
        </w:rPr>
        <w:t>- двигательную активность, в том числе развитие крупной и мелкой моторики, участие в подвижных играх и соревнованиях;</w:t>
      </w:r>
    </w:p>
    <w:p w:rsidR="00663C7E" w:rsidRDefault="00E87158">
      <w:pPr>
        <w:widowControl/>
        <w:tabs>
          <w:tab w:val="left" w:pos="851"/>
        </w:tabs>
        <w:autoSpaceDE/>
        <w:spacing w:line="276" w:lineRule="auto"/>
        <w:ind w:firstLine="709"/>
        <w:jc w:val="both"/>
      </w:pPr>
      <w:r>
        <w:rPr>
          <w:rFonts w:ascii="PT Astra Serif" w:hAnsi="PT Astra Serif" w:cs="PT Astra Serif"/>
          <w:color w:val="000000"/>
          <w:sz w:val="23"/>
          <w:szCs w:val="23"/>
        </w:rPr>
        <w:t>- эмоциональное благополучие детей во взаимодействии с предметно-пространственным окружением;</w:t>
      </w:r>
    </w:p>
    <w:p w:rsidR="00663C7E" w:rsidRDefault="00E87158">
      <w:pPr>
        <w:widowControl/>
        <w:tabs>
          <w:tab w:val="left" w:pos="851"/>
        </w:tabs>
        <w:autoSpaceDE/>
        <w:spacing w:line="276" w:lineRule="auto"/>
        <w:ind w:firstLine="709"/>
        <w:jc w:val="both"/>
        <w:rPr>
          <w:rFonts w:ascii="PT Astra Serif" w:hAnsi="PT Astra Serif" w:cs="PT Astra Serif"/>
          <w:color w:val="000000"/>
          <w:sz w:val="23"/>
          <w:szCs w:val="23"/>
        </w:rPr>
      </w:pPr>
      <w:r>
        <w:rPr>
          <w:rFonts w:ascii="PT Astra Serif" w:hAnsi="PT Astra Serif" w:cs="PT Astra Serif"/>
          <w:color w:val="000000"/>
          <w:sz w:val="23"/>
          <w:szCs w:val="23"/>
        </w:rPr>
        <w:t>- возможность самовыражения детей.</w:t>
      </w:r>
    </w:p>
    <w:p w:rsidR="00663C7E" w:rsidRDefault="00663C7E" w:rsidP="001E5F0F">
      <w:pPr>
        <w:widowControl/>
        <w:tabs>
          <w:tab w:val="left" w:pos="851"/>
        </w:tabs>
        <w:autoSpaceDE/>
        <w:spacing w:line="276" w:lineRule="auto"/>
        <w:jc w:val="both"/>
        <w:rPr>
          <w:rFonts w:ascii="PT Astra Serif" w:hAnsi="PT Astra Serif" w:cs="PT Astra Serif"/>
          <w:color w:val="000000"/>
          <w:sz w:val="23"/>
          <w:szCs w:val="23"/>
        </w:rPr>
      </w:pPr>
    </w:p>
    <w:p w:rsidR="00663C7E" w:rsidRDefault="00E87158">
      <w:pPr>
        <w:shd w:val="clear" w:color="auto" w:fill="FFFFFF"/>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t>6.2 Обеспеченность учебно-методической и художественной литературой</w:t>
      </w:r>
    </w:p>
    <w:p w:rsidR="00663C7E" w:rsidRDefault="00E87158">
      <w:pPr>
        <w:widowControl/>
        <w:autoSpaceDE/>
        <w:spacing w:line="276" w:lineRule="auto"/>
        <w:ind w:firstLine="709"/>
        <w:jc w:val="both"/>
      </w:pPr>
      <w:r w:rsidRPr="00E87158">
        <w:rPr>
          <w:rFonts w:ascii="PT Astra Serif" w:hAnsi="PT Astra Serif" w:cs="PT Astra Serif"/>
          <w:b/>
          <w:bCs/>
          <w:sz w:val="24"/>
          <w:szCs w:val="24"/>
        </w:rPr>
        <w:t xml:space="preserve">Обеспеченность учебными материалами, наглядными пособиями, игрушками и игровыми предметами </w:t>
      </w:r>
      <w:r w:rsidRPr="00E87158">
        <w:rPr>
          <w:rFonts w:ascii="PT Astra Serif" w:hAnsi="PT Astra Serif" w:cs="PT Astra Serif"/>
          <w:sz w:val="24"/>
          <w:szCs w:val="24"/>
        </w:rPr>
        <w:t>составляет 100%. И осуществляется в соответствии с реализуемыми образовательными программами в ДОУ, на основе комплексных примерных основных образовательных программ:</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УМК к ООП ДОУ по программе «Радуга» под ред. Е.В. Соловьевой;</w:t>
      </w:r>
    </w:p>
    <w:p w:rsidR="00663C7E" w:rsidRDefault="00E87158">
      <w:pPr>
        <w:widowControl/>
        <w:autoSpaceDE/>
        <w:spacing w:line="276" w:lineRule="auto"/>
        <w:ind w:firstLine="709"/>
        <w:jc w:val="both"/>
      </w:pPr>
      <w:r>
        <w:rPr>
          <w:rFonts w:ascii="PT Astra Serif" w:hAnsi="PT Astra Serif" w:cs="PT Astra Serif"/>
          <w:sz w:val="24"/>
          <w:szCs w:val="24"/>
        </w:rPr>
        <w:t>- УМК к ООП ДОУ по программе «От рождения до школы» под ред. Н.Е. Вераксы, Т.С. Комаровой, М.А. Васильевой;</w:t>
      </w:r>
    </w:p>
    <w:p w:rsidR="00663C7E" w:rsidRDefault="00E87158">
      <w:pPr>
        <w:widowControl/>
        <w:autoSpaceDE/>
        <w:spacing w:line="276" w:lineRule="auto"/>
        <w:ind w:firstLine="709"/>
        <w:jc w:val="both"/>
        <w:rPr>
          <w:rFonts w:ascii="PT Astra Serif" w:hAnsi="PT Astra Serif" w:cs="PT Astra Serif"/>
          <w:sz w:val="24"/>
        </w:rPr>
      </w:pPr>
      <w:r>
        <w:rPr>
          <w:rFonts w:ascii="PT Astra Serif" w:hAnsi="PT Astra Serif" w:cs="PT Astra Serif"/>
          <w:sz w:val="24"/>
          <w:szCs w:val="24"/>
        </w:rPr>
        <w:t>- УМК к АООП ДОУ для детей с ТНР в соответствии с комплексной образовательной программой дошкольного образования для детей с тяжелыми нарушениями речи (общим недоразвитием речи) с 3 до 7 лет Н.В. Нищева;</w:t>
      </w:r>
    </w:p>
    <w:p w:rsidR="00663C7E" w:rsidRDefault="00E87158">
      <w:pPr>
        <w:spacing w:line="276" w:lineRule="auto"/>
        <w:ind w:firstLine="709"/>
        <w:jc w:val="both"/>
        <w:rPr>
          <w:rFonts w:ascii="PT Astra Serif" w:hAnsi="PT Astra Serif" w:cs="PT Astra Serif"/>
        </w:rPr>
      </w:pPr>
      <w:r>
        <w:rPr>
          <w:rFonts w:ascii="PT Astra Serif" w:hAnsi="PT Astra Serif" w:cs="PT Astra Serif"/>
          <w:sz w:val="24"/>
        </w:rPr>
        <w:t xml:space="preserve">- УМК к парциальной программе «Верность родной земли» </w:t>
      </w:r>
      <w:r>
        <w:rPr>
          <w:rFonts w:ascii="PT Astra Serif" w:eastAsia="PT Astra Serif" w:hAnsi="PT Astra Serif" w:cs="PT Astra Serif"/>
        </w:rPr>
        <w:t>(Истоки) по духовно-нравственному воспитанию у дошкольников 3-7 лет.;</w:t>
      </w:r>
    </w:p>
    <w:p w:rsidR="00663C7E" w:rsidRDefault="00E87158">
      <w:pPr>
        <w:jc w:val="both"/>
      </w:pPr>
      <w:r>
        <w:rPr>
          <w:rFonts w:ascii="PT Astra Serif" w:eastAsia="PT Astra Serif" w:hAnsi="PT Astra Serif" w:cs="PT Astra Serif"/>
        </w:rPr>
        <w:t xml:space="preserve">        - </w:t>
      </w:r>
      <w:r>
        <w:rPr>
          <w:rFonts w:ascii="PT Astra Serif" w:eastAsia="PT Astra Serif" w:hAnsi="PT Astra Serif" w:cs="PT Astra Serif"/>
          <w:sz w:val="24"/>
        </w:rPr>
        <w:t xml:space="preserve">УМК к парциальной программе </w:t>
      </w:r>
      <w:r>
        <w:rPr>
          <w:rFonts w:ascii="PT Astra Serif" w:eastAsia="PT Astra Serif" w:hAnsi="PT Astra Serif" w:cs="PT Astra Serif"/>
        </w:rPr>
        <w:t xml:space="preserve">формирования ценностного отношения к природе и к культуре </w:t>
      </w:r>
      <w:r>
        <w:rPr>
          <w:rFonts w:ascii="PT Astra Serif" w:eastAsia="PT Astra Serif" w:hAnsi="PT Astra Serif" w:cs="PT Astra Serif"/>
        </w:rPr>
        <w:lastRenderedPageBreak/>
        <w:t>ХМАО-Югры у детей старшего дошкольного возраста «Моя Югра. Край, в котором я живу»;</w:t>
      </w:r>
    </w:p>
    <w:p w:rsidR="00663C7E" w:rsidRDefault="00E87158">
      <w:pPr>
        <w:widowControl/>
        <w:autoSpaceDE/>
        <w:spacing w:line="276" w:lineRule="auto"/>
        <w:ind w:firstLine="709"/>
        <w:jc w:val="both"/>
      </w:pPr>
      <w:r>
        <w:rPr>
          <w:rFonts w:ascii="PT Astra Serif" w:hAnsi="PT Astra Serif" w:cs="PT Astra Serif"/>
          <w:sz w:val="24"/>
          <w:szCs w:val="24"/>
        </w:rPr>
        <w:t xml:space="preserve">- игрушки и игровые предметы (дидактические, настольно-печатные игры, игры с правилами, демонстрационно-развивающие игры, игрушки по гендерным и возрастным характеристикам т.д.) в достаточной степени комплектуются в соответствии с имеющимися центрами развития в конкретной группе. </w:t>
      </w:r>
    </w:p>
    <w:p w:rsidR="00663C7E" w:rsidRDefault="00E87158">
      <w:pPr>
        <w:widowControl/>
        <w:autoSpaceDE/>
        <w:spacing w:line="276" w:lineRule="auto"/>
        <w:ind w:firstLine="709"/>
        <w:jc w:val="both"/>
      </w:pPr>
      <w:r w:rsidRPr="00E87158">
        <w:rPr>
          <w:rFonts w:ascii="PT Astra Serif" w:hAnsi="PT Astra Serif" w:cs="PT Astra Serif"/>
          <w:b/>
          <w:i/>
          <w:sz w:val="24"/>
          <w:szCs w:val="24"/>
        </w:rPr>
        <w:tab/>
      </w:r>
      <w:r w:rsidRPr="00E87158">
        <w:rPr>
          <w:rFonts w:ascii="PT Astra Serif" w:hAnsi="PT Astra Serif" w:cs="PT Astra Serif"/>
          <w:b/>
          <w:sz w:val="24"/>
          <w:szCs w:val="24"/>
        </w:rPr>
        <w:t>Книжный и библиотечный фонд</w:t>
      </w:r>
      <w:r w:rsidRPr="00E87158">
        <w:rPr>
          <w:rFonts w:ascii="PT Astra Serif" w:hAnsi="PT Astra Serif" w:cs="PT Astra Serif"/>
          <w:sz w:val="24"/>
          <w:szCs w:val="24"/>
        </w:rPr>
        <w:t xml:space="preserve"> ДОУ укомплектован справочной, детской художественной литературой, периодическими изданиями, учебными пособиями, педагогической и методической литературой для педагогических работников. Создан фонд видеотеки.</w:t>
      </w:r>
    </w:p>
    <w:p w:rsidR="00663C7E" w:rsidRDefault="00E87158">
      <w:pPr>
        <w:widowControl/>
        <w:autoSpaceDE/>
        <w:spacing w:line="276" w:lineRule="auto"/>
        <w:ind w:firstLine="709"/>
        <w:jc w:val="both"/>
        <w:rPr>
          <w:rFonts w:ascii="PT Astra Serif" w:hAnsi="PT Astra Serif" w:cs="PT Astra Serif"/>
          <w:sz w:val="24"/>
          <w:szCs w:val="24"/>
        </w:rPr>
      </w:pPr>
      <w:r>
        <w:rPr>
          <w:rFonts w:ascii="PT Astra Serif" w:hAnsi="PT Astra Serif" w:cs="PT Astra Serif"/>
          <w:b/>
          <w:sz w:val="24"/>
          <w:szCs w:val="24"/>
        </w:rPr>
        <w:t>Таким образом</w:t>
      </w:r>
      <w:r>
        <w:rPr>
          <w:rFonts w:ascii="PT Astra Serif" w:hAnsi="PT Astra Serif" w:cs="PT Astra Serif"/>
          <w:sz w:val="24"/>
          <w:szCs w:val="24"/>
        </w:rPr>
        <w:t xml:space="preserve">, в ОУ созданы условия для всестороннего развития личности ребенка. Состояние </w:t>
      </w:r>
      <w:r>
        <w:rPr>
          <w:rFonts w:ascii="PT Astra Serif" w:hAnsi="PT Astra Serif" w:cs="PT Astra Serif"/>
          <w:color w:val="000000"/>
          <w:sz w:val="24"/>
          <w:szCs w:val="24"/>
        </w:rPr>
        <w:t>учебно-методической</w:t>
      </w:r>
      <w:r>
        <w:rPr>
          <w:rFonts w:ascii="PT Astra Serif" w:hAnsi="PT Astra Serif" w:cs="PT Astra Serif"/>
          <w:b/>
          <w:color w:val="000000"/>
          <w:sz w:val="24"/>
          <w:szCs w:val="24"/>
        </w:rPr>
        <w:t xml:space="preserve"> </w:t>
      </w:r>
      <w:r>
        <w:rPr>
          <w:rFonts w:ascii="PT Astra Serif" w:hAnsi="PT Astra Serif" w:cs="PT Astra Serif"/>
          <w:sz w:val="24"/>
          <w:szCs w:val="24"/>
        </w:rPr>
        <w:t>базы удовлетворительное, соответствует нормативным требованиям.</w:t>
      </w:r>
    </w:p>
    <w:p w:rsidR="00663C7E" w:rsidRDefault="00E87158">
      <w:pPr>
        <w:shd w:val="clear" w:color="auto" w:fill="FFFFFF"/>
        <w:spacing w:line="276" w:lineRule="auto"/>
        <w:ind w:firstLine="709"/>
        <w:jc w:val="center"/>
        <w:rPr>
          <w:rFonts w:ascii="PT Astra Serif" w:hAnsi="PT Astra Serif" w:cs="PT Astra Serif"/>
          <w:b/>
          <w:spacing w:val="-1"/>
          <w:sz w:val="24"/>
          <w:szCs w:val="24"/>
        </w:rPr>
      </w:pPr>
      <w:r>
        <w:rPr>
          <w:rFonts w:ascii="PT Astra Serif" w:hAnsi="PT Astra Serif" w:cs="PT Astra Serif"/>
          <w:b/>
          <w:sz w:val="24"/>
          <w:szCs w:val="24"/>
        </w:rPr>
        <w:t>6.3. Обеспеченность информационно-коммуникационными ресурсами.</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Информирование общественности о деятельности образовательного учреждения обеспечивается системой средств массовой информации и коммуникации в информационно-телекоммуникационной сети «Интернет». На основании ст.29 Федерального закона РФ №273-ФЗ «Об Образовании в Российской Федерации» от 29.12.12 «Детский сад комбинированного вида «Радуга» формирует открытые и общедоступные ресурсы, содержащие информацию о деятельности, и обеспечивает доступ к таким ресурсам посредством размещения их в информационно-телекоммуникационных сетях. </w:t>
      </w:r>
    </w:p>
    <w:p w:rsidR="00663C7E" w:rsidRDefault="00E87158">
      <w:pPr>
        <w:spacing w:line="276" w:lineRule="auto"/>
        <w:ind w:firstLine="709"/>
        <w:jc w:val="both"/>
        <w:rPr>
          <w:rFonts w:ascii="PT Astra Serif" w:hAnsi="PT Astra Serif" w:cs="PT Astra Serif"/>
          <w:b/>
          <w:color w:val="000000"/>
          <w:sz w:val="24"/>
          <w:szCs w:val="24"/>
          <w:shd w:val="clear" w:color="auto" w:fill="FFFFFF"/>
        </w:rPr>
      </w:pPr>
      <w:r>
        <w:rPr>
          <w:rFonts w:ascii="PT Astra Serif" w:hAnsi="PT Astra Serif" w:cs="PT Astra Serif"/>
          <w:b/>
          <w:color w:val="000000"/>
          <w:sz w:val="24"/>
          <w:szCs w:val="24"/>
          <w:shd w:val="clear" w:color="auto" w:fill="FFFFFF"/>
        </w:rPr>
        <w:t xml:space="preserve">- Официальный сайт учреждения в сети Интернет </w:t>
      </w:r>
    </w:p>
    <w:p w:rsidR="00663C7E" w:rsidRDefault="00E87158">
      <w:pPr>
        <w:spacing w:line="276" w:lineRule="auto"/>
        <w:ind w:firstLine="709"/>
        <w:jc w:val="both"/>
      </w:pPr>
      <w:hyperlink r:id="rId21" w:history="1">
        <w:r>
          <w:rPr>
            <w:rStyle w:val="ab"/>
            <w:rFonts w:ascii="PT Astra Serif" w:hAnsi="PT Astra Serif" w:cs="PT Astra Serif"/>
            <w:sz w:val="24"/>
            <w:szCs w:val="24"/>
            <w:shd w:val="clear" w:color="auto" w:fill="FFFFFF"/>
          </w:rPr>
          <w:t>https://ds-raduga-yugorsk-r86.gosweb.gosuslugi.ru/</w:t>
        </w:r>
      </w:hyperlink>
      <w:r>
        <w:rPr>
          <w:rFonts w:ascii="PT Astra Serif" w:hAnsi="PT Astra Serif" w:cs="PT Astra Serif"/>
          <w:color w:val="000000"/>
          <w:sz w:val="24"/>
          <w:szCs w:val="24"/>
          <w:shd w:val="clear" w:color="auto" w:fill="FFFFFF"/>
        </w:rPr>
        <w:t xml:space="preserve"> </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Официальный сайт ДОУ является электронным информационным ресурсом и публичным органом официальных сведений образовательного учреждения. Актуализирован и функционирует в соответствии с приказом Федеральной службы по надзору в сфере образования и науки РФ от 14 августа 2020 г. N831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 от 7 мая, 9 августа 2021г, 12 января 2022г). </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 </w:t>
      </w:r>
      <w:r>
        <w:rPr>
          <w:rFonts w:ascii="PT Astra Serif" w:hAnsi="PT Astra Serif" w:cs="PT Astra Serif"/>
          <w:b/>
          <w:color w:val="000000"/>
          <w:sz w:val="24"/>
          <w:szCs w:val="24"/>
          <w:shd w:val="clear" w:color="auto" w:fill="FFFFFF"/>
        </w:rPr>
        <w:t>Официальный раздел на портале</w:t>
      </w:r>
      <w:r>
        <w:rPr>
          <w:rFonts w:ascii="PT Astra Serif" w:hAnsi="PT Astra Serif" w:cs="PT Astra Serif"/>
          <w:color w:val="000000"/>
          <w:sz w:val="24"/>
          <w:szCs w:val="24"/>
          <w:shd w:val="clear" w:color="auto" w:fill="FFFFFF"/>
        </w:rPr>
        <w:t xml:space="preserve"> bus.gov.ru </w:t>
      </w:r>
    </w:p>
    <w:p w:rsidR="00663C7E" w:rsidRDefault="00E87158">
      <w:pPr>
        <w:spacing w:line="276" w:lineRule="auto"/>
        <w:ind w:firstLine="709"/>
        <w:jc w:val="both"/>
      </w:pPr>
      <w:hyperlink r:id="rId22" w:history="1">
        <w:r>
          <w:rPr>
            <w:rStyle w:val="ab"/>
            <w:rFonts w:ascii="PT Astra Serif" w:hAnsi="PT Astra Serif" w:cs="PT Astra Serif"/>
            <w:sz w:val="24"/>
            <w:szCs w:val="24"/>
            <w:shd w:val="clear" w:color="auto" w:fill="FFFFFF"/>
          </w:rPr>
          <w:t>https://bus.gov.ru/info-card/458441</w:t>
        </w:r>
      </w:hyperlink>
      <w:r>
        <w:rPr>
          <w:rFonts w:ascii="PT Astra Serif" w:hAnsi="PT Astra Serif" w:cs="PT Astra Serif"/>
          <w:color w:val="000000"/>
          <w:sz w:val="24"/>
          <w:szCs w:val="24"/>
          <w:shd w:val="clear" w:color="auto" w:fill="FFFFFF"/>
        </w:rPr>
        <w:t xml:space="preserve"> </w:t>
      </w:r>
    </w:p>
    <w:p w:rsidR="00663C7E" w:rsidRDefault="00E87158">
      <w:pPr>
        <w:spacing w:line="276" w:lineRule="auto"/>
        <w:ind w:firstLine="709"/>
        <w:jc w:val="both"/>
        <w:rPr>
          <w:rFonts w:ascii="PT Astra Serif" w:hAnsi="PT Astra Serif" w:cs="PT Astra Serif"/>
          <w:color w:val="000000"/>
          <w:sz w:val="24"/>
          <w:szCs w:val="24"/>
          <w:shd w:val="clear" w:color="auto" w:fill="FFFFFF"/>
        </w:rPr>
      </w:pPr>
      <w:r>
        <w:rPr>
          <w:rFonts w:ascii="PT Astra Serif" w:hAnsi="PT Astra Serif" w:cs="PT Astra Serif"/>
          <w:color w:val="000000"/>
          <w:sz w:val="24"/>
          <w:szCs w:val="24"/>
          <w:shd w:val="clear" w:color="auto" w:fill="FFFFFF"/>
        </w:rPr>
        <w:t>Данный информационный ресурс является единым информационно-аналитическим ресурсом, обеспечивающим в полной мере открытость и доступность сведений о государственных и муниципальных учреждениях. Ответственными лицами ДОУ публикуются и поддерживаются в актуальном состоянии официальные сведения, информация о предоставляемых государственных услугах и документы образовательного учреждения. Кроме того, размещается информация о результатах независимой оценки качества образования (НОКО).</w:t>
      </w:r>
    </w:p>
    <w:p w:rsidR="00663C7E" w:rsidRDefault="00E87158">
      <w:pPr>
        <w:spacing w:line="276" w:lineRule="auto"/>
        <w:ind w:firstLine="709"/>
        <w:jc w:val="both"/>
        <w:rPr>
          <w:rFonts w:ascii="PT Astra Serif" w:hAnsi="PT Astra Serif" w:cs="PT Astra Serif"/>
          <w:color w:val="000000"/>
          <w:sz w:val="24"/>
          <w:szCs w:val="24"/>
          <w:shd w:val="clear" w:color="auto" w:fill="FFFFFF"/>
        </w:rPr>
      </w:pPr>
      <w:r>
        <w:rPr>
          <w:rFonts w:ascii="PT Astra Serif" w:hAnsi="PT Astra Serif" w:cs="PT Astra Serif"/>
          <w:b/>
          <w:bCs/>
          <w:color w:val="000000"/>
          <w:sz w:val="24"/>
          <w:szCs w:val="24"/>
          <w:shd w:val="clear" w:color="auto" w:fill="FFFFFF"/>
        </w:rPr>
        <w:t>Официальные аккаунты в социальных сетях</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«Одноклассники» </w:t>
      </w:r>
      <w:hyperlink r:id="rId23" w:history="1">
        <w:r>
          <w:rPr>
            <w:rStyle w:val="ab"/>
            <w:rFonts w:ascii="PT Astra Serif" w:hAnsi="PT Astra Serif" w:cs="PT Astra Serif"/>
            <w:sz w:val="24"/>
            <w:szCs w:val="24"/>
            <w:shd w:val="clear" w:color="auto" w:fill="FFFFFF"/>
          </w:rPr>
          <w:t>https://ok.ru/group/70000002519663</w:t>
        </w:r>
      </w:hyperlink>
      <w:r>
        <w:rPr>
          <w:rFonts w:ascii="PT Astra Serif" w:hAnsi="PT Astra Serif" w:cs="PT Astra Serif"/>
          <w:color w:val="000000"/>
          <w:sz w:val="24"/>
          <w:szCs w:val="24"/>
          <w:shd w:val="clear" w:color="auto" w:fill="FFFFFF"/>
        </w:rPr>
        <w:t xml:space="preserve"> </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«ВКонтакте» </w:t>
      </w:r>
      <w:hyperlink r:id="rId24" w:history="1">
        <w:r>
          <w:rPr>
            <w:rStyle w:val="ab"/>
            <w:rFonts w:ascii="PT Astra Serif" w:hAnsi="PT Astra Serif" w:cs="PT Astra Serif"/>
            <w:sz w:val="24"/>
            <w:szCs w:val="24"/>
            <w:shd w:val="clear" w:color="auto" w:fill="FFFFFF"/>
          </w:rPr>
          <w:t>https://vk.com/public192597284</w:t>
        </w:r>
      </w:hyperlink>
      <w:r>
        <w:rPr>
          <w:rFonts w:ascii="PT Astra Serif" w:hAnsi="PT Astra Serif" w:cs="PT Astra Serif"/>
          <w:color w:val="000000"/>
          <w:sz w:val="24"/>
          <w:szCs w:val="24"/>
          <w:shd w:val="clear" w:color="auto" w:fill="FFFFFF"/>
        </w:rPr>
        <w:t xml:space="preserve"> </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 xml:space="preserve">Федеральным законом от 14.07.2022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ведение официального аккаунта во ВКонтакте и Одноклассниках является обязательным. В соответствии с Распоряжением Правительства РФ </w:t>
      </w:r>
      <w:r>
        <w:rPr>
          <w:rFonts w:ascii="PT Astra Serif" w:hAnsi="PT Astra Serif" w:cs="PT Astra Serif"/>
          <w:color w:val="000000"/>
          <w:sz w:val="24"/>
          <w:szCs w:val="24"/>
          <w:shd w:val="clear" w:color="auto" w:fill="FFFFFF"/>
        </w:rPr>
        <w:lastRenderedPageBreak/>
        <w:t xml:space="preserve">№2523-р от 02.09.2022 об определении «ВКонтакте» и «Одноклассников» в качестве площадок для ведения </w:t>
      </w:r>
      <w:r>
        <w:rPr>
          <w:rFonts w:ascii="PT Astra Serif" w:hAnsi="PT Astra Serif" w:cs="PT Astra Serif"/>
          <w:color w:val="000000"/>
          <w:sz w:val="24"/>
          <w:szCs w:val="24"/>
          <w:u w:val="single"/>
          <w:shd w:val="clear" w:color="auto" w:fill="FFFFFF"/>
        </w:rPr>
        <w:t>Г</w:t>
      </w:r>
      <w:r>
        <w:rPr>
          <w:rFonts w:ascii="PT Astra Serif" w:hAnsi="PT Astra Serif" w:cs="PT Astra Serif"/>
          <w:color w:val="000000"/>
          <w:sz w:val="24"/>
          <w:szCs w:val="24"/>
          <w:shd w:val="clear" w:color="auto" w:fill="FFFFFF"/>
        </w:rPr>
        <w:t>оспабликов, письмом Администрации города Югорска от 19.05.2023 №01-02-Исх-1863 «О реализации функционала подтверждения в образовательных учреждениях социальных сетей: ВКонтакте», «Одноклассники», на основании приказа заведующего от 24.10.2022 №712 «О назначении ответственных должностных лиц за работу в социальных сетях» (с изменениями утвержденными приказом №712 от 24.10.2022) в социальных сетях созданы и ведутся Госпаблики – официальные сообщества «Детский сад комбинированного вида «Радуга». Основное преимущество Госпабликов в социальной сети заключается в возможности «живого общения», максимальной возможности наполнения страницы, а также в скорости размещения на ней информации (новостей, фотографий и прочего материала о деятельности ДОУ).</w:t>
      </w:r>
    </w:p>
    <w:p w:rsidR="00663C7E" w:rsidRDefault="00E87158">
      <w:pPr>
        <w:spacing w:line="276" w:lineRule="auto"/>
        <w:ind w:firstLine="709"/>
        <w:jc w:val="both"/>
      </w:pPr>
      <w:r>
        <w:rPr>
          <w:rFonts w:ascii="PT Astra Serif" w:hAnsi="PT Astra Serif" w:cs="PT Astra Serif"/>
          <w:color w:val="000000"/>
          <w:sz w:val="24"/>
          <w:szCs w:val="24"/>
          <w:shd w:val="clear" w:color="auto" w:fill="FFFFFF"/>
        </w:rPr>
        <w:t>Все перечисленные ресурсы СМИ (СМК) являются средством связи с общественностью, представляющим информационную составляющую о деятельности образовательной организации.</w:t>
      </w:r>
    </w:p>
    <w:p w:rsidR="00663C7E" w:rsidRPr="00E87158" w:rsidRDefault="00E87158">
      <w:pPr>
        <w:spacing w:line="276" w:lineRule="auto"/>
        <w:ind w:firstLine="709"/>
        <w:jc w:val="both"/>
        <w:rPr>
          <w:rFonts w:ascii="PT Astra Serif" w:eastAsia="Calibri" w:hAnsi="PT Astra Serif" w:cs="PT Astra Serif"/>
          <w:sz w:val="24"/>
          <w:szCs w:val="24"/>
        </w:rPr>
      </w:pPr>
      <w:r>
        <w:rPr>
          <w:rFonts w:ascii="PT Astra Serif" w:hAnsi="PT Astra Serif" w:cs="PT Astra Serif"/>
          <w:color w:val="000000"/>
          <w:sz w:val="24"/>
          <w:szCs w:val="24"/>
          <w:shd w:val="clear" w:color="auto" w:fill="FFFFFF"/>
        </w:rPr>
        <w:t xml:space="preserve">В ОУ создана современная информационно - техническая база, </w:t>
      </w:r>
      <w:r w:rsidRPr="00E87158">
        <w:rPr>
          <w:rFonts w:ascii="PT Astra Serif" w:eastAsia="Calibri" w:hAnsi="PT Astra Serif" w:cs="PT Astra Serif"/>
          <w:sz w:val="24"/>
          <w:szCs w:val="24"/>
        </w:rPr>
        <w:t xml:space="preserve">все кабинеты и группы имеют в своем арсенале </w:t>
      </w:r>
      <w:r w:rsidRPr="00E87158">
        <w:rPr>
          <w:rFonts w:ascii="PT Astra Serif" w:eastAsia="Calibri" w:hAnsi="PT Astra Serif" w:cs="PT Astra Serif"/>
          <w:b/>
          <w:sz w:val="24"/>
          <w:szCs w:val="24"/>
        </w:rPr>
        <w:t>технические средства обучения (ТСО)</w:t>
      </w:r>
      <w:r w:rsidRPr="00E87158">
        <w:rPr>
          <w:rFonts w:ascii="PT Astra Serif" w:eastAsia="Calibri" w:hAnsi="PT Astra Serif" w:cs="PT Astra Serif"/>
          <w:sz w:val="24"/>
          <w:szCs w:val="24"/>
        </w:rPr>
        <w:t xml:space="preserve"> для реализации современных информационно-коммуникативных технологий в воспитательно</w:t>
      </w:r>
      <w:r>
        <w:rPr>
          <w:rFonts w:ascii="PT Astra Serif" w:eastAsia="Calibri" w:hAnsi="PT Astra Serif" w:cs="PT Astra Serif"/>
          <w:sz w:val="24"/>
          <w:szCs w:val="24"/>
        </w:rPr>
        <w:t>-</w:t>
      </w:r>
      <w:r w:rsidRPr="00E87158">
        <w:rPr>
          <w:rFonts w:ascii="PT Astra Serif" w:eastAsia="Calibri" w:hAnsi="PT Astra Serif" w:cs="PT Astra Serif"/>
          <w:sz w:val="24"/>
          <w:szCs w:val="24"/>
        </w:rPr>
        <w:t>образовательном процессе.</w:t>
      </w:r>
    </w:p>
    <w:p w:rsidR="00663C7E" w:rsidRPr="00E87158" w:rsidRDefault="00663C7E">
      <w:pPr>
        <w:spacing w:line="276" w:lineRule="auto"/>
        <w:ind w:firstLine="709"/>
        <w:jc w:val="both"/>
        <w:rPr>
          <w:rFonts w:ascii="PT Astra Serif" w:eastAsia="Calibri" w:hAnsi="PT Astra Serif" w:cs="PT Astra Serif"/>
          <w:sz w:val="16"/>
          <w:szCs w:val="16"/>
        </w:rPr>
      </w:pPr>
    </w:p>
    <w:tbl>
      <w:tblPr>
        <w:tblW w:w="0" w:type="auto"/>
        <w:tblInd w:w="108" w:type="dxa"/>
        <w:tblLayout w:type="fixed"/>
        <w:tblLook w:val="04A0" w:firstRow="1" w:lastRow="0" w:firstColumn="1" w:lastColumn="0" w:noHBand="0" w:noVBand="1"/>
      </w:tblPr>
      <w:tblGrid>
        <w:gridCol w:w="3573"/>
        <w:gridCol w:w="3248"/>
        <w:gridCol w:w="3101"/>
      </w:tblGrid>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2"/>
              </w:rPr>
            </w:pPr>
            <w:r>
              <w:rPr>
                <w:rFonts w:ascii="PT Astra Serif" w:hAnsi="PT Astra Serif" w:cs="PT Astra Serif"/>
                <w:b/>
                <w:sz w:val="22"/>
                <w:szCs w:val="22"/>
              </w:rPr>
              <w:t>Перечень задействованного цифрового и интерактивного оборудования – 83 единицы</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2"/>
              </w:rPr>
            </w:pPr>
            <w:r>
              <w:rPr>
                <w:rFonts w:ascii="PT Astra Serif" w:hAnsi="PT Astra Serif" w:cs="PT Astra Serif"/>
                <w:b/>
                <w:sz w:val="22"/>
                <w:szCs w:val="22"/>
              </w:rPr>
              <w:t>Место использования</w:t>
            </w:r>
          </w:p>
        </w:tc>
        <w:tc>
          <w:tcPr>
            <w:tcW w:w="3101"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2"/>
              </w:rPr>
            </w:pPr>
            <w:r>
              <w:rPr>
                <w:rFonts w:ascii="PT Astra Serif" w:hAnsi="PT Astra Serif" w:cs="PT Astra Serif"/>
                <w:b/>
                <w:sz w:val="22"/>
                <w:szCs w:val="22"/>
              </w:rPr>
              <w:t>Назначение</w:t>
            </w: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ПАК «Колибри» - 6</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группы старшего дошкольного возраста</w:t>
            </w:r>
          </w:p>
        </w:tc>
        <w:tc>
          <w:tcPr>
            <w:tcW w:w="3101" w:type="dxa"/>
            <w:vMerge w:val="restart"/>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Использование в игровой и совместной организованной деятельности с детьми в качестве носителей учебно-познавательной информации и инструмента деятельности педагога и обучающихся для достижения поставленных целей обучения, воспитания и развития</w:t>
            </w: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интерактивная доска (интерактивная система) – 3</w:t>
            </w:r>
            <w:r>
              <w:rPr>
                <w:rFonts w:ascii="PT Astra Serif" w:hAnsi="PT Astra Serif" w:cs="PT Astra Serif"/>
                <w:sz w:val="22"/>
                <w:szCs w:val="22"/>
                <w:lang w:val="en-US"/>
              </w:rPr>
              <w:t>7</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групповые старшего дошкольного возраста специализированные помещения</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планшеты для программирования – 2</w:t>
            </w:r>
            <w:r>
              <w:rPr>
                <w:rFonts w:ascii="PT Astra Serif" w:hAnsi="PT Astra Serif" w:cs="PT Astra Serif"/>
                <w:sz w:val="22"/>
                <w:szCs w:val="22"/>
                <w:lang w:val="en-US"/>
              </w:rPr>
              <w:t>7</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группы старшего дошкольного возраста, кабинет конструирования</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 xml:space="preserve">документ-камера – </w:t>
            </w:r>
            <w:r>
              <w:rPr>
                <w:rFonts w:ascii="PT Astra Serif" w:hAnsi="PT Astra Serif" w:cs="PT Astra Serif"/>
                <w:sz w:val="22"/>
                <w:szCs w:val="22"/>
                <w:lang w:val="en-US"/>
              </w:rPr>
              <w:t>16</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группы старшего дошкольного возраста, кабинеты узких специалистов</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цифровой микроскоп (цифровой телескоп) – 10</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группы старшего дошкольного возраста</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интерактивный пол – 2</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 xml:space="preserve">холлы </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 xml:space="preserve">интерактивный стол – </w:t>
            </w:r>
            <w:r>
              <w:rPr>
                <w:rFonts w:ascii="PT Astra Serif" w:hAnsi="PT Astra Serif" w:cs="PT Astra Serif"/>
                <w:sz w:val="22"/>
                <w:szCs w:val="22"/>
                <w:lang w:val="en-US"/>
              </w:rPr>
              <w:t>6</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группы компенсирующей направленности, поливалентный зал</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интерактивная песочница – 3</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кабинеты педагогов-психологов, поливалентный зал</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цифровая лаборатория «Наураша» - 7</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группы старшего дошкольного возраста, поливалентный зал</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методический комплекс АЛМА «Финансовая грамотность» - 7</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группы старшего дошкольного возраста</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 xml:space="preserve">интерактивный глобус </w:t>
            </w:r>
            <w:r>
              <w:rPr>
                <w:rFonts w:ascii="PT Astra Serif" w:hAnsi="PT Astra Serif" w:cs="PT Astra Serif"/>
                <w:sz w:val="22"/>
                <w:szCs w:val="22"/>
                <w:lang w:val="en-US"/>
              </w:rPr>
              <w:t>Shifu</w:t>
            </w:r>
            <w:r>
              <w:rPr>
                <w:rFonts w:ascii="PT Astra Serif" w:hAnsi="PT Astra Serif" w:cs="PT Astra Serif"/>
                <w:sz w:val="22"/>
                <w:szCs w:val="22"/>
              </w:rPr>
              <w:t xml:space="preserve"> </w:t>
            </w:r>
            <w:r>
              <w:rPr>
                <w:rFonts w:ascii="PT Astra Serif" w:hAnsi="PT Astra Serif" w:cs="PT Astra Serif"/>
                <w:sz w:val="22"/>
                <w:szCs w:val="22"/>
                <w:lang w:val="en-US"/>
              </w:rPr>
              <w:t>orboot</w:t>
            </w:r>
            <w:r>
              <w:rPr>
                <w:rFonts w:ascii="PT Astra Serif" w:hAnsi="PT Astra Serif" w:cs="PT Astra Serif"/>
                <w:sz w:val="22"/>
                <w:szCs w:val="22"/>
              </w:rPr>
              <w:t xml:space="preserve"> – 20</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группы старшего дошкольного возраста, поливалентный зал</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профессиональный стол логопеда Ljgo PRO – 1</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кабинет учителя-логопеда</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интерактивный куб «Творческая студия» - 4.</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кабинет учителя логопеда</w:t>
            </w:r>
          </w:p>
          <w:p w:rsidR="00663C7E" w:rsidRDefault="00E87158">
            <w:pPr>
              <w:rPr>
                <w:rFonts w:ascii="PT Astra Serif" w:hAnsi="PT Astra Serif" w:cs="PT Astra Serif"/>
                <w:sz w:val="22"/>
                <w:szCs w:val="22"/>
              </w:rPr>
            </w:pPr>
            <w:r>
              <w:rPr>
                <w:rFonts w:ascii="PT Astra Serif" w:hAnsi="PT Astra Serif" w:cs="PT Astra Serif"/>
                <w:sz w:val="22"/>
                <w:szCs w:val="22"/>
              </w:rPr>
              <w:t>изостудия, музыкальный зал, сенсорная комната.</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 xml:space="preserve">Интерактивная стена - 2 </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 xml:space="preserve">Физкультурный зал, кабинет </w:t>
            </w:r>
            <w:r>
              <w:rPr>
                <w:rFonts w:ascii="PT Astra Serif" w:hAnsi="PT Astra Serif" w:cs="PT Astra Serif"/>
                <w:sz w:val="22"/>
                <w:szCs w:val="22"/>
              </w:rPr>
              <w:lastRenderedPageBreak/>
              <w:t>педагога – психолога</w:t>
            </w:r>
          </w:p>
        </w:tc>
        <w:tc>
          <w:tcPr>
            <w:tcW w:w="3101" w:type="dxa"/>
            <w:vMerge/>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r>
      <w:tr w:rsidR="00663C7E">
        <w:tc>
          <w:tcPr>
            <w:tcW w:w="3573"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rPr>
            </w:pPr>
            <w:r>
              <w:rPr>
                <w:rFonts w:ascii="PT Astra Serif" w:hAnsi="PT Astra Serif" w:cs="PT Astra Serif"/>
                <w:sz w:val="22"/>
              </w:rPr>
              <w:lastRenderedPageBreak/>
              <w:t>Умное зеркало Логопеда «Зазеркалье» со встроенным ПК и сенсорным экраном -1</w:t>
            </w:r>
          </w:p>
        </w:tc>
        <w:tc>
          <w:tcPr>
            <w:tcW w:w="3248"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rPr>
            </w:pPr>
            <w:r>
              <w:rPr>
                <w:rFonts w:ascii="PT Astra Serif" w:hAnsi="PT Astra Serif" w:cs="PT Astra Serif"/>
                <w:sz w:val="22"/>
              </w:rPr>
              <w:t>кабинет учителя-логопеда</w:t>
            </w:r>
          </w:p>
        </w:tc>
        <w:tc>
          <w:tcPr>
            <w:tcW w:w="3101" w:type="dxa"/>
            <w:tcBorders>
              <w:top w:val="single" w:sz="4" w:space="0" w:color="000000"/>
              <w:left w:val="single" w:sz="4" w:space="0" w:color="000000"/>
              <w:bottom w:val="single" w:sz="4" w:space="0" w:color="000000"/>
              <w:right w:val="single" w:sz="4" w:space="0" w:color="000000"/>
            </w:tcBorders>
          </w:tcPr>
          <w:p w:rsidR="00663C7E" w:rsidRDefault="00663C7E">
            <w:pPr>
              <w:rPr>
                <w:rFonts w:ascii="PT Astra Serif" w:hAnsi="PT Astra Serif" w:cs="PT Astra Serif"/>
                <w:sz w:val="22"/>
              </w:rPr>
            </w:pPr>
          </w:p>
        </w:tc>
      </w:tr>
    </w:tbl>
    <w:p w:rsidR="00663C7E" w:rsidRDefault="00663C7E">
      <w:pPr>
        <w:widowControl/>
        <w:autoSpaceDE/>
        <w:rPr>
          <w:rFonts w:ascii="PT Astra Serif" w:hAnsi="PT Astra Serif" w:cs="PT Astra Serif"/>
          <w:b/>
          <w:sz w:val="24"/>
          <w:szCs w:val="24"/>
        </w:rPr>
      </w:pPr>
    </w:p>
    <w:p w:rsidR="00663C7E" w:rsidRDefault="00E87158">
      <w:pPr>
        <w:widowControl/>
        <w:autoSpaceDE/>
        <w:jc w:val="center"/>
        <w:rPr>
          <w:rFonts w:ascii="PT Astra Serif" w:hAnsi="PT Astra Serif" w:cs="PT Astra Serif"/>
          <w:b/>
          <w:sz w:val="24"/>
          <w:szCs w:val="24"/>
        </w:rPr>
      </w:pPr>
      <w:r>
        <w:rPr>
          <w:rFonts w:ascii="PT Astra Serif" w:hAnsi="PT Astra Serif" w:cs="PT Astra Serif"/>
          <w:b/>
          <w:sz w:val="24"/>
          <w:szCs w:val="24"/>
        </w:rPr>
        <w:t>Обеспечение доступом к сети Интернет</w:t>
      </w:r>
    </w:p>
    <w:tbl>
      <w:tblPr>
        <w:tblW w:w="0" w:type="auto"/>
        <w:tblInd w:w="125" w:type="dxa"/>
        <w:tblLayout w:type="fixed"/>
        <w:tblLook w:val="04A0" w:firstRow="1" w:lastRow="0" w:firstColumn="1" w:lastColumn="0" w:noHBand="0" w:noVBand="1"/>
      </w:tblPr>
      <w:tblGrid>
        <w:gridCol w:w="2346"/>
        <w:gridCol w:w="1985"/>
        <w:gridCol w:w="2597"/>
        <w:gridCol w:w="2977"/>
      </w:tblGrid>
      <w:tr w:rsidR="00663C7E">
        <w:tc>
          <w:tcPr>
            <w:tcW w:w="2346"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2"/>
              </w:rPr>
            </w:pPr>
            <w:r>
              <w:rPr>
                <w:rFonts w:ascii="PT Astra Serif" w:hAnsi="PT Astra Serif" w:cs="PT Astra Serif"/>
                <w:sz w:val="22"/>
                <w:szCs w:val="22"/>
              </w:rPr>
              <w:t>Наименование провайдера</w:t>
            </w:r>
          </w:p>
        </w:tc>
        <w:tc>
          <w:tcPr>
            <w:tcW w:w="198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pPr>
            <w:r>
              <w:rPr>
                <w:rFonts w:ascii="PT Astra Serif" w:hAnsi="PT Astra Serif" w:cs="PT Astra Serif"/>
                <w:sz w:val="22"/>
                <w:szCs w:val="22"/>
              </w:rPr>
              <w:t>Тип подключения (</w:t>
            </w:r>
            <w:r>
              <w:rPr>
                <w:rFonts w:ascii="PT Astra Serif" w:hAnsi="PT Astra Serif" w:cs="PT Astra Serif"/>
                <w:sz w:val="22"/>
                <w:szCs w:val="22"/>
                <w:lang w:val="en-US"/>
              </w:rPr>
              <w:t>ADSL</w:t>
            </w:r>
            <w:r>
              <w:rPr>
                <w:rFonts w:ascii="PT Astra Serif" w:hAnsi="PT Astra Serif" w:cs="PT Astra Serif"/>
                <w:sz w:val="22"/>
                <w:szCs w:val="22"/>
              </w:rPr>
              <w:t xml:space="preserve">, </w:t>
            </w:r>
            <w:r>
              <w:rPr>
                <w:rFonts w:ascii="PT Astra Serif" w:hAnsi="PT Astra Serif" w:cs="PT Astra Serif"/>
                <w:sz w:val="22"/>
                <w:szCs w:val="22"/>
                <w:lang w:val="en-US"/>
              </w:rPr>
              <w:t>ShDSL</w:t>
            </w:r>
            <w:r>
              <w:rPr>
                <w:rFonts w:ascii="PT Astra Serif" w:hAnsi="PT Astra Serif" w:cs="PT Astra Serif"/>
                <w:sz w:val="22"/>
                <w:szCs w:val="22"/>
              </w:rPr>
              <w:t xml:space="preserve">, </w:t>
            </w:r>
            <w:r>
              <w:rPr>
                <w:rFonts w:ascii="PT Astra Serif" w:hAnsi="PT Astra Serif" w:cs="PT Astra Serif"/>
                <w:sz w:val="22"/>
                <w:szCs w:val="22"/>
                <w:lang w:val="en-US"/>
              </w:rPr>
              <w:t>VSAT</w:t>
            </w:r>
            <w:r>
              <w:rPr>
                <w:rFonts w:ascii="PT Astra Serif" w:hAnsi="PT Astra Serif" w:cs="PT Astra Serif"/>
                <w:sz w:val="22"/>
                <w:szCs w:val="22"/>
              </w:rPr>
              <w:t>, ВОЛС)</w:t>
            </w:r>
          </w:p>
        </w:tc>
        <w:tc>
          <w:tcPr>
            <w:tcW w:w="2597"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pPr>
            <w:r>
              <w:rPr>
                <w:rFonts w:ascii="PT Astra Serif" w:hAnsi="PT Astra Serif" w:cs="PT Astra Serif"/>
                <w:sz w:val="22"/>
                <w:szCs w:val="22"/>
              </w:rPr>
              <w:t>Кол-во одновременных подключений к сети Интернет</w:t>
            </w:r>
          </w:p>
        </w:tc>
        <w:tc>
          <w:tcPr>
            <w:tcW w:w="2977"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2"/>
              </w:rPr>
            </w:pPr>
            <w:r>
              <w:rPr>
                <w:rFonts w:ascii="PT Astra Serif" w:hAnsi="PT Astra Serif" w:cs="PT Astra Serif"/>
                <w:sz w:val="22"/>
                <w:szCs w:val="22"/>
              </w:rPr>
              <w:t>Скорость подключения, Мбит/с</w:t>
            </w:r>
          </w:p>
        </w:tc>
      </w:tr>
      <w:tr w:rsidR="00663C7E">
        <w:tc>
          <w:tcPr>
            <w:tcW w:w="2346"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2"/>
              </w:rPr>
            </w:pPr>
            <w:r>
              <w:rPr>
                <w:rFonts w:ascii="PT Astra Serif" w:hAnsi="PT Astra Serif" w:cs="PT Astra Serif"/>
                <w:sz w:val="22"/>
                <w:szCs w:val="22"/>
              </w:rPr>
              <w:t>ПАО «Ростелеком»</w:t>
            </w:r>
          </w:p>
        </w:tc>
        <w:tc>
          <w:tcPr>
            <w:tcW w:w="1985"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2"/>
                <w:lang w:val="en-US"/>
              </w:rPr>
            </w:pPr>
            <w:r>
              <w:rPr>
                <w:rFonts w:ascii="PT Astra Serif" w:hAnsi="PT Astra Serif" w:cs="PT Astra Serif"/>
                <w:sz w:val="22"/>
                <w:szCs w:val="22"/>
                <w:lang w:val="en-US"/>
              </w:rPr>
              <w:t>FTTb</w:t>
            </w:r>
          </w:p>
        </w:tc>
        <w:tc>
          <w:tcPr>
            <w:tcW w:w="2597"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rPr>
                <w:rFonts w:ascii="PT Astra Serif" w:hAnsi="PT Astra Serif" w:cs="PT Astra Serif"/>
                <w:sz w:val="22"/>
                <w:szCs w:val="22"/>
              </w:rPr>
            </w:pPr>
            <w:r>
              <w:rPr>
                <w:rFonts w:ascii="PT Astra Serif" w:hAnsi="PT Astra Serif" w:cs="PT Astra Serif"/>
                <w:sz w:val="22"/>
                <w:szCs w:val="22"/>
              </w:rPr>
              <w:t xml:space="preserve">4 точки подключения </w:t>
            </w:r>
          </w:p>
        </w:tc>
        <w:tc>
          <w:tcPr>
            <w:tcW w:w="2977" w:type="dxa"/>
            <w:tcBorders>
              <w:top w:val="single" w:sz="4" w:space="0" w:color="000000"/>
              <w:left w:val="single" w:sz="4" w:space="0" w:color="000000"/>
              <w:bottom w:val="single" w:sz="4" w:space="0" w:color="000000"/>
              <w:right w:val="single" w:sz="4" w:space="0" w:color="000000"/>
            </w:tcBorders>
          </w:tcPr>
          <w:p w:rsidR="00663C7E" w:rsidRDefault="00E87158">
            <w:pPr>
              <w:widowControl/>
              <w:autoSpaceDE/>
              <w:jc w:val="center"/>
            </w:pPr>
            <w:r>
              <w:rPr>
                <w:rFonts w:ascii="PT Astra Serif" w:hAnsi="PT Astra Serif" w:cs="PT Astra Serif"/>
                <w:sz w:val="22"/>
                <w:szCs w:val="22"/>
              </w:rPr>
              <w:t>10</w:t>
            </w:r>
            <w:r>
              <w:rPr>
                <w:rFonts w:ascii="PT Astra Serif" w:hAnsi="PT Astra Serif" w:cs="PT Astra Serif"/>
                <w:sz w:val="22"/>
                <w:szCs w:val="22"/>
                <w:lang w:val="en-US"/>
              </w:rPr>
              <w:t>0</w:t>
            </w:r>
            <w:r>
              <w:rPr>
                <w:rFonts w:ascii="PT Astra Serif" w:hAnsi="PT Astra Serif" w:cs="PT Astra Serif"/>
                <w:sz w:val="22"/>
                <w:szCs w:val="22"/>
              </w:rPr>
              <w:t xml:space="preserve"> Мбит/с</w:t>
            </w:r>
          </w:p>
        </w:tc>
      </w:tr>
    </w:tbl>
    <w:p w:rsidR="00663C7E" w:rsidRDefault="00E87158">
      <w:pPr>
        <w:spacing w:line="276" w:lineRule="auto"/>
        <w:ind w:firstLine="709"/>
        <w:jc w:val="both"/>
        <w:rPr>
          <w:rFonts w:ascii="PT Astra Serif" w:hAnsi="PT Astra Serif" w:cs="PT Astra Serif"/>
          <w:b/>
          <w:color w:val="000000"/>
          <w:sz w:val="24"/>
          <w:szCs w:val="24"/>
          <w:shd w:val="clear" w:color="auto" w:fill="FFFFFF"/>
        </w:rPr>
      </w:pPr>
      <w:r>
        <w:rPr>
          <w:rFonts w:ascii="PT Astra Serif" w:hAnsi="PT Astra Serif" w:cs="PT Astra Serif"/>
          <w:b/>
          <w:color w:val="000000"/>
          <w:sz w:val="24"/>
          <w:szCs w:val="24"/>
          <w:shd w:val="clear" w:color="auto" w:fill="FFFFFF"/>
        </w:rPr>
        <w:t>Вывод:</w:t>
      </w:r>
    </w:p>
    <w:p w:rsidR="00663C7E" w:rsidRDefault="00E87158">
      <w:pPr>
        <w:widowControl/>
        <w:autoSpaceDE/>
        <w:spacing w:line="276" w:lineRule="auto"/>
        <w:ind w:firstLine="709"/>
        <w:jc w:val="both"/>
        <w:rPr>
          <w:rFonts w:ascii="PT Astra Serif" w:hAnsi="PT Astra Serif" w:cs="PT Astra Serif"/>
          <w:color w:val="000000"/>
          <w:spacing w:val="-1"/>
          <w:sz w:val="24"/>
          <w:szCs w:val="24"/>
        </w:rPr>
      </w:pPr>
      <w:r>
        <w:rPr>
          <w:rFonts w:ascii="PT Astra Serif" w:hAnsi="PT Astra Serif" w:cs="PT Astra Serif"/>
          <w:color w:val="000000"/>
          <w:spacing w:val="-1"/>
          <w:sz w:val="24"/>
          <w:szCs w:val="24"/>
        </w:rPr>
        <w:t xml:space="preserve">- 100% рабочих мест специалистов и педагогов ОУ оснащены ПК с доступом к сети интернет; </w:t>
      </w:r>
    </w:p>
    <w:p w:rsidR="00663C7E" w:rsidRDefault="00E87158">
      <w:pPr>
        <w:shd w:val="clear" w:color="auto" w:fill="FFFFFF"/>
        <w:spacing w:line="276" w:lineRule="auto"/>
        <w:ind w:firstLine="709"/>
        <w:jc w:val="both"/>
      </w:pPr>
      <w:r>
        <w:rPr>
          <w:rFonts w:ascii="PT Astra Serif" w:hAnsi="PT Astra Serif" w:cs="PT Astra Serif"/>
          <w:color w:val="000000"/>
          <w:spacing w:val="-1"/>
          <w:sz w:val="24"/>
          <w:szCs w:val="24"/>
        </w:rPr>
        <w:t xml:space="preserve">- с 2012 года детский сад заключил договор и является активным пользователем электронной системы «Образование» МЦФЭР; </w:t>
      </w:r>
    </w:p>
    <w:p w:rsidR="00663C7E" w:rsidRDefault="00E87158">
      <w:pPr>
        <w:shd w:val="clear" w:color="auto" w:fill="FFFFFF"/>
        <w:spacing w:line="276" w:lineRule="auto"/>
        <w:ind w:firstLine="709"/>
        <w:jc w:val="both"/>
        <w:rPr>
          <w:rFonts w:ascii="PT Astra Serif" w:hAnsi="PT Astra Serif" w:cs="PT Astra Serif"/>
          <w:color w:val="000000"/>
          <w:spacing w:val="-1"/>
          <w:sz w:val="24"/>
          <w:szCs w:val="24"/>
        </w:rPr>
      </w:pPr>
      <w:r>
        <w:rPr>
          <w:rFonts w:ascii="PT Astra Serif" w:hAnsi="PT Astra Serif" w:cs="PT Astra Serif"/>
          <w:color w:val="000000"/>
          <w:spacing w:val="-1"/>
          <w:sz w:val="24"/>
          <w:szCs w:val="24"/>
        </w:rPr>
        <w:t xml:space="preserve">- 100 % педагогических работников ОУ имеют актуальные курсы повышения квалификации в области современных цифровых технологий; </w:t>
      </w:r>
    </w:p>
    <w:p w:rsidR="00663C7E" w:rsidRDefault="00E87158">
      <w:pPr>
        <w:spacing w:line="276" w:lineRule="auto"/>
        <w:ind w:firstLine="709"/>
        <w:jc w:val="both"/>
        <w:rPr>
          <w:rFonts w:ascii="PT Astra Serif" w:hAnsi="PT Astra Serif" w:cs="PT Astra Serif"/>
          <w:sz w:val="24"/>
          <w:szCs w:val="24"/>
        </w:rPr>
      </w:pPr>
      <w:r>
        <w:rPr>
          <w:rFonts w:ascii="PT Astra Serif" w:hAnsi="PT Astra Serif" w:cs="PT Astra Serif"/>
          <w:sz w:val="24"/>
          <w:szCs w:val="24"/>
        </w:rPr>
        <w:t>- в ОУ имеется свой официальный сайт в информационно-телекоммуникационной сети «Интернет».</w:t>
      </w:r>
    </w:p>
    <w:p w:rsidR="00663C7E" w:rsidRDefault="00663C7E">
      <w:pPr>
        <w:spacing w:line="276" w:lineRule="auto"/>
        <w:ind w:firstLine="709"/>
        <w:jc w:val="both"/>
        <w:rPr>
          <w:rFonts w:ascii="PT Astra Serif" w:hAnsi="PT Astra Serif" w:cs="PT Astra Serif"/>
          <w:sz w:val="24"/>
          <w:szCs w:val="24"/>
        </w:rPr>
      </w:pPr>
    </w:p>
    <w:p w:rsidR="00663C7E" w:rsidRDefault="00E87158">
      <w:pPr>
        <w:shd w:val="clear" w:color="auto" w:fill="FFFFFF"/>
        <w:spacing w:line="276" w:lineRule="auto"/>
        <w:ind w:firstLine="709"/>
        <w:jc w:val="center"/>
        <w:rPr>
          <w:rFonts w:ascii="PT Astra Serif" w:hAnsi="PT Astra Serif" w:cs="PT Astra Serif"/>
          <w:b/>
          <w:sz w:val="24"/>
          <w:szCs w:val="24"/>
        </w:rPr>
      </w:pPr>
      <w:r>
        <w:rPr>
          <w:rFonts w:ascii="PT Astra Serif" w:hAnsi="PT Astra Serif" w:cs="PT Astra Serif"/>
          <w:b/>
          <w:sz w:val="24"/>
          <w:szCs w:val="24"/>
        </w:rPr>
        <w:t xml:space="preserve">VII. Выводы по итогам воспитательно -образовательной деятельности за 2025 год. </w:t>
      </w:r>
    </w:p>
    <w:p w:rsidR="00663C7E" w:rsidRDefault="00E87158">
      <w:pPr>
        <w:widowControl/>
        <w:tabs>
          <w:tab w:val="left" w:pos="0"/>
        </w:tabs>
        <w:autoSpaceDE/>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ab/>
        <w:t xml:space="preserve">В соответствии с приказом начальника Управления образования от </w:t>
      </w:r>
      <w:r>
        <w:rPr>
          <w:rFonts w:ascii="PT Astra Serif" w:hAnsi="PT Astra Serif" w:cs="PT Astra Serif"/>
          <w:sz w:val="24"/>
        </w:rPr>
        <w:t>30.01.2026</w:t>
      </w:r>
      <w:r>
        <w:rPr>
          <w:rFonts w:ascii="PT Astra Serif" w:hAnsi="PT Astra Serif" w:cs="PT Astra Serif"/>
          <w:bCs/>
          <w:sz w:val="24"/>
          <w:szCs w:val="24"/>
        </w:rPr>
        <w:t xml:space="preserve"> № 40-13-02-П  «О результатах выполнения муниципальных заданий за 2025 год» установлено, что ОУ «Детский сад комбинированного вида «Радуга» выполнил муниципальное задание на оказания муниципальных услуг: «Присмотр и уход», «Реализация основных общеобразовательных программ дошкольного образования» в полном объёме – 100 %.</w:t>
      </w:r>
    </w:p>
    <w:p w:rsidR="00663C7E" w:rsidRDefault="00E87158">
      <w:pPr>
        <w:widowControl/>
        <w:tabs>
          <w:tab w:val="left" w:pos="0"/>
          <w:tab w:val="left" w:pos="851"/>
        </w:tabs>
        <w:autoSpaceDE/>
        <w:spacing w:line="276" w:lineRule="auto"/>
        <w:ind w:firstLine="709"/>
        <w:jc w:val="both"/>
        <w:rPr>
          <w:rFonts w:ascii="PT Astra Serif" w:hAnsi="PT Astra Serif" w:cs="PT Astra Serif"/>
          <w:bCs/>
          <w:sz w:val="24"/>
          <w:szCs w:val="24"/>
        </w:rPr>
      </w:pPr>
      <w:r>
        <w:rPr>
          <w:rFonts w:ascii="PT Astra Serif" w:hAnsi="PT Astra Serif" w:cs="PT Astra Serif"/>
          <w:bCs/>
          <w:sz w:val="24"/>
          <w:szCs w:val="24"/>
        </w:rPr>
        <w:tab/>
        <w:t xml:space="preserve"> «Детский сад комбинированного вида «Радуга» обеспечил в полном объёме исполнение субвенции на реализацию основных общеобразовательных программ дошкольного образования за 2025 год и составляет 100 %. Средства субвенции израсходованы на выплату заработной платы и начисления на выплаты по оплате труда, курсы повышения квалификации педагогических работников, приобретение технических средств обучения, демонстрационного учебного оборудования, наглядных средств обучения, учебных пособий, расходных материалов, игр, игрушек. </w:t>
      </w:r>
    </w:p>
    <w:p w:rsidR="00663C7E" w:rsidRDefault="00E87158">
      <w:pPr>
        <w:widowControl/>
        <w:tabs>
          <w:tab w:val="left" w:pos="0"/>
          <w:tab w:val="left" w:pos="851"/>
        </w:tabs>
        <w:autoSpaceDE/>
        <w:spacing w:line="276" w:lineRule="auto"/>
        <w:ind w:firstLine="709"/>
        <w:jc w:val="both"/>
        <w:rPr>
          <w:rFonts w:ascii="PT Astra Serif" w:hAnsi="PT Astra Serif" w:cs="PT Astra Serif"/>
          <w:sz w:val="24"/>
          <w:shd w:val="clear" w:color="auto" w:fill="FFFF00"/>
        </w:rPr>
        <w:sectPr w:rsidR="00663C7E">
          <w:headerReference w:type="default" r:id="rId25"/>
          <w:footerReference w:type="default" r:id="rId26"/>
          <w:headerReference w:type="first" r:id="rId27"/>
          <w:footerReference w:type="first" r:id="rId28"/>
          <w:pgSz w:w="11906" w:h="16838"/>
          <w:pgMar w:top="1134" w:right="851" w:bottom="776" w:left="1134" w:header="284" w:footer="720" w:gutter="0"/>
          <w:cols w:space="1350"/>
          <w:formProt w:val="0"/>
          <w:docGrid w:linePitch="360"/>
        </w:sectPr>
      </w:pPr>
      <w:r>
        <w:rPr>
          <w:rFonts w:ascii="PT Astra Serif" w:hAnsi="PT Astra Serif" w:cs="PT Astra Serif"/>
          <w:bCs/>
          <w:sz w:val="24"/>
          <w:szCs w:val="24"/>
        </w:rPr>
        <w:tab/>
      </w:r>
    </w:p>
    <w:p w:rsidR="00663C7E" w:rsidRDefault="00E87158">
      <w:pPr>
        <w:keepNext/>
        <w:jc w:val="center"/>
        <w:outlineLvl w:val="0"/>
        <w:rPr>
          <w:rFonts w:ascii="PT Astra Serif" w:hAnsi="PT Astra Serif" w:cs="PT Astra Serif"/>
          <w:b/>
          <w:bCs/>
          <w:kern w:val="2"/>
          <w:sz w:val="24"/>
          <w:szCs w:val="32"/>
          <w:lang w:val="en-US"/>
        </w:rPr>
      </w:pPr>
      <w:r>
        <w:rPr>
          <w:rFonts w:ascii="PT Astra Serif" w:hAnsi="PT Astra Serif" w:cs="PT Astra Serif"/>
          <w:b/>
          <w:bCs/>
          <w:kern w:val="2"/>
          <w:sz w:val="24"/>
          <w:szCs w:val="32"/>
          <w:lang w:val="en-US"/>
        </w:rPr>
        <w:lastRenderedPageBreak/>
        <w:t xml:space="preserve">Показатели деятельности </w:t>
      </w:r>
    </w:p>
    <w:p w:rsidR="00663C7E" w:rsidRPr="00E87158" w:rsidRDefault="00E87158">
      <w:pPr>
        <w:keepNext/>
        <w:jc w:val="center"/>
        <w:outlineLvl w:val="0"/>
        <w:rPr>
          <w:rFonts w:ascii="PT Astra Serif" w:hAnsi="PT Astra Serif" w:cs="PT Astra Serif"/>
          <w:b/>
          <w:bCs/>
          <w:kern w:val="2"/>
          <w:sz w:val="24"/>
          <w:szCs w:val="32"/>
        </w:rPr>
      </w:pPr>
      <w:r w:rsidRPr="00E87158">
        <w:rPr>
          <w:rFonts w:ascii="PT Astra Serif" w:hAnsi="PT Astra Serif" w:cs="PT Astra Serif"/>
          <w:b/>
          <w:bCs/>
          <w:kern w:val="2"/>
          <w:sz w:val="24"/>
          <w:szCs w:val="32"/>
        </w:rPr>
        <w:t>муниципального автономного дошкольного образовательного учреждения «Детский сад комбинированного вида</w:t>
      </w:r>
      <w:r>
        <w:rPr>
          <w:rFonts w:ascii="PT Astra Serif" w:hAnsi="PT Astra Serif" w:cs="PT Astra Serif"/>
          <w:b/>
          <w:bCs/>
          <w:kern w:val="2"/>
          <w:sz w:val="24"/>
          <w:szCs w:val="32"/>
        </w:rPr>
        <w:t xml:space="preserve"> «Радуга»</w:t>
      </w:r>
      <w:r w:rsidRPr="00E87158">
        <w:rPr>
          <w:rFonts w:ascii="PT Astra Serif" w:hAnsi="PT Astra Serif" w:cs="PT Astra Serif"/>
          <w:b/>
          <w:bCs/>
          <w:kern w:val="2"/>
          <w:sz w:val="24"/>
          <w:szCs w:val="32"/>
        </w:rPr>
        <w:t>, подлежащей самообследованию за 20</w:t>
      </w:r>
      <w:r>
        <w:rPr>
          <w:rFonts w:ascii="PT Astra Serif" w:hAnsi="PT Astra Serif" w:cs="PT Astra Serif"/>
          <w:b/>
          <w:bCs/>
          <w:kern w:val="2"/>
          <w:sz w:val="24"/>
          <w:szCs w:val="32"/>
        </w:rPr>
        <w:t>25</w:t>
      </w:r>
      <w:r w:rsidRPr="00E87158">
        <w:rPr>
          <w:rFonts w:ascii="PT Astra Serif" w:hAnsi="PT Astra Serif" w:cs="PT Astra Serif"/>
          <w:b/>
          <w:bCs/>
          <w:kern w:val="2"/>
          <w:sz w:val="24"/>
          <w:szCs w:val="32"/>
        </w:rPr>
        <w:t xml:space="preserve"> год</w:t>
      </w:r>
      <w:r w:rsidRPr="00E87158">
        <w:rPr>
          <w:rFonts w:ascii="PT Astra Serif" w:hAnsi="PT Astra Serif" w:cs="PT Astra Serif"/>
          <w:b/>
          <w:bCs/>
          <w:kern w:val="2"/>
          <w:sz w:val="24"/>
          <w:szCs w:val="32"/>
        </w:rPr>
        <w:br/>
        <w:t xml:space="preserve">(утв. </w:t>
      </w:r>
      <w:hyperlink w:anchor="sub_0" w:history="1">
        <w:r w:rsidRPr="00E87158">
          <w:rPr>
            <w:rStyle w:val="ab"/>
            <w:rFonts w:ascii="PT Astra Serif" w:hAnsi="PT Astra Serif" w:cs="PT Astra Serif"/>
            <w:b/>
            <w:kern w:val="2"/>
            <w:sz w:val="24"/>
            <w:szCs w:val="32"/>
          </w:rPr>
          <w:t>приказом</w:t>
        </w:r>
      </w:hyperlink>
      <w:r w:rsidRPr="00E87158">
        <w:rPr>
          <w:rFonts w:ascii="PT Astra Serif" w:hAnsi="PT Astra Serif" w:cs="PT Astra Serif"/>
          <w:b/>
          <w:bCs/>
          <w:kern w:val="2"/>
          <w:sz w:val="24"/>
          <w:szCs w:val="32"/>
        </w:rPr>
        <w:t xml:space="preserve"> Министерства образования и науки РФ от 10 декабря 2013</w:t>
      </w:r>
      <w:r>
        <w:rPr>
          <w:rFonts w:ascii="PT Astra Serif" w:hAnsi="PT Astra Serif" w:cs="PT Astra Serif"/>
          <w:b/>
          <w:bCs/>
          <w:kern w:val="2"/>
          <w:sz w:val="24"/>
          <w:szCs w:val="32"/>
          <w:lang w:val="en-US"/>
        </w:rPr>
        <w:t> </w:t>
      </w:r>
      <w:r w:rsidRPr="00E87158">
        <w:rPr>
          <w:rFonts w:ascii="PT Astra Serif" w:hAnsi="PT Astra Serif" w:cs="PT Astra Serif"/>
          <w:b/>
          <w:bCs/>
          <w:kern w:val="2"/>
          <w:sz w:val="24"/>
          <w:szCs w:val="32"/>
        </w:rPr>
        <w:t xml:space="preserve">г. </w:t>
      </w:r>
      <w:r>
        <w:rPr>
          <w:rFonts w:ascii="PT Astra Serif" w:hAnsi="PT Astra Serif" w:cs="PT Astra Serif"/>
          <w:b/>
          <w:bCs/>
          <w:kern w:val="2"/>
          <w:sz w:val="24"/>
          <w:szCs w:val="32"/>
          <w:lang w:val="en-US"/>
        </w:rPr>
        <w:t>N </w:t>
      </w:r>
      <w:r w:rsidRPr="00E87158">
        <w:rPr>
          <w:rFonts w:ascii="PT Astra Serif" w:hAnsi="PT Astra Serif" w:cs="PT Astra Serif"/>
          <w:b/>
          <w:bCs/>
          <w:kern w:val="2"/>
          <w:sz w:val="24"/>
          <w:szCs w:val="32"/>
        </w:rPr>
        <w:t>1324)</w:t>
      </w:r>
    </w:p>
    <w:p w:rsidR="00663C7E" w:rsidRPr="00E87158" w:rsidRDefault="00663C7E">
      <w:pPr>
        <w:rPr>
          <w:rFonts w:ascii="PT Astra Serif" w:hAnsi="PT Astra Serif" w:cs="PT Astra Serif"/>
          <w:b/>
          <w:bCs/>
          <w:kern w:val="2"/>
          <w:sz w:val="24"/>
          <w:szCs w:val="32"/>
        </w:rPr>
      </w:pPr>
    </w:p>
    <w:tbl>
      <w:tblPr>
        <w:tblW w:w="15381" w:type="dxa"/>
        <w:tblInd w:w="108" w:type="dxa"/>
        <w:tblLayout w:type="fixed"/>
        <w:tblLook w:val="04A0" w:firstRow="1" w:lastRow="0" w:firstColumn="1" w:lastColumn="0" w:noHBand="0" w:noVBand="1"/>
      </w:tblPr>
      <w:tblGrid>
        <w:gridCol w:w="997"/>
        <w:gridCol w:w="12556"/>
        <w:gridCol w:w="1828"/>
      </w:tblGrid>
      <w:tr w:rsidR="00663C7E" w:rsidTr="001E5F0F">
        <w:trPr>
          <w:trHeight w:val="129"/>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N п/п</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Показатели</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Единица измерения</w:t>
            </w:r>
          </w:p>
        </w:tc>
      </w:tr>
      <w:tr w:rsidR="00663C7E" w:rsidTr="001E5F0F">
        <w:trPr>
          <w:trHeight w:val="137"/>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b/>
              </w:rPr>
            </w:pPr>
            <w:r>
              <w:rPr>
                <w:b/>
                <w:sz w:val="22"/>
              </w:rPr>
              <w:t>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rPr>
            </w:pPr>
            <w:r>
              <w:rPr>
                <w:rFonts w:ascii="PT Astra Serif" w:hAnsi="PT Astra Serif" w:cs="PT Astra Serif"/>
                <w:b/>
                <w:sz w:val="22"/>
              </w:rPr>
              <w:t>Образовательная деятельность</w:t>
            </w:r>
          </w:p>
        </w:tc>
        <w:tc>
          <w:tcPr>
            <w:tcW w:w="1828" w:type="dxa"/>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b/>
              </w:rPr>
            </w:pPr>
          </w:p>
        </w:tc>
      </w:tr>
      <w:tr w:rsidR="00663C7E" w:rsidTr="001E5F0F">
        <w:trPr>
          <w:trHeight w:val="259"/>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6" w:name="sub_1011"/>
            <w:bookmarkEnd w:id="6"/>
            <w:r>
              <w:rPr>
                <w:rFonts w:ascii="PT Astra Serif" w:hAnsi="PT Astra Serif" w:cs="PT Astra Serif"/>
                <w:sz w:val="22"/>
                <w:szCs w:val="22"/>
              </w:rPr>
              <w:t>1.1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Общая численность воспитанников, осваивающих образовательную программу дошкольного образования, в том числе:</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608 человека</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7" w:name="sub_1111"/>
            <w:bookmarkEnd w:id="7"/>
            <w:r>
              <w:rPr>
                <w:rFonts w:ascii="PT Astra Serif" w:hAnsi="PT Astra Serif" w:cs="PT Astra Serif"/>
                <w:sz w:val="22"/>
                <w:szCs w:val="22"/>
              </w:rPr>
              <w:t>1.1.1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режиме полного дня (8-12 часов)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593 человека</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8" w:name="sub_1112"/>
            <w:bookmarkEnd w:id="8"/>
            <w:r>
              <w:rPr>
                <w:rFonts w:ascii="PT Astra Serif" w:hAnsi="PT Astra Serif" w:cs="PT Astra Serif"/>
                <w:sz w:val="22"/>
                <w:szCs w:val="22"/>
              </w:rPr>
              <w:t>1.1.2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режиме кратковременного пребывания (3-5 часов)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15 человек</w:t>
            </w:r>
          </w:p>
        </w:tc>
      </w:tr>
      <w:tr w:rsidR="00663C7E" w:rsidTr="001E5F0F">
        <w:trPr>
          <w:trHeight w:val="225"/>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9" w:name="sub_1113"/>
            <w:bookmarkEnd w:id="9"/>
            <w:r>
              <w:rPr>
                <w:rFonts w:ascii="PT Astra Serif" w:hAnsi="PT Astra Serif" w:cs="PT Astra Serif"/>
                <w:sz w:val="22"/>
                <w:szCs w:val="22"/>
              </w:rPr>
              <w:t>1.1.3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семейной дошкольной группе</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0 человек</w:t>
            </w:r>
          </w:p>
        </w:tc>
      </w:tr>
      <w:tr w:rsidR="00663C7E" w:rsidTr="001E5F0F">
        <w:trPr>
          <w:trHeight w:val="213"/>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pPr>
            <w:bookmarkStart w:id="10" w:name="sub_1114"/>
            <w:bookmarkEnd w:id="10"/>
            <w:r>
              <w:rPr>
                <w:rFonts w:ascii="PT Astra Serif" w:hAnsi="PT Astra Serif" w:cs="PT Astra Serif"/>
                <w:sz w:val="22"/>
                <w:szCs w:val="22"/>
              </w:rPr>
              <w:t>1.1.4</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форме семейного образования с психолого-педагогическим сопровождением на базе дошкольной образовательной организации</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0 человек</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1" w:name="sub_1012"/>
            <w:bookmarkEnd w:id="11"/>
            <w:r>
              <w:rPr>
                <w:rFonts w:ascii="PT Astra Serif" w:hAnsi="PT Astra Serif" w:cs="PT Astra Serif"/>
                <w:sz w:val="22"/>
                <w:szCs w:val="22"/>
              </w:rPr>
              <w:t>1.2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Общая численность воспитанников в возрасте до 3 лет</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119 человек</w:t>
            </w:r>
          </w:p>
        </w:tc>
      </w:tr>
      <w:tr w:rsidR="00663C7E" w:rsidTr="001E5F0F">
        <w:trPr>
          <w:trHeight w:val="328"/>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2" w:name="sub_1013"/>
            <w:bookmarkEnd w:id="12"/>
            <w:r>
              <w:rPr>
                <w:rFonts w:ascii="PT Astra Serif" w:hAnsi="PT Astra Serif" w:cs="PT Astra Serif"/>
                <w:sz w:val="22"/>
                <w:szCs w:val="22"/>
              </w:rPr>
              <w:t>1.3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Общая численность воспитанников в возрасте от 3 до 8 лет</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rPr>
              <w:t>489</w:t>
            </w:r>
            <w:r>
              <w:rPr>
                <w:rFonts w:ascii="PT Astra Serif" w:hAnsi="PT Astra Serif" w:cs="Times New Roman"/>
                <w:sz w:val="22"/>
                <w:szCs w:val="22"/>
              </w:rPr>
              <w:t xml:space="preserve"> человек</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3" w:name="sub_1014"/>
            <w:bookmarkEnd w:id="13"/>
            <w:r>
              <w:rPr>
                <w:rFonts w:ascii="PT Astra Serif" w:hAnsi="PT Astra Serif" w:cs="PT Astra Serif"/>
                <w:sz w:val="22"/>
                <w:szCs w:val="22"/>
              </w:rPr>
              <w:t>1.4</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Численность/удельный вес численности воспитанников в общей численности воспитанников, получающих услуги присмотра и ухода: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608 человека/ 100%</w:t>
            </w:r>
          </w:p>
        </w:tc>
      </w:tr>
      <w:tr w:rsidR="00663C7E" w:rsidTr="001E5F0F">
        <w:trPr>
          <w:trHeight w:val="26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4" w:name="sub_1141"/>
            <w:bookmarkEnd w:id="14"/>
            <w:r>
              <w:rPr>
                <w:rFonts w:ascii="PT Astra Serif" w:hAnsi="PT Astra Serif" w:cs="PT Astra Serif"/>
                <w:sz w:val="22"/>
                <w:szCs w:val="22"/>
              </w:rPr>
              <w:t>1.4.1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режиме полного дня (8-12 часов)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pPr>
            <w:r>
              <w:rPr>
                <w:rFonts w:ascii="PT Astra Serif" w:hAnsi="PT Astra Serif" w:cs="Times New Roman"/>
                <w:sz w:val="22"/>
                <w:szCs w:val="22"/>
              </w:rPr>
              <w:t>593 человека/ 100%</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5" w:name="sub_1142"/>
            <w:bookmarkEnd w:id="15"/>
            <w:r>
              <w:rPr>
                <w:rFonts w:ascii="PT Astra Serif" w:hAnsi="PT Astra Serif" w:cs="PT Astra Serif"/>
                <w:sz w:val="22"/>
                <w:szCs w:val="22"/>
              </w:rPr>
              <w:t>1.4.2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В режиме продленного дня (12-14 часов)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0 человек/ 0%</w:t>
            </w:r>
          </w:p>
        </w:tc>
      </w:tr>
      <w:tr w:rsidR="00663C7E" w:rsidTr="001E5F0F">
        <w:trPr>
          <w:trHeight w:val="30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16" w:name="sub_1143"/>
            <w:bookmarkEnd w:id="16"/>
            <w:r>
              <w:rPr>
                <w:rFonts w:ascii="PT Astra Serif" w:hAnsi="PT Astra Serif" w:cs="PT Astra Serif"/>
                <w:sz w:val="22"/>
                <w:szCs w:val="22"/>
              </w:rPr>
              <w:t>1.4.3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В режиме круглосуточного пребывания</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pStyle w:val="aff3"/>
              <w:jc w:val="center"/>
              <w:rPr>
                <w:rFonts w:ascii="PT Astra Serif" w:hAnsi="PT Astra Serif" w:cs="Times New Roman"/>
                <w:sz w:val="22"/>
                <w:szCs w:val="22"/>
              </w:rPr>
            </w:pPr>
            <w:r>
              <w:rPr>
                <w:rFonts w:ascii="PT Astra Serif" w:hAnsi="PT Astra Serif" w:cs="Times New Roman"/>
                <w:sz w:val="22"/>
                <w:szCs w:val="22"/>
              </w:rPr>
              <w:t>0человек/0%</w:t>
            </w:r>
          </w:p>
        </w:tc>
      </w:tr>
      <w:tr w:rsidR="00663C7E" w:rsidTr="001E5F0F">
        <w:trPr>
          <w:trHeight w:val="474"/>
        </w:trPr>
        <w:tc>
          <w:tcPr>
            <w:tcW w:w="997" w:type="dxa"/>
            <w:tcBorders>
              <w:top w:val="single" w:sz="4" w:space="0" w:color="000000"/>
              <w:left w:val="single" w:sz="4" w:space="0" w:color="000000"/>
              <w:bottom w:val="single" w:sz="4" w:space="0" w:color="000000"/>
              <w:right w:val="single" w:sz="4" w:space="0" w:color="000000"/>
            </w:tcBorders>
          </w:tcPr>
          <w:p w:rsidR="00663C7E" w:rsidRPr="001E5F0F" w:rsidRDefault="00E87158" w:rsidP="001E5F0F">
            <w:pPr>
              <w:pStyle w:val="aff0"/>
              <w:jc w:val="center"/>
              <w:rPr>
                <w:rFonts w:ascii="PT Astra Serif" w:hAnsi="PT Astra Serif"/>
              </w:rPr>
            </w:pPr>
            <w:bookmarkStart w:id="17" w:name="sub_1015"/>
            <w:bookmarkEnd w:id="17"/>
            <w:r w:rsidRPr="001E5F0F">
              <w:rPr>
                <w:rFonts w:ascii="PT Astra Serif" w:hAnsi="PT Astra Serif"/>
              </w:rPr>
              <w:t>1.5</w:t>
            </w:r>
          </w:p>
        </w:tc>
        <w:tc>
          <w:tcPr>
            <w:tcW w:w="12556" w:type="dxa"/>
            <w:tcBorders>
              <w:top w:val="single" w:sz="4" w:space="0" w:color="000000"/>
              <w:left w:val="single" w:sz="4" w:space="0" w:color="000000"/>
              <w:bottom w:val="single" w:sz="4" w:space="0" w:color="000000"/>
              <w:right w:val="single" w:sz="4" w:space="0" w:color="000000"/>
            </w:tcBorders>
          </w:tcPr>
          <w:p w:rsidR="00663C7E" w:rsidRPr="001E5F0F" w:rsidRDefault="00E87158" w:rsidP="001E5F0F">
            <w:pPr>
              <w:pStyle w:val="aff0"/>
              <w:rPr>
                <w:rFonts w:ascii="PT Astra Serif" w:hAnsi="PT Astra Serif"/>
              </w:rPr>
            </w:pPr>
            <w:r w:rsidRPr="001E5F0F">
              <w:rPr>
                <w:rFonts w:ascii="PT Astra Serif" w:hAnsi="PT Astra Serif"/>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828" w:type="dxa"/>
            <w:tcBorders>
              <w:top w:val="single" w:sz="4" w:space="0" w:color="000000"/>
              <w:left w:val="single" w:sz="4" w:space="0" w:color="000000"/>
              <w:bottom w:val="single" w:sz="4" w:space="0" w:color="000000"/>
              <w:right w:val="single" w:sz="4" w:space="0" w:color="000000"/>
            </w:tcBorders>
          </w:tcPr>
          <w:p w:rsidR="00663C7E" w:rsidRPr="001E5F0F" w:rsidRDefault="001E5F0F" w:rsidP="001E5F0F">
            <w:pPr>
              <w:pStyle w:val="aff0"/>
              <w:rPr>
                <w:rFonts w:ascii="PT Astra Serif" w:hAnsi="PT Astra Serif"/>
              </w:rPr>
            </w:pPr>
            <w:r w:rsidRPr="001E5F0F">
              <w:rPr>
                <w:rFonts w:ascii="PT Astra Serif" w:hAnsi="PT Astra Serif"/>
              </w:rPr>
              <w:t>55</w:t>
            </w:r>
            <w:r w:rsidR="00E87158" w:rsidRPr="001E5F0F">
              <w:rPr>
                <w:rFonts w:ascii="PT Astra Serif" w:hAnsi="PT Astra Serif"/>
              </w:rPr>
              <w:t xml:space="preserve"> человек/</w:t>
            </w:r>
            <w:r w:rsidRPr="001E5F0F">
              <w:rPr>
                <w:rFonts w:ascii="PT Astra Serif" w:hAnsi="PT Astra Serif"/>
              </w:rPr>
              <w:t>9</w:t>
            </w:r>
            <w:r w:rsidR="00E87158" w:rsidRPr="001E5F0F">
              <w:rPr>
                <w:rFonts w:ascii="PT Astra Serif" w:hAnsi="PT Astra Serif"/>
              </w:rPr>
              <w:t>%</w:t>
            </w:r>
          </w:p>
        </w:tc>
      </w:tr>
      <w:tr w:rsidR="001E5F0F"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jc w:val="center"/>
              <w:rPr>
                <w:rFonts w:ascii="PT Astra Serif" w:hAnsi="PT Astra Serif"/>
              </w:rPr>
            </w:pPr>
            <w:bookmarkStart w:id="18" w:name="sub_1151"/>
            <w:bookmarkEnd w:id="18"/>
            <w:r w:rsidRPr="001E5F0F">
              <w:rPr>
                <w:rFonts w:ascii="PT Astra Serif" w:hAnsi="PT Astra Serif"/>
              </w:rPr>
              <w:t>1.5.1</w:t>
            </w:r>
          </w:p>
        </w:tc>
        <w:tc>
          <w:tcPr>
            <w:tcW w:w="12556"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По коррекции недостатков в физическом и (или) психическом развитии</w:t>
            </w:r>
          </w:p>
        </w:tc>
        <w:tc>
          <w:tcPr>
            <w:tcW w:w="1828"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55 человек/9%</w:t>
            </w:r>
          </w:p>
        </w:tc>
      </w:tr>
      <w:tr w:rsidR="001E5F0F" w:rsidTr="001E5F0F">
        <w:trPr>
          <w:trHeight w:val="222"/>
        </w:trPr>
        <w:tc>
          <w:tcPr>
            <w:tcW w:w="997"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jc w:val="center"/>
              <w:rPr>
                <w:rFonts w:ascii="PT Astra Serif" w:hAnsi="PT Astra Serif"/>
              </w:rPr>
            </w:pPr>
            <w:bookmarkStart w:id="19" w:name="sub_1152"/>
            <w:bookmarkEnd w:id="19"/>
            <w:r w:rsidRPr="001E5F0F">
              <w:rPr>
                <w:rFonts w:ascii="PT Astra Serif" w:hAnsi="PT Astra Serif"/>
              </w:rPr>
              <w:t>1.5.2</w:t>
            </w:r>
          </w:p>
        </w:tc>
        <w:tc>
          <w:tcPr>
            <w:tcW w:w="12556"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По освоению образовательной программы дошкольного образования</w:t>
            </w:r>
          </w:p>
        </w:tc>
        <w:tc>
          <w:tcPr>
            <w:tcW w:w="1828"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55 человек/9%</w:t>
            </w:r>
          </w:p>
        </w:tc>
      </w:tr>
      <w:tr w:rsidR="001E5F0F" w:rsidTr="001E5F0F">
        <w:trPr>
          <w:trHeight w:val="255"/>
        </w:trPr>
        <w:tc>
          <w:tcPr>
            <w:tcW w:w="997"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jc w:val="center"/>
              <w:rPr>
                <w:rFonts w:ascii="PT Astra Serif" w:hAnsi="PT Astra Serif"/>
              </w:rPr>
            </w:pPr>
            <w:bookmarkStart w:id="20" w:name="sub_1153"/>
            <w:bookmarkEnd w:id="20"/>
            <w:r w:rsidRPr="001E5F0F">
              <w:rPr>
                <w:rFonts w:ascii="PT Astra Serif" w:hAnsi="PT Astra Serif"/>
              </w:rPr>
              <w:t>1.5.3</w:t>
            </w:r>
          </w:p>
        </w:tc>
        <w:tc>
          <w:tcPr>
            <w:tcW w:w="12556"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По присмотру и уходу</w:t>
            </w:r>
          </w:p>
        </w:tc>
        <w:tc>
          <w:tcPr>
            <w:tcW w:w="1828" w:type="dxa"/>
            <w:tcBorders>
              <w:top w:val="single" w:sz="4" w:space="0" w:color="000000"/>
              <w:left w:val="single" w:sz="4" w:space="0" w:color="000000"/>
              <w:bottom w:val="single" w:sz="4" w:space="0" w:color="000000"/>
              <w:right w:val="single" w:sz="4" w:space="0" w:color="000000"/>
            </w:tcBorders>
          </w:tcPr>
          <w:p w:rsidR="001E5F0F" w:rsidRPr="001E5F0F" w:rsidRDefault="001E5F0F" w:rsidP="001E5F0F">
            <w:pPr>
              <w:pStyle w:val="aff0"/>
              <w:rPr>
                <w:rFonts w:ascii="PT Astra Serif" w:hAnsi="PT Astra Serif"/>
              </w:rPr>
            </w:pPr>
            <w:r w:rsidRPr="001E5F0F">
              <w:rPr>
                <w:rFonts w:ascii="PT Astra Serif" w:hAnsi="PT Astra Serif"/>
              </w:rPr>
              <w:t>55 человек/9%</w:t>
            </w:r>
          </w:p>
        </w:tc>
      </w:tr>
      <w:tr w:rsidR="00663C7E" w:rsidTr="001E5F0F">
        <w:trPr>
          <w:trHeight w:val="286"/>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21" w:name="sub_1016"/>
            <w:bookmarkEnd w:id="21"/>
            <w:r>
              <w:rPr>
                <w:rFonts w:ascii="PT Astra Serif" w:hAnsi="PT Astra Serif" w:cs="PT Astra Serif"/>
                <w:sz w:val="22"/>
                <w:szCs w:val="22"/>
              </w:rPr>
              <w:t>1.6</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Средний показатель пропущенных дней при посещении дошкольной образовательной организации по болезни на одного воспитанника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rPr>
              <w:t xml:space="preserve">5,9 </w:t>
            </w:r>
            <w:r>
              <w:rPr>
                <w:rFonts w:ascii="PT Astra Serif" w:hAnsi="PT Astra Serif" w:cs="PT Astra Serif"/>
                <w:sz w:val="22"/>
                <w:szCs w:val="22"/>
              </w:rPr>
              <w:t xml:space="preserve"> дней</w:t>
            </w:r>
          </w:p>
        </w:tc>
      </w:tr>
      <w:tr w:rsidR="00663C7E" w:rsidTr="001E5F0F">
        <w:trPr>
          <w:trHeight w:val="223"/>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22" w:name="sub_1017"/>
            <w:bookmarkEnd w:id="22"/>
            <w:r>
              <w:rPr>
                <w:rFonts w:ascii="PT Astra Serif" w:hAnsi="PT Astra Serif" w:cs="PT Astra Serif"/>
                <w:sz w:val="22"/>
                <w:szCs w:val="22"/>
              </w:rPr>
              <w:t>1.7</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Общая численность педагогических работников, в том числе:</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83 человека</w:t>
            </w:r>
          </w:p>
        </w:tc>
      </w:tr>
      <w:tr w:rsidR="00663C7E" w:rsidTr="001E5F0F">
        <w:trPr>
          <w:trHeight w:val="557"/>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3" w:name="sub_1171"/>
            <w:bookmarkEnd w:id="23"/>
            <w:r w:rsidRPr="002B1221">
              <w:rPr>
                <w:rFonts w:ascii="PT Astra Serif" w:hAnsi="PT Astra Serif"/>
              </w:rPr>
              <w:t>1.7.1</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имеющих высшее образование</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2B1221" w:rsidP="002B1221">
            <w:pPr>
              <w:pStyle w:val="11"/>
              <w:jc w:val="center"/>
              <w:rPr>
                <w:rFonts w:ascii="PT Astra Serif" w:hAnsi="PT Astra Serif"/>
              </w:rPr>
            </w:pPr>
            <w:r w:rsidRPr="002B1221">
              <w:rPr>
                <w:rFonts w:ascii="PT Astra Serif" w:hAnsi="PT Astra Serif"/>
              </w:rPr>
              <w:t>57</w:t>
            </w:r>
            <w:r w:rsidR="00E87158" w:rsidRPr="002B1221">
              <w:rPr>
                <w:rFonts w:ascii="PT Astra Serif" w:hAnsi="PT Astra Serif"/>
              </w:rPr>
              <w:t xml:space="preserve"> человек/</w:t>
            </w:r>
          </w:p>
          <w:p w:rsidR="00663C7E" w:rsidRPr="002B1221" w:rsidRDefault="002B1221" w:rsidP="002B1221">
            <w:pPr>
              <w:pStyle w:val="11"/>
              <w:jc w:val="center"/>
              <w:rPr>
                <w:rFonts w:ascii="PT Astra Serif" w:hAnsi="PT Astra Serif"/>
              </w:rPr>
            </w:pPr>
            <w:r w:rsidRPr="002B1221">
              <w:rPr>
                <w:rFonts w:ascii="PT Astra Serif" w:hAnsi="PT Astra Serif"/>
              </w:rPr>
              <w:t>69</w:t>
            </w:r>
            <w:r w:rsidR="00E87158" w:rsidRPr="002B1221">
              <w:rPr>
                <w:rFonts w:ascii="PT Astra Serif" w:hAnsi="PT Astra Serif"/>
              </w:rPr>
              <w:t>%</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4" w:name="sub_1172"/>
            <w:bookmarkEnd w:id="24"/>
            <w:r w:rsidRPr="002B1221">
              <w:rPr>
                <w:rFonts w:ascii="PT Astra Serif" w:hAnsi="PT Astra Serif"/>
              </w:rPr>
              <w:t>1.7.2</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828" w:type="dxa"/>
            <w:tcBorders>
              <w:top w:val="single" w:sz="4" w:space="0" w:color="000000"/>
              <w:left w:val="single" w:sz="4" w:space="0" w:color="000000"/>
              <w:bottom w:val="single" w:sz="4" w:space="0" w:color="000000"/>
              <w:right w:val="single" w:sz="4" w:space="0" w:color="000000"/>
            </w:tcBorders>
          </w:tcPr>
          <w:p w:rsidR="001E5F0F" w:rsidRPr="002B1221" w:rsidRDefault="002B1221" w:rsidP="002B1221">
            <w:pPr>
              <w:pStyle w:val="11"/>
              <w:jc w:val="center"/>
              <w:rPr>
                <w:rFonts w:ascii="PT Astra Serif" w:hAnsi="PT Astra Serif"/>
              </w:rPr>
            </w:pPr>
            <w:r w:rsidRPr="002B1221">
              <w:rPr>
                <w:rFonts w:ascii="PT Astra Serif" w:hAnsi="PT Astra Serif"/>
              </w:rPr>
              <w:t>57</w:t>
            </w:r>
            <w:r w:rsidR="001E5F0F" w:rsidRPr="002B1221">
              <w:rPr>
                <w:rFonts w:ascii="PT Astra Serif" w:hAnsi="PT Astra Serif"/>
              </w:rPr>
              <w:t xml:space="preserve"> человек/</w:t>
            </w:r>
          </w:p>
          <w:p w:rsidR="00663C7E" w:rsidRPr="002B1221" w:rsidRDefault="002B1221" w:rsidP="002B1221">
            <w:pPr>
              <w:pStyle w:val="11"/>
              <w:jc w:val="center"/>
              <w:rPr>
                <w:rFonts w:ascii="PT Astra Serif" w:hAnsi="PT Astra Serif"/>
              </w:rPr>
            </w:pPr>
            <w:r w:rsidRPr="002B1221">
              <w:rPr>
                <w:rFonts w:ascii="PT Astra Serif" w:hAnsi="PT Astra Serif"/>
              </w:rPr>
              <w:t>69%</w:t>
            </w:r>
          </w:p>
        </w:tc>
      </w:tr>
      <w:tr w:rsidR="00663C7E" w:rsidTr="001E5F0F">
        <w:trPr>
          <w:trHeight w:val="345"/>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5" w:name="sub_1173"/>
            <w:bookmarkEnd w:id="25"/>
            <w:r w:rsidRPr="002B1221">
              <w:rPr>
                <w:rFonts w:ascii="PT Astra Serif" w:hAnsi="PT Astra Serif"/>
              </w:rPr>
              <w:lastRenderedPageBreak/>
              <w:t>1.7.3</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имеющих среднее профессиональное образование</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1E5F0F" w:rsidP="002B1221">
            <w:pPr>
              <w:pStyle w:val="11"/>
              <w:jc w:val="center"/>
              <w:rPr>
                <w:rFonts w:ascii="PT Astra Serif" w:hAnsi="PT Astra Serif"/>
              </w:rPr>
            </w:pPr>
            <w:r w:rsidRPr="002B1221">
              <w:rPr>
                <w:rFonts w:ascii="PT Astra Serif" w:hAnsi="PT Astra Serif"/>
              </w:rPr>
              <w:t>2</w:t>
            </w:r>
            <w:r w:rsidR="002B1221" w:rsidRPr="002B1221">
              <w:rPr>
                <w:rFonts w:ascii="PT Astra Serif" w:hAnsi="PT Astra Serif"/>
              </w:rPr>
              <w:t>6</w:t>
            </w:r>
            <w:r w:rsidR="00E87158" w:rsidRPr="002B1221">
              <w:rPr>
                <w:rFonts w:ascii="PT Astra Serif" w:hAnsi="PT Astra Serif"/>
              </w:rPr>
              <w:t xml:space="preserve"> человек</w:t>
            </w:r>
            <w:r w:rsidRPr="002B1221">
              <w:rPr>
                <w:rFonts w:ascii="PT Astra Serif" w:hAnsi="PT Astra Serif"/>
              </w:rPr>
              <w:t>а</w:t>
            </w:r>
            <w:r w:rsidR="00E87158" w:rsidRPr="002B1221">
              <w:rPr>
                <w:rFonts w:ascii="PT Astra Serif" w:hAnsi="PT Astra Serif"/>
              </w:rPr>
              <w:t>/</w:t>
            </w:r>
          </w:p>
          <w:p w:rsidR="00663C7E" w:rsidRPr="002B1221" w:rsidRDefault="002B1221" w:rsidP="002B1221">
            <w:pPr>
              <w:pStyle w:val="11"/>
              <w:jc w:val="center"/>
              <w:rPr>
                <w:rFonts w:ascii="PT Astra Serif" w:hAnsi="PT Astra Serif"/>
              </w:rPr>
            </w:pPr>
            <w:r w:rsidRPr="002B1221">
              <w:rPr>
                <w:rFonts w:ascii="PT Astra Serif" w:hAnsi="PT Astra Serif"/>
              </w:rPr>
              <w:t>31,3</w:t>
            </w:r>
            <w:r w:rsidR="00E87158" w:rsidRPr="002B1221">
              <w:rPr>
                <w:rFonts w:ascii="PT Astra Serif" w:hAnsi="PT Astra Serif"/>
              </w:rPr>
              <w:t xml:space="preserve"> %</w:t>
            </w:r>
          </w:p>
        </w:tc>
      </w:tr>
      <w:tr w:rsidR="00663C7E" w:rsidTr="001E5F0F">
        <w:trPr>
          <w:trHeight w:val="557"/>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6" w:name="sub_1174"/>
            <w:bookmarkEnd w:id="26"/>
            <w:r w:rsidRPr="002B1221">
              <w:rPr>
                <w:rFonts w:ascii="PT Astra Serif" w:hAnsi="PT Astra Serif"/>
              </w:rPr>
              <w:t>1.7.4</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828" w:type="dxa"/>
            <w:tcBorders>
              <w:top w:val="single" w:sz="4" w:space="0" w:color="000000"/>
              <w:left w:val="single" w:sz="4" w:space="0" w:color="000000"/>
              <w:bottom w:val="single" w:sz="4" w:space="0" w:color="000000"/>
              <w:right w:val="single" w:sz="4" w:space="0" w:color="000000"/>
            </w:tcBorders>
          </w:tcPr>
          <w:p w:rsidR="002B1221" w:rsidRPr="002B1221" w:rsidRDefault="002B1221" w:rsidP="002B1221">
            <w:pPr>
              <w:pStyle w:val="11"/>
              <w:jc w:val="center"/>
              <w:rPr>
                <w:rFonts w:ascii="PT Astra Serif" w:hAnsi="PT Astra Serif"/>
              </w:rPr>
            </w:pPr>
            <w:r w:rsidRPr="002B1221">
              <w:rPr>
                <w:rFonts w:ascii="PT Astra Serif" w:hAnsi="PT Astra Serif"/>
              </w:rPr>
              <w:t>26 человека/</w:t>
            </w:r>
          </w:p>
          <w:p w:rsidR="00663C7E" w:rsidRPr="002B1221" w:rsidRDefault="002B1221" w:rsidP="002B1221">
            <w:pPr>
              <w:pStyle w:val="11"/>
              <w:jc w:val="center"/>
              <w:rPr>
                <w:rFonts w:ascii="PT Astra Serif" w:hAnsi="PT Astra Serif"/>
              </w:rPr>
            </w:pPr>
            <w:r w:rsidRPr="002B1221">
              <w:rPr>
                <w:rFonts w:ascii="PT Astra Serif" w:hAnsi="PT Astra Serif"/>
              </w:rPr>
              <w:t>31,3 %</w:t>
            </w:r>
          </w:p>
        </w:tc>
      </w:tr>
      <w:tr w:rsidR="00663C7E" w:rsidTr="001E5F0F">
        <w:trPr>
          <w:trHeight w:val="469"/>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7" w:name="sub_1018"/>
            <w:bookmarkEnd w:id="27"/>
            <w:r w:rsidRPr="002B1221">
              <w:rPr>
                <w:rFonts w:ascii="PT Astra Serif" w:hAnsi="PT Astra Serif"/>
              </w:rPr>
              <w:t>1.8</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54 человек/ 65,8%</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8" w:name="sub_1181"/>
            <w:bookmarkEnd w:id="28"/>
            <w:r w:rsidRPr="002B1221">
              <w:rPr>
                <w:rFonts w:ascii="PT Astra Serif" w:hAnsi="PT Astra Serif"/>
              </w:rPr>
              <w:t>1.8.1</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Высшая</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35 человек/ 42%</w:t>
            </w:r>
          </w:p>
        </w:tc>
      </w:tr>
      <w:tr w:rsidR="00663C7E" w:rsidTr="001E5F0F">
        <w:trPr>
          <w:trHeight w:val="89"/>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29" w:name="sub_1182"/>
            <w:bookmarkEnd w:id="29"/>
            <w:r w:rsidRPr="002B1221">
              <w:rPr>
                <w:rFonts w:ascii="PT Astra Serif" w:hAnsi="PT Astra Serif"/>
              </w:rPr>
              <w:t>1.8.2</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Первая</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2B1221" w:rsidP="002B1221">
            <w:pPr>
              <w:pStyle w:val="11"/>
              <w:jc w:val="center"/>
              <w:rPr>
                <w:rFonts w:ascii="PT Astra Serif" w:hAnsi="PT Astra Serif"/>
              </w:rPr>
            </w:pPr>
            <w:r>
              <w:rPr>
                <w:rFonts w:ascii="PT Astra Serif" w:hAnsi="PT Astra Serif"/>
                <w:lang w:val="ru-RU"/>
              </w:rPr>
              <w:t>22</w:t>
            </w:r>
            <w:r w:rsidR="00E87158" w:rsidRPr="002B1221">
              <w:rPr>
                <w:rFonts w:ascii="PT Astra Serif" w:hAnsi="PT Astra Serif"/>
              </w:rPr>
              <w:t xml:space="preserve"> человек/</w:t>
            </w:r>
          </w:p>
          <w:p w:rsidR="00663C7E" w:rsidRPr="002B1221" w:rsidRDefault="00E87158" w:rsidP="002B1221">
            <w:pPr>
              <w:pStyle w:val="11"/>
              <w:jc w:val="center"/>
              <w:rPr>
                <w:rFonts w:ascii="PT Astra Serif" w:hAnsi="PT Astra Serif"/>
              </w:rPr>
            </w:pPr>
            <w:r w:rsidRPr="002B1221">
              <w:rPr>
                <w:rFonts w:ascii="PT Astra Serif" w:hAnsi="PT Astra Serif"/>
              </w:rPr>
              <w:t>2</w:t>
            </w:r>
            <w:r w:rsidR="002B1221">
              <w:rPr>
                <w:rFonts w:ascii="PT Astra Serif" w:hAnsi="PT Astra Serif"/>
                <w:lang w:val="ru-RU"/>
              </w:rPr>
              <w:t>6,5</w:t>
            </w:r>
            <w:r w:rsidRPr="002B1221">
              <w:rPr>
                <w:rFonts w:ascii="PT Astra Serif" w:hAnsi="PT Astra Serif"/>
              </w:rPr>
              <w:t xml:space="preserve"> %</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0" w:name="sub_1019"/>
            <w:bookmarkEnd w:id="30"/>
            <w:r w:rsidRPr="002B1221">
              <w:rPr>
                <w:rFonts w:ascii="PT Astra Serif" w:hAnsi="PT Astra Serif"/>
              </w:rPr>
              <w:t>1.9</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83 человек/</w:t>
            </w:r>
          </w:p>
          <w:p w:rsidR="00663C7E" w:rsidRPr="002B1221" w:rsidRDefault="00E87158" w:rsidP="002B1221">
            <w:pPr>
              <w:pStyle w:val="11"/>
              <w:jc w:val="center"/>
              <w:rPr>
                <w:rFonts w:ascii="PT Astra Serif" w:hAnsi="PT Astra Serif"/>
              </w:rPr>
            </w:pPr>
            <w:r w:rsidRPr="002B1221">
              <w:rPr>
                <w:rFonts w:ascii="PT Astra Serif" w:hAnsi="PT Astra Serif"/>
              </w:rPr>
              <w:t>100%</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1" w:name="sub_1191"/>
            <w:bookmarkEnd w:id="31"/>
            <w:r w:rsidRPr="002B1221">
              <w:rPr>
                <w:rFonts w:ascii="PT Astra Serif" w:hAnsi="PT Astra Serif"/>
              </w:rPr>
              <w:t>1.9.1</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До 5 лет</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2B1221" w:rsidP="002B1221">
            <w:pPr>
              <w:pStyle w:val="11"/>
              <w:jc w:val="center"/>
              <w:rPr>
                <w:rFonts w:ascii="PT Astra Serif" w:hAnsi="PT Astra Serif"/>
              </w:rPr>
            </w:pPr>
            <w:r w:rsidRPr="002B1221">
              <w:rPr>
                <w:rFonts w:ascii="PT Astra Serif" w:hAnsi="PT Astra Serif"/>
              </w:rPr>
              <w:t>8 человек</w:t>
            </w:r>
            <w:r w:rsidR="00E87158" w:rsidRPr="002B1221">
              <w:rPr>
                <w:rFonts w:ascii="PT Astra Serif" w:hAnsi="PT Astra Serif"/>
              </w:rPr>
              <w:t>/</w:t>
            </w:r>
          </w:p>
          <w:p w:rsidR="00663C7E" w:rsidRPr="002B1221" w:rsidRDefault="002B1221" w:rsidP="002B1221">
            <w:pPr>
              <w:pStyle w:val="11"/>
              <w:jc w:val="center"/>
              <w:rPr>
                <w:rFonts w:ascii="PT Astra Serif" w:hAnsi="PT Astra Serif"/>
              </w:rPr>
            </w:pPr>
            <w:r w:rsidRPr="002B1221">
              <w:rPr>
                <w:rFonts w:ascii="PT Astra Serif" w:hAnsi="PT Astra Serif"/>
              </w:rPr>
              <w:t>9,6</w:t>
            </w:r>
            <w:r w:rsidR="00E87158" w:rsidRPr="002B1221">
              <w:rPr>
                <w:rFonts w:ascii="PT Astra Serif" w:hAnsi="PT Astra Serif"/>
              </w:rPr>
              <w:t xml:space="preserve"> %</w:t>
            </w:r>
          </w:p>
        </w:tc>
      </w:tr>
      <w:tr w:rsidR="00663C7E" w:rsidTr="001E5F0F">
        <w:trPr>
          <w:trHeight w:val="286"/>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2" w:name="sub_1192"/>
            <w:bookmarkEnd w:id="32"/>
            <w:r w:rsidRPr="002B1221">
              <w:rPr>
                <w:rFonts w:ascii="PT Astra Serif" w:hAnsi="PT Astra Serif"/>
              </w:rPr>
              <w:t>1.9.2</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Свыше 30 лет</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10 человек/</w:t>
            </w:r>
          </w:p>
          <w:p w:rsidR="00663C7E" w:rsidRPr="002B1221" w:rsidRDefault="00E87158" w:rsidP="002B1221">
            <w:pPr>
              <w:pStyle w:val="11"/>
              <w:jc w:val="center"/>
              <w:rPr>
                <w:rFonts w:ascii="PT Astra Serif" w:hAnsi="PT Astra Serif"/>
              </w:rPr>
            </w:pPr>
            <w:r w:rsidRPr="002B1221">
              <w:rPr>
                <w:rFonts w:ascii="PT Astra Serif" w:hAnsi="PT Astra Serif"/>
              </w:rPr>
              <w:t>12 %</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3" w:name="sub_1110"/>
            <w:bookmarkEnd w:id="33"/>
            <w:r w:rsidRPr="002B1221">
              <w:rPr>
                <w:rFonts w:ascii="PT Astra Serif" w:hAnsi="PT Astra Serif"/>
              </w:rPr>
              <w:t>1.10</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1</w:t>
            </w:r>
            <w:r w:rsidR="002B1221" w:rsidRPr="002B1221">
              <w:rPr>
                <w:rFonts w:ascii="PT Astra Serif" w:hAnsi="PT Astra Serif"/>
              </w:rPr>
              <w:t>8</w:t>
            </w:r>
            <w:r w:rsidRPr="002B1221">
              <w:rPr>
                <w:rFonts w:ascii="PT Astra Serif" w:hAnsi="PT Astra Serif"/>
              </w:rPr>
              <w:t xml:space="preserve"> человек/</w:t>
            </w:r>
          </w:p>
          <w:p w:rsidR="00663C7E" w:rsidRPr="002B1221" w:rsidRDefault="002B1221" w:rsidP="002B1221">
            <w:pPr>
              <w:pStyle w:val="11"/>
              <w:jc w:val="center"/>
              <w:rPr>
                <w:rFonts w:ascii="PT Astra Serif" w:hAnsi="PT Astra Serif"/>
              </w:rPr>
            </w:pPr>
            <w:r w:rsidRPr="002B1221">
              <w:rPr>
                <w:rFonts w:ascii="PT Astra Serif" w:hAnsi="PT Astra Serif"/>
              </w:rPr>
              <w:t>21,7</w:t>
            </w:r>
            <w:r w:rsidR="00E87158" w:rsidRPr="002B1221">
              <w:rPr>
                <w:rFonts w:ascii="PT Astra Serif" w:hAnsi="PT Astra Serif"/>
              </w:rPr>
              <w:t xml:space="preserve"> %</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4" w:name="sub_11011"/>
            <w:bookmarkEnd w:id="34"/>
            <w:r w:rsidRPr="002B1221">
              <w:rPr>
                <w:rFonts w:ascii="PT Astra Serif" w:hAnsi="PT Astra Serif"/>
              </w:rPr>
              <w:t>1.11</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1</w:t>
            </w:r>
            <w:r w:rsidR="002B1221" w:rsidRPr="002B1221">
              <w:rPr>
                <w:rFonts w:ascii="PT Astra Serif" w:hAnsi="PT Astra Serif"/>
              </w:rPr>
              <w:t>1</w:t>
            </w:r>
            <w:r w:rsidRPr="002B1221">
              <w:rPr>
                <w:rFonts w:ascii="PT Astra Serif" w:hAnsi="PT Astra Serif"/>
              </w:rPr>
              <w:t xml:space="preserve"> человек/</w:t>
            </w:r>
          </w:p>
          <w:p w:rsidR="00663C7E" w:rsidRPr="002B1221" w:rsidRDefault="002B1221" w:rsidP="002B1221">
            <w:pPr>
              <w:pStyle w:val="11"/>
              <w:jc w:val="center"/>
              <w:rPr>
                <w:rFonts w:ascii="PT Astra Serif" w:hAnsi="PT Astra Serif"/>
              </w:rPr>
            </w:pPr>
            <w:r w:rsidRPr="002B1221">
              <w:rPr>
                <w:rFonts w:ascii="PT Astra Serif" w:hAnsi="PT Astra Serif"/>
              </w:rPr>
              <w:t>13,2</w:t>
            </w:r>
            <w:r w:rsidR="00E87158" w:rsidRPr="002B1221">
              <w:rPr>
                <w:rFonts w:ascii="PT Astra Serif" w:hAnsi="PT Astra Serif"/>
              </w:rPr>
              <w:t xml:space="preserve"> %</w:t>
            </w:r>
          </w:p>
        </w:tc>
      </w:tr>
      <w:tr w:rsidR="00663C7E" w:rsidTr="001E5F0F">
        <w:trPr>
          <w:trHeight w:val="1114"/>
        </w:trPr>
        <w:tc>
          <w:tcPr>
            <w:tcW w:w="997"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bookmarkStart w:id="35" w:name="sub_11012"/>
            <w:bookmarkEnd w:id="35"/>
            <w:r w:rsidRPr="002B1221">
              <w:rPr>
                <w:rFonts w:ascii="PT Astra Serif" w:hAnsi="PT Astra Serif"/>
              </w:rPr>
              <w:t>1.12</w:t>
            </w:r>
          </w:p>
        </w:tc>
        <w:tc>
          <w:tcPr>
            <w:tcW w:w="12556"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rPr>
                <w:rFonts w:ascii="PT Astra Serif" w:hAnsi="PT Astra Serif"/>
              </w:rPr>
            </w:pPr>
            <w:r w:rsidRPr="002B1221">
              <w:rPr>
                <w:rFonts w:ascii="PT Astra Serif" w:hAnsi="PT Astra Serif"/>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828" w:type="dxa"/>
            <w:tcBorders>
              <w:top w:val="single" w:sz="4" w:space="0" w:color="000000"/>
              <w:left w:val="single" w:sz="4" w:space="0" w:color="000000"/>
              <w:bottom w:val="single" w:sz="4" w:space="0" w:color="000000"/>
              <w:right w:val="single" w:sz="4" w:space="0" w:color="000000"/>
            </w:tcBorders>
          </w:tcPr>
          <w:p w:rsidR="00663C7E" w:rsidRPr="002B1221" w:rsidRDefault="00E87158" w:rsidP="002B1221">
            <w:pPr>
              <w:pStyle w:val="11"/>
              <w:jc w:val="center"/>
              <w:rPr>
                <w:rFonts w:ascii="PT Astra Serif" w:hAnsi="PT Astra Serif"/>
              </w:rPr>
            </w:pPr>
            <w:r w:rsidRPr="002B1221">
              <w:rPr>
                <w:rFonts w:ascii="PT Astra Serif" w:hAnsi="PT Astra Serif"/>
              </w:rPr>
              <w:t>90 человек/ 100%</w:t>
            </w:r>
          </w:p>
        </w:tc>
      </w:tr>
      <w:tr w:rsidR="00663C7E" w:rsidTr="001E5F0F">
        <w:trPr>
          <w:trHeight w:val="828"/>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36" w:name="sub_11013"/>
            <w:bookmarkEnd w:id="36"/>
            <w:r>
              <w:rPr>
                <w:rFonts w:ascii="PT Astra Serif" w:hAnsi="PT Astra Serif" w:cs="PT Astra Serif"/>
                <w:sz w:val="22"/>
                <w:szCs w:val="22"/>
              </w:rPr>
              <w:t>1.13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86 человек/ 100%</w:t>
            </w:r>
          </w:p>
        </w:tc>
      </w:tr>
      <w:tr w:rsidR="00663C7E" w:rsidTr="001E5F0F">
        <w:trPr>
          <w:trHeight w:val="542"/>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37" w:name="sub_11014"/>
            <w:bookmarkEnd w:id="37"/>
            <w:r>
              <w:rPr>
                <w:rFonts w:ascii="PT Astra Serif" w:hAnsi="PT Astra Serif" w:cs="PT Astra Serif"/>
                <w:sz w:val="22"/>
                <w:szCs w:val="22"/>
              </w:rPr>
              <w:t>1.14</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Соотношение "педагогический работник/воспитанник" в дошкольной образовательной организации</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sz w:val="22"/>
                <w:szCs w:val="22"/>
                <w:lang w:val="en-US"/>
              </w:rPr>
              <w:t>1</w:t>
            </w:r>
            <w:r>
              <w:rPr>
                <w:rFonts w:ascii="PT Astra Serif" w:hAnsi="PT Astra Serif" w:cs="PT Astra Serif"/>
                <w:sz w:val="22"/>
                <w:szCs w:val="22"/>
              </w:rPr>
              <w:t xml:space="preserve"> педагог/</w:t>
            </w:r>
          </w:p>
          <w:p w:rsidR="00663C7E" w:rsidRDefault="00E87158">
            <w:pPr>
              <w:jc w:val="center"/>
              <w:rPr>
                <w:rFonts w:ascii="PT Astra Serif" w:hAnsi="PT Astra Serif" w:cs="PT Astra Serif"/>
                <w:b/>
                <w:sz w:val="22"/>
                <w:szCs w:val="22"/>
              </w:rPr>
            </w:pPr>
            <w:r>
              <w:rPr>
                <w:rFonts w:ascii="PT Astra Serif" w:hAnsi="PT Astra Serif" w:cs="PT Astra Serif"/>
                <w:sz w:val="22"/>
                <w:szCs w:val="22"/>
              </w:rPr>
              <w:t>7,3 воспитанника</w:t>
            </w:r>
          </w:p>
        </w:tc>
      </w:tr>
      <w:tr w:rsidR="00663C7E" w:rsidTr="001E5F0F">
        <w:trPr>
          <w:trHeight w:val="286"/>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bookmarkStart w:id="38" w:name="sub_11015"/>
            <w:bookmarkEnd w:id="38"/>
            <w:r>
              <w:rPr>
                <w:rFonts w:ascii="PT Astra Serif" w:hAnsi="PT Astra Serif" w:cs="PT Astra Serif"/>
                <w:sz w:val="22"/>
                <w:szCs w:val="22"/>
              </w:rPr>
              <w:t>1.15</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Наличие в образовательной организации следующих педагогических работников: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663C7E">
            <w:pPr>
              <w:snapToGrid w:val="0"/>
              <w:jc w:val="both"/>
              <w:rPr>
                <w:rFonts w:ascii="PT Astra Serif" w:hAnsi="PT Astra Serif" w:cs="PT Astra Serif"/>
                <w:sz w:val="22"/>
                <w:szCs w:val="22"/>
              </w:rPr>
            </w:pP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1.15.1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Музыкального руководителя</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34"/>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pPr>
            <w:r>
              <w:rPr>
                <w:rFonts w:ascii="PT Astra Serif" w:hAnsi="PT Astra Serif" w:cs="PT Astra Serif"/>
                <w:sz w:val="22"/>
                <w:szCs w:val="22"/>
              </w:rPr>
              <w:t>1.15.2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Инструктора по физической культуре</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1.15.3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Учителя – логопеда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lastRenderedPageBreak/>
              <w:t>1.15.4</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 xml:space="preserve">Логопеда </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Нет</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1.15.5</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Учителя – дефектолога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Да</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663C7E">
            <w:pPr>
              <w:snapToGrid w:val="0"/>
              <w:rPr>
                <w:rFonts w:ascii="PT Astra Serif" w:hAnsi="PT Astra Serif" w:cs="PT Astra Serif"/>
                <w:sz w:val="22"/>
                <w:szCs w:val="22"/>
              </w:rPr>
            </w:pP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Педагога - психолога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46"/>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b/>
                <w:sz w:val="22"/>
                <w:szCs w:val="22"/>
              </w:rPr>
            </w:pPr>
            <w:r>
              <w:rPr>
                <w:rFonts w:ascii="PT Astra Serif" w:hAnsi="PT Astra Serif" w:cs="PT Astra Serif"/>
                <w:b/>
                <w:sz w:val="22"/>
                <w:szCs w:val="22"/>
              </w:rPr>
              <w:t>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b/>
                <w:sz w:val="22"/>
                <w:szCs w:val="22"/>
              </w:rPr>
            </w:pPr>
            <w:r>
              <w:rPr>
                <w:rFonts w:ascii="PT Astra Serif" w:hAnsi="PT Astra Serif" w:cs="PT Astra Serif"/>
                <w:b/>
                <w:sz w:val="22"/>
                <w:szCs w:val="22"/>
              </w:rPr>
              <w:t>Инфраструктура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663C7E">
            <w:pPr>
              <w:snapToGrid w:val="0"/>
              <w:jc w:val="center"/>
              <w:rPr>
                <w:rFonts w:ascii="PT Astra Serif" w:hAnsi="PT Astra Serif" w:cs="PT Astra Serif"/>
                <w:b/>
                <w:sz w:val="22"/>
                <w:szCs w:val="22"/>
              </w:rPr>
            </w:pPr>
          </w:p>
        </w:tc>
      </w:tr>
      <w:tr w:rsidR="00663C7E" w:rsidTr="001E5F0F">
        <w:trPr>
          <w:trHeight w:val="339"/>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2.1</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Общая площадь помещений, в которых осуществляется образовательная деятельность, в расчёте на одного воспитанника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939,1 : 375 =2,5</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2.2</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Площадь помещений для организации дополнительных видов деятельности воспитанников</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860,8</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2.3</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Наличие физкультурного зала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71"/>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2.4</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pPr>
              <w:rPr>
                <w:rFonts w:ascii="PT Astra Serif" w:hAnsi="PT Astra Serif" w:cs="PT Astra Serif"/>
                <w:sz w:val="22"/>
                <w:szCs w:val="22"/>
              </w:rPr>
            </w:pPr>
            <w:r>
              <w:rPr>
                <w:rFonts w:ascii="PT Astra Serif" w:hAnsi="PT Astra Serif" w:cs="PT Astra Serif"/>
                <w:sz w:val="22"/>
                <w:szCs w:val="22"/>
              </w:rPr>
              <w:t>Наличие музыкального зала</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r w:rsidR="00663C7E" w:rsidTr="001E5F0F">
        <w:trPr>
          <w:trHeight w:val="286"/>
        </w:trPr>
        <w:tc>
          <w:tcPr>
            <w:tcW w:w="997"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2.5</w:t>
            </w:r>
          </w:p>
        </w:tc>
        <w:tc>
          <w:tcPr>
            <w:tcW w:w="12556" w:type="dxa"/>
            <w:tcBorders>
              <w:top w:val="single" w:sz="4" w:space="0" w:color="000000"/>
              <w:left w:val="single" w:sz="4" w:space="0" w:color="000000"/>
              <w:bottom w:val="single" w:sz="4" w:space="0" w:color="000000"/>
              <w:right w:val="single" w:sz="4" w:space="0" w:color="000000"/>
            </w:tcBorders>
          </w:tcPr>
          <w:p w:rsidR="00663C7E" w:rsidRDefault="00E87158">
            <w:r>
              <w:rPr>
                <w:rFonts w:ascii="PT Astra Serif" w:hAnsi="PT Astra Serif" w:cs="PT Astra Serif"/>
                <w:sz w:val="22"/>
                <w:szCs w:val="22"/>
              </w:rPr>
              <w:t>Наличие прогулочных площадок, обеспечивающих физическую активность и разнообразную игровую деятельность</w:t>
            </w:r>
          </w:p>
        </w:tc>
        <w:tc>
          <w:tcPr>
            <w:tcW w:w="1828" w:type="dxa"/>
            <w:tcBorders>
              <w:top w:val="single" w:sz="4" w:space="0" w:color="000000"/>
              <w:left w:val="single" w:sz="4" w:space="0" w:color="000000"/>
              <w:bottom w:val="single" w:sz="4" w:space="0" w:color="000000"/>
              <w:right w:val="single" w:sz="4" w:space="0" w:color="000000"/>
            </w:tcBorders>
          </w:tcPr>
          <w:p w:rsidR="00663C7E" w:rsidRDefault="00E87158">
            <w:pPr>
              <w:jc w:val="center"/>
              <w:rPr>
                <w:rFonts w:ascii="PT Astra Serif" w:hAnsi="PT Astra Serif" w:cs="PT Astra Serif"/>
                <w:sz w:val="22"/>
                <w:szCs w:val="22"/>
              </w:rPr>
            </w:pPr>
            <w:r>
              <w:rPr>
                <w:rFonts w:ascii="PT Astra Serif" w:hAnsi="PT Astra Serif" w:cs="PT Astra Serif"/>
                <w:sz w:val="22"/>
                <w:szCs w:val="22"/>
              </w:rPr>
              <w:t xml:space="preserve">Да </w:t>
            </w:r>
          </w:p>
        </w:tc>
      </w:tr>
    </w:tbl>
    <w:p w:rsidR="00663C7E" w:rsidRDefault="00663C7E">
      <w:pPr>
        <w:spacing w:line="276" w:lineRule="auto"/>
        <w:rPr>
          <w:rFonts w:ascii="PT Astra Serif" w:hAnsi="PT Astra Serif" w:cs="PT Astra Serif"/>
          <w:b/>
          <w:sz w:val="22"/>
          <w:szCs w:val="22"/>
        </w:rPr>
      </w:pPr>
    </w:p>
    <w:p w:rsidR="00663C7E" w:rsidRDefault="00663C7E">
      <w:pPr>
        <w:rPr>
          <w:rFonts w:ascii="PT Astra Serif" w:hAnsi="PT Astra Serif" w:cs="PT Astra Serif"/>
          <w:b/>
          <w:sz w:val="22"/>
          <w:szCs w:val="22"/>
        </w:rPr>
      </w:pPr>
    </w:p>
    <w:p w:rsidR="00663C7E" w:rsidRDefault="00E87158">
      <w:pPr>
        <w:ind w:firstLine="720"/>
        <w:rPr>
          <w:rFonts w:ascii="PT Astra Serif" w:hAnsi="PT Astra Serif" w:cs="PT Astra Serif"/>
        </w:rPr>
      </w:pPr>
      <w:r>
        <w:rPr>
          <w:rFonts w:ascii="PT Astra Serif" w:hAnsi="PT Astra Serif" w:cs="PT Astra Serif"/>
        </w:rPr>
        <w:t>Заведующий «Детский сад</w:t>
      </w:r>
    </w:p>
    <w:p w:rsidR="00663C7E" w:rsidRDefault="00E87158">
      <w:pPr>
        <w:ind w:firstLine="720"/>
      </w:pPr>
      <w:r>
        <w:rPr>
          <w:rFonts w:ascii="PT Astra Serif" w:hAnsi="PT Astra Serif" w:cs="PT Astra Serif"/>
        </w:rPr>
        <w:t>комбинированного вида «Радуга»                                                                                                                               _______________________   Т.В. Кутузова</w:t>
      </w:r>
    </w:p>
    <w:p w:rsidR="00663C7E" w:rsidRDefault="00E87158">
      <w:pPr>
        <w:ind w:firstLine="720"/>
        <w:rPr>
          <w:rFonts w:ascii="PT Astra Serif" w:hAnsi="PT Astra Serif" w:cs="PT Astra Serif"/>
          <w:sz w:val="24"/>
          <w:szCs w:val="24"/>
        </w:rPr>
      </w:pPr>
      <w:r>
        <w:rPr>
          <w:rFonts w:ascii="PT Astra Serif" w:eastAsia="PT Astra Serif" w:hAnsi="PT Astra Serif" w:cs="PT Astra Serif"/>
        </w:rPr>
        <w:t xml:space="preserve">                                                                                                                                                            </w:t>
      </w:r>
      <w:r>
        <w:rPr>
          <w:rFonts w:ascii="PT Astra Serif" w:hAnsi="PT Astra Serif" w:cs="PT Astra Serif"/>
        </w:rPr>
        <w:t>М.П.</w:t>
      </w:r>
    </w:p>
    <w:p w:rsidR="00663C7E" w:rsidRDefault="00663C7E">
      <w:pPr>
        <w:ind w:firstLine="720"/>
        <w:rPr>
          <w:rFonts w:ascii="PT Astra Serif" w:hAnsi="PT Astra Serif" w:cs="PT Astra Serif"/>
          <w:sz w:val="24"/>
          <w:szCs w:val="24"/>
        </w:rPr>
      </w:pPr>
      <w:bookmarkStart w:id="39" w:name="_PictureBullets"/>
      <w:bookmarkEnd w:id="39"/>
    </w:p>
    <w:sectPr w:rsidR="00663C7E">
      <w:headerReference w:type="default" r:id="rId29"/>
      <w:footerReference w:type="default" r:id="rId30"/>
      <w:headerReference w:type="first" r:id="rId31"/>
      <w:footerReference w:type="first" r:id="rId32"/>
      <w:pgSz w:w="16838" w:h="11906" w:orient="landscape"/>
      <w:pgMar w:top="993" w:right="1134" w:bottom="764" w:left="1134" w:header="708" w:footer="708" w:gutter="0"/>
      <w:cols w:space="135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92D" w:rsidRDefault="0024392D">
      <w:r>
        <w:separator/>
      </w:r>
    </w:p>
  </w:endnote>
  <w:endnote w:type="continuationSeparator" w:id="0">
    <w:p w:rsidR="0024392D" w:rsidRDefault="0024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panose1 w:val="020A0603040505020204"/>
    <w:charset w:val="CC"/>
    <w:family w:val="roman"/>
    <w:pitch w:val="variable"/>
    <w:sig w:usb0="A00002EF" w:usb1="5000204B" w:usb2="00000020" w:usb3="00000000" w:csb0="00000097"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Unicode MS">
    <w:altName w:val="Arial"/>
    <w:panose1 w:val="020B0604020202020204"/>
    <w:charset w:val="00"/>
    <w:family w:val="swiss"/>
    <w:pitch w:val="variable"/>
  </w:font>
  <w:font w:name="Myriad Pro">
    <w:altName w:val="Arial"/>
    <w:charset w:val="00"/>
    <w:family w:val="swiss"/>
    <w:pitch w:val="variable"/>
  </w:font>
  <w:font w:name="Verdana">
    <w:panose1 w:val="020B0604030504040204"/>
    <w:charset w:val="CC"/>
    <w:family w:val="swiss"/>
    <w:pitch w:val="variable"/>
    <w:sig w:usb0="20000287" w:usb1="00000000" w:usb2="00000000" w:usb3="00000000" w:csb0="0000019F" w:csb1="00000000"/>
  </w:font>
  <w:font w:name="quote-cjk-patch">
    <w:altName w:val="Times New Roman"/>
    <w:panose1 w:val="00000000000000000000"/>
    <w:charset w:val="00"/>
    <w:family w:val="roman"/>
    <w:notTrueType/>
    <w:pitch w:val="default"/>
  </w:font>
  <w:font w:name="-apple-system">
    <w:panose1 w:val="00000000000000000000"/>
    <w:charset w:val="00"/>
    <w:family w:val="roman"/>
    <w:notTrueType/>
    <w:pitch w:val="default"/>
  </w:font>
  <w:font w:name="PT Astra Sans">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pPr>
      <w:pStyle w:val="a8"/>
      <w:jc w:val="right"/>
    </w:pPr>
    <w:r>
      <w:fldChar w:fldCharType="begin"/>
    </w:r>
    <w:r>
      <w:instrText>PAGE</w:instrText>
    </w:r>
    <w:r>
      <w:fldChar w:fldCharType="separate"/>
    </w:r>
    <w:r w:rsidR="00876B54">
      <w:rPr>
        <w:noProof/>
      </w:rPr>
      <w:t>1</w:t>
    </w:r>
    <w:r>
      <w:fldChar w:fldCharType="end"/>
    </w:r>
  </w:p>
  <w:p w:rsidR="00E87158" w:rsidRDefault="00E8715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pPr>
      <w:pStyle w:val="a8"/>
      <w:jc w:val="right"/>
    </w:pPr>
    <w:r>
      <w:fldChar w:fldCharType="begin"/>
    </w:r>
    <w:r>
      <w:instrText>PAGE</w:instrText>
    </w:r>
    <w:r>
      <w:fldChar w:fldCharType="separate"/>
    </w:r>
    <w:r w:rsidR="00876B54">
      <w:rPr>
        <w:noProof/>
      </w:rPr>
      <w:t>56</w:t>
    </w:r>
    <w:r>
      <w:fldChar w:fldCharType="end"/>
    </w:r>
  </w:p>
  <w:p w:rsidR="00E87158" w:rsidRDefault="00E8715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pPr>
      <w:pStyle w:val="a8"/>
      <w:jc w:val="right"/>
    </w:pPr>
    <w:r>
      <w:fldChar w:fldCharType="begin"/>
    </w:r>
    <w:r>
      <w:instrText>PAGE</w:instrText>
    </w:r>
    <w:r>
      <w:fldChar w:fldCharType="separate"/>
    </w:r>
    <w:r w:rsidR="00876B54">
      <w:rPr>
        <w:noProof/>
      </w:rPr>
      <w:t>59</w:t>
    </w:r>
    <w:r>
      <w:fldChar w:fldCharType="end"/>
    </w:r>
  </w:p>
  <w:p w:rsidR="00E87158" w:rsidRDefault="00E871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92D" w:rsidRDefault="0024392D">
      <w:r>
        <w:separator/>
      </w:r>
    </w:p>
  </w:footnote>
  <w:footnote w:type="continuationSeparator" w:id="0">
    <w:p w:rsidR="0024392D" w:rsidRDefault="002439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pPr>
      <w:pStyle w:val="aa"/>
      <w:pBdr>
        <w:bottom w:val="thickThinSmallGap" w:sz="24" w:space="1" w:color="622423"/>
      </w:pBdr>
      <w:jc w:val="center"/>
      <w:rPr>
        <w:b/>
        <w:lang w:val="ru-RU"/>
      </w:rPr>
    </w:pPr>
    <w:r>
      <w:rPr>
        <w:b/>
        <w:lang w:val="ru-RU"/>
      </w:rPr>
      <w:t>Отчет о результатах самообследования деятельности</w:t>
    </w:r>
  </w:p>
  <w:p w:rsidR="00E87158" w:rsidRPr="00E87158" w:rsidRDefault="00E87158">
    <w:pPr>
      <w:pStyle w:val="aa"/>
      <w:pBdr>
        <w:bottom w:val="thickThinSmallGap" w:sz="24" w:space="1" w:color="622423"/>
      </w:pBdr>
      <w:jc w:val="center"/>
      <w:rPr>
        <w:rFonts w:ascii="Cambria" w:hAnsi="Cambria" w:cs="Cambria"/>
        <w:sz w:val="32"/>
        <w:szCs w:val="32"/>
        <w:lang w:val="ru-RU"/>
      </w:rPr>
    </w:pPr>
    <w:r>
      <w:rPr>
        <w:b/>
        <w:lang w:val="ru-RU"/>
      </w:rPr>
      <w:t>«Детский сад комбинированного вида «Радуга» за 2025 год</w:t>
    </w:r>
  </w:p>
  <w:p w:rsidR="00E87158" w:rsidRDefault="00E87158">
    <w:pPr>
      <w:rPr>
        <w:rFonts w:ascii="Cambria" w:hAnsi="Cambria" w:cs="Cambria"/>
        <w:sz w:val="32"/>
        <w:szCs w:val="3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Pr="00E87158" w:rsidRDefault="00E87158">
    <w:pPr>
      <w:pStyle w:val="aa"/>
      <w:pBdr>
        <w:bottom w:val="thickThinSmallGap" w:sz="24" w:space="1" w:color="622423"/>
      </w:pBdr>
      <w:jc w:val="center"/>
      <w:rPr>
        <w:lang w:val="ru-RU"/>
      </w:rPr>
    </w:pPr>
    <w:r>
      <w:rPr>
        <w:b/>
        <w:lang w:val="ru-RU"/>
      </w:rPr>
      <w:t>Отчет о результатах самообследования деятельности</w:t>
    </w:r>
  </w:p>
  <w:p w:rsidR="00E87158" w:rsidRPr="00E87158" w:rsidRDefault="00E87158">
    <w:pPr>
      <w:pStyle w:val="aa"/>
      <w:pBdr>
        <w:bottom w:val="thickThinSmallGap" w:sz="24" w:space="1" w:color="622423"/>
      </w:pBdr>
      <w:jc w:val="center"/>
      <w:rPr>
        <w:lang w:val="ru-RU"/>
      </w:rPr>
    </w:pPr>
    <w:r>
      <w:rPr>
        <w:b/>
        <w:lang w:val="ru-RU"/>
      </w:rPr>
      <w:t>«Детский сад комбинированного вида «Радуга» за 2025 год</w:t>
    </w:r>
  </w:p>
  <w:p w:rsidR="00E87158" w:rsidRDefault="00E87158">
    <w:pPr>
      <w:rPr>
        <w:rFonts w:ascii="Cambria" w:hAnsi="Cambria" w:cs="Cambria"/>
        <w:sz w:val="32"/>
        <w:szCs w:val="3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Pr="00E87158" w:rsidRDefault="00E87158">
    <w:pPr>
      <w:pStyle w:val="aa"/>
      <w:pBdr>
        <w:bottom w:val="thickThinSmallGap" w:sz="24" w:space="1" w:color="622423"/>
      </w:pBdr>
      <w:jc w:val="center"/>
      <w:rPr>
        <w:lang w:val="ru-RU"/>
      </w:rPr>
    </w:pPr>
    <w:r>
      <w:rPr>
        <w:b/>
        <w:lang w:val="ru-RU"/>
      </w:rPr>
      <w:t>Отчет о результатах самообследования деятельности</w:t>
    </w:r>
  </w:p>
  <w:p w:rsidR="00E87158" w:rsidRPr="00E87158" w:rsidRDefault="00E87158">
    <w:pPr>
      <w:pStyle w:val="aa"/>
      <w:pBdr>
        <w:bottom w:val="thickThinSmallGap" w:sz="24" w:space="1" w:color="622423"/>
      </w:pBdr>
      <w:jc w:val="center"/>
      <w:rPr>
        <w:lang w:val="ru-RU"/>
      </w:rPr>
    </w:pPr>
    <w:r>
      <w:rPr>
        <w:b/>
        <w:lang w:val="ru-RU"/>
      </w:rPr>
      <w:t>«Детский сад комбинированного вида «Радуга» за 2025 год</w:t>
    </w:r>
  </w:p>
  <w:p w:rsidR="00E87158" w:rsidRDefault="00E87158">
    <w:pPr>
      <w:rPr>
        <w:rFonts w:ascii="Cambria" w:hAnsi="Cambria" w:cs="Cambria"/>
        <w:sz w:val="32"/>
        <w:szCs w:val="3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58" w:rsidRDefault="00E8715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98B"/>
    <w:multiLevelType w:val="multilevel"/>
    <w:tmpl w:val="CB5E8CBA"/>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04D2F7F"/>
    <w:multiLevelType w:val="hybridMultilevel"/>
    <w:tmpl w:val="A53673B6"/>
    <w:lvl w:ilvl="0" w:tplc="A208BA32">
      <w:start w:val="1"/>
      <w:numFmt w:val="bullet"/>
      <w:lvlText w:val="▬"/>
      <w:lvlJc w:val="left"/>
      <w:pPr>
        <w:ind w:left="720" w:hanging="360"/>
      </w:pPr>
    </w:lvl>
    <w:lvl w:ilvl="1" w:tplc="AFF0F612">
      <w:start w:val="1"/>
      <w:numFmt w:val="bullet"/>
      <w:lvlText w:val="○"/>
      <w:lvlJc w:val="left"/>
      <w:pPr>
        <w:ind w:left="1440" w:hanging="360"/>
      </w:pPr>
    </w:lvl>
    <w:lvl w:ilvl="2" w:tplc="B70CE3AC">
      <w:start w:val="1"/>
      <w:numFmt w:val="bullet"/>
      <w:lvlText w:val="■"/>
      <w:lvlJc w:val="left"/>
      <w:pPr>
        <w:ind w:left="2160" w:hanging="360"/>
      </w:pPr>
    </w:lvl>
    <w:lvl w:ilvl="3" w:tplc="D8BA0B8E">
      <w:start w:val="1"/>
      <w:numFmt w:val="bullet"/>
      <w:lvlText w:val="▬"/>
      <w:lvlJc w:val="left"/>
      <w:pPr>
        <w:ind w:left="2880" w:hanging="360"/>
      </w:pPr>
    </w:lvl>
    <w:lvl w:ilvl="4" w:tplc="89D2DB58">
      <w:start w:val="1"/>
      <w:numFmt w:val="bullet"/>
      <w:lvlText w:val="○"/>
      <w:lvlJc w:val="left"/>
      <w:pPr>
        <w:ind w:left="3600" w:hanging="360"/>
      </w:pPr>
    </w:lvl>
    <w:lvl w:ilvl="5" w:tplc="5EA4510C">
      <w:start w:val="1"/>
      <w:numFmt w:val="bullet"/>
      <w:lvlText w:val="■"/>
      <w:lvlJc w:val="left"/>
      <w:pPr>
        <w:ind w:left="4320" w:hanging="360"/>
      </w:pPr>
    </w:lvl>
    <w:lvl w:ilvl="6" w:tplc="D30AACC0">
      <w:start w:val="1"/>
      <w:numFmt w:val="bullet"/>
      <w:lvlText w:val="▬"/>
      <w:lvlJc w:val="left"/>
      <w:pPr>
        <w:ind w:left="5040" w:hanging="360"/>
      </w:pPr>
    </w:lvl>
    <w:lvl w:ilvl="7" w:tplc="F68ABE6C">
      <w:start w:val="1"/>
      <w:numFmt w:val="bullet"/>
      <w:lvlText w:val="○"/>
      <w:lvlJc w:val="left"/>
      <w:pPr>
        <w:ind w:left="5760" w:hanging="360"/>
      </w:pPr>
    </w:lvl>
    <w:lvl w:ilvl="8" w:tplc="C7B4E31A">
      <w:start w:val="1"/>
      <w:numFmt w:val="bullet"/>
      <w:lvlText w:val="■"/>
      <w:lvlJc w:val="left"/>
      <w:pPr>
        <w:ind w:left="6480" w:hanging="360"/>
      </w:pPr>
    </w:lvl>
  </w:abstractNum>
  <w:abstractNum w:abstractNumId="2" w15:restartNumberingAfterBreak="0">
    <w:nsid w:val="005C7705"/>
    <w:multiLevelType w:val="hybridMultilevel"/>
    <w:tmpl w:val="B7804E4C"/>
    <w:lvl w:ilvl="0" w:tplc="2912EFC4">
      <w:start w:val="1"/>
      <w:numFmt w:val="bullet"/>
      <w:lvlText w:val="▬"/>
      <w:lvlJc w:val="left"/>
      <w:pPr>
        <w:ind w:left="720" w:hanging="360"/>
      </w:pPr>
    </w:lvl>
    <w:lvl w:ilvl="1" w:tplc="B224A93C">
      <w:start w:val="1"/>
      <w:numFmt w:val="bullet"/>
      <w:lvlText w:val="○"/>
      <w:lvlJc w:val="left"/>
      <w:pPr>
        <w:ind w:left="1440" w:hanging="360"/>
      </w:pPr>
    </w:lvl>
    <w:lvl w:ilvl="2" w:tplc="EDBABF16">
      <w:start w:val="1"/>
      <w:numFmt w:val="bullet"/>
      <w:lvlText w:val="■"/>
      <w:lvlJc w:val="left"/>
      <w:pPr>
        <w:ind w:left="2160" w:hanging="360"/>
      </w:pPr>
    </w:lvl>
    <w:lvl w:ilvl="3" w:tplc="3BF0B9E8">
      <w:start w:val="1"/>
      <w:numFmt w:val="bullet"/>
      <w:lvlText w:val="▬"/>
      <w:lvlJc w:val="left"/>
      <w:pPr>
        <w:ind w:left="2880" w:hanging="360"/>
      </w:pPr>
    </w:lvl>
    <w:lvl w:ilvl="4" w:tplc="7E983326">
      <w:start w:val="1"/>
      <w:numFmt w:val="bullet"/>
      <w:lvlText w:val="○"/>
      <w:lvlJc w:val="left"/>
      <w:pPr>
        <w:ind w:left="3600" w:hanging="360"/>
      </w:pPr>
    </w:lvl>
    <w:lvl w:ilvl="5" w:tplc="809A1260">
      <w:start w:val="1"/>
      <w:numFmt w:val="bullet"/>
      <w:lvlText w:val="■"/>
      <w:lvlJc w:val="left"/>
      <w:pPr>
        <w:ind w:left="4320" w:hanging="360"/>
      </w:pPr>
    </w:lvl>
    <w:lvl w:ilvl="6" w:tplc="3E500E2E">
      <w:start w:val="1"/>
      <w:numFmt w:val="bullet"/>
      <w:lvlText w:val="▬"/>
      <w:lvlJc w:val="left"/>
      <w:pPr>
        <w:ind w:left="5040" w:hanging="360"/>
      </w:pPr>
    </w:lvl>
    <w:lvl w:ilvl="7" w:tplc="7922831E">
      <w:start w:val="1"/>
      <w:numFmt w:val="bullet"/>
      <w:lvlText w:val="○"/>
      <w:lvlJc w:val="left"/>
      <w:pPr>
        <w:ind w:left="5760" w:hanging="360"/>
      </w:pPr>
    </w:lvl>
    <w:lvl w:ilvl="8" w:tplc="906E4066">
      <w:start w:val="1"/>
      <w:numFmt w:val="bullet"/>
      <w:lvlText w:val="■"/>
      <w:lvlJc w:val="left"/>
      <w:pPr>
        <w:ind w:left="6480" w:hanging="360"/>
      </w:pPr>
    </w:lvl>
  </w:abstractNum>
  <w:abstractNum w:abstractNumId="3" w15:restartNumberingAfterBreak="0">
    <w:nsid w:val="023E20B0"/>
    <w:multiLevelType w:val="hybridMultilevel"/>
    <w:tmpl w:val="8AE4D304"/>
    <w:lvl w:ilvl="0" w:tplc="BE2076F2">
      <w:start w:val="1"/>
      <w:numFmt w:val="bullet"/>
      <w:lvlText w:val="●"/>
      <w:lvlJc w:val="left"/>
      <w:pPr>
        <w:ind w:left="720" w:hanging="360"/>
      </w:pPr>
    </w:lvl>
    <w:lvl w:ilvl="1" w:tplc="A61866A0">
      <w:start w:val="1"/>
      <w:numFmt w:val="bullet"/>
      <w:lvlText w:val="○"/>
      <w:lvlJc w:val="left"/>
      <w:pPr>
        <w:ind w:left="1440" w:hanging="360"/>
      </w:pPr>
    </w:lvl>
    <w:lvl w:ilvl="2" w:tplc="7FD8F3B4">
      <w:start w:val="1"/>
      <w:numFmt w:val="bullet"/>
      <w:lvlText w:val="■"/>
      <w:lvlJc w:val="left"/>
      <w:pPr>
        <w:ind w:left="2160" w:hanging="360"/>
      </w:pPr>
    </w:lvl>
    <w:lvl w:ilvl="3" w:tplc="065E8E9A">
      <w:start w:val="1"/>
      <w:numFmt w:val="bullet"/>
      <w:lvlText w:val="●"/>
      <w:lvlJc w:val="left"/>
      <w:pPr>
        <w:ind w:left="2880" w:hanging="360"/>
      </w:pPr>
    </w:lvl>
    <w:lvl w:ilvl="4" w:tplc="3E105DC2">
      <w:start w:val="1"/>
      <w:numFmt w:val="bullet"/>
      <w:lvlText w:val="○"/>
      <w:lvlJc w:val="left"/>
      <w:pPr>
        <w:ind w:left="3600" w:hanging="360"/>
      </w:pPr>
    </w:lvl>
    <w:lvl w:ilvl="5" w:tplc="5314A0A8">
      <w:start w:val="1"/>
      <w:numFmt w:val="bullet"/>
      <w:lvlText w:val="■"/>
      <w:lvlJc w:val="left"/>
      <w:pPr>
        <w:ind w:left="4320" w:hanging="360"/>
      </w:pPr>
    </w:lvl>
    <w:lvl w:ilvl="6" w:tplc="E94ED940">
      <w:start w:val="1"/>
      <w:numFmt w:val="bullet"/>
      <w:lvlText w:val="●"/>
      <w:lvlJc w:val="left"/>
      <w:pPr>
        <w:ind w:left="5040" w:hanging="360"/>
      </w:pPr>
    </w:lvl>
    <w:lvl w:ilvl="7" w:tplc="F29015DA">
      <w:start w:val="1"/>
      <w:numFmt w:val="bullet"/>
      <w:lvlText w:val="○"/>
      <w:lvlJc w:val="left"/>
      <w:pPr>
        <w:ind w:left="5760" w:hanging="360"/>
      </w:pPr>
    </w:lvl>
    <w:lvl w:ilvl="8" w:tplc="8C10B3BC">
      <w:start w:val="1"/>
      <w:numFmt w:val="bullet"/>
      <w:lvlText w:val="■"/>
      <w:lvlJc w:val="left"/>
      <w:pPr>
        <w:ind w:left="6480" w:hanging="360"/>
      </w:pPr>
    </w:lvl>
  </w:abstractNum>
  <w:abstractNum w:abstractNumId="4" w15:restartNumberingAfterBreak="0">
    <w:nsid w:val="053A1FAE"/>
    <w:multiLevelType w:val="multilevel"/>
    <w:tmpl w:val="FB06ADD6"/>
    <w:lvl w:ilvl="0">
      <w:start w:val="7"/>
      <w:numFmt w:val="bullet"/>
      <w:lvlText w:val="-"/>
      <w:lvlJc w:val="left"/>
      <w:pPr>
        <w:tabs>
          <w:tab w:val="num" w:pos="0"/>
        </w:tabs>
        <w:ind w:left="720" w:hanging="360"/>
      </w:pPr>
      <w:rPr>
        <w:rFonts w:ascii="PT Astra Serif" w:hAnsi="PT Astra Serif" w:cs="PT Astra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617D33"/>
    <w:multiLevelType w:val="hybridMultilevel"/>
    <w:tmpl w:val="E0663F0C"/>
    <w:lvl w:ilvl="0" w:tplc="2EE4448E">
      <w:start w:val="1"/>
      <w:numFmt w:val="decimal"/>
      <w:lvlText w:val="%1."/>
      <w:lvlJc w:val="left"/>
      <w:pPr>
        <w:ind w:left="720" w:hanging="360"/>
      </w:pPr>
    </w:lvl>
    <w:lvl w:ilvl="1" w:tplc="7B108654">
      <w:start w:val="1"/>
      <w:numFmt w:val="lowerLetter"/>
      <w:lvlText w:val="%2."/>
      <w:lvlJc w:val="left"/>
      <w:pPr>
        <w:ind w:left="1440" w:hanging="360"/>
      </w:pPr>
    </w:lvl>
    <w:lvl w:ilvl="2" w:tplc="EC04EADE">
      <w:start w:val="1"/>
      <w:numFmt w:val="lowerRoman"/>
      <w:lvlText w:val="%3."/>
      <w:lvlJc w:val="right"/>
      <w:pPr>
        <w:ind w:left="2160" w:hanging="180"/>
      </w:pPr>
    </w:lvl>
    <w:lvl w:ilvl="3" w:tplc="D4B6FC3E">
      <w:start w:val="1"/>
      <w:numFmt w:val="decimal"/>
      <w:lvlText w:val="%4."/>
      <w:lvlJc w:val="left"/>
      <w:pPr>
        <w:ind w:left="2880" w:hanging="360"/>
      </w:pPr>
    </w:lvl>
    <w:lvl w:ilvl="4" w:tplc="99EC6308">
      <w:start w:val="1"/>
      <w:numFmt w:val="lowerLetter"/>
      <w:lvlText w:val="%5."/>
      <w:lvlJc w:val="left"/>
      <w:pPr>
        <w:ind w:left="3600" w:hanging="360"/>
      </w:pPr>
    </w:lvl>
    <w:lvl w:ilvl="5" w:tplc="B2B417E6">
      <w:start w:val="1"/>
      <w:numFmt w:val="lowerRoman"/>
      <w:lvlText w:val="%6."/>
      <w:lvlJc w:val="right"/>
      <w:pPr>
        <w:ind w:left="4320" w:hanging="180"/>
      </w:pPr>
    </w:lvl>
    <w:lvl w:ilvl="6" w:tplc="15F83F8C">
      <w:start w:val="1"/>
      <w:numFmt w:val="decimal"/>
      <w:lvlText w:val="%7."/>
      <w:lvlJc w:val="left"/>
      <w:pPr>
        <w:ind w:left="5040" w:hanging="360"/>
      </w:pPr>
    </w:lvl>
    <w:lvl w:ilvl="7" w:tplc="397CD48A">
      <w:start w:val="1"/>
      <w:numFmt w:val="lowerLetter"/>
      <w:lvlText w:val="%8."/>
      <w:lvlJc w:val="left"/>
      <w:pPr>
        <w:ind w:left="5760" w:hanging="360"/>
      </w:pPr>
    </w:lvl>
    <w:lvl w:ilvl="8" w:tplc="2C0A08E4">
      <w:start w:val="1"/>
      <w:numFmt w:val="lowerRoman"/>
      <w:lvlText w:val="%9."/>
      <w:lvlJc w:val="right"/>
      <w:pPr>
        <w:ind w:left="6480" w:hanging="180"/>
      </w:pPr>
    </w:lvl>
  </w:abstractNum>
  <w:abstractNum w:abstractNumId="6" w15:restartNumberingAfterBreak="0">
    <w:nsid w:val="08A430CD"/>
    <w:multiLevelType w:val="hybridMultilevel"/>
    <w:tmpl w:val="C9CAC8CE"/>
    <w:lvl w:ilvl="0" w:tplc="2ADED7B2">
      <w:start w:val="1"/>
      <w:numFmt w:val="decimal"/>
      <w:lvlText w:val="%1."/>
      <w:lvlJc w:val="left"/>
      <w:pPr>
        <w:ind w:left="720" w:hanging="360"/>
      </w:pPr>
    </w:lvl>
    <w:lvl w:ilvl="1" w:tplc="42EE0886">
      <w:start w:val="1"/>
      <w:numFmt w:val="bullet"/>
      <w:lvlText w:val="○"/>
      <w:lvlJc w:val="left"/>
      <w:pPr>
        <w:ind w:left="1440" w:hanging="360"/>
      </w:pPr>
    </w:lvl>
    <w:lvl w:ilvl="2" w:tplc="56AEC2C0">
      <w:start w:val="1"/>
      <w:numFmt w:val="lowerRoman"/>
      <w:lvlText w:val="%3."/>
      <w:lvlJc w:val="right"/>
      <w:pPr>
        <w:ind w:left="2160" w:hanging="180"/>
      </w:pPr>
    </w:lvl>
    <w:lvl w:ilvl="3" w:tplc="BEE61B02">
      <w:start w:val="1"/>
      <w:numFmt w:val="decimal"/>
      <w:lvlText w:val="%4."/>
      <w:lvlJc w:val="left"/>
      <w:pPr>
        <w:ind w:left="2880" w:hanging="360"/>
      </w:pPr>
    </w:lvl>
    <w:lvl w:ilvl="4" w:tplc="805E0F4A">
      <w:start w:val="1"/>
      <w:numFmt w:val="lowerLetter"/>
      <w:lvlText w:val="%5."/>
      <w:lvlJc w:val="left"/>
      <w:pPr>
        <w:ind w:left="3600" w:hanging="360"/>
      </w:pPr>
    </w:lvl>
    <w:lvl w:ilvl="5" w:tplc="E478679A">
      <w:start w:val="1"/>
      <w:numFmt w:val="lowerRoman"/>
      <w:lvlText w:val="%6."/>
      <w:lvlJc w:val="right"/>
      <w:pPr>
        <w:ind w:left="4320" w:hanging="180"/>
      </w:pPr>
    </w:lvl>
    <w:lvl w:ilvl="6" w:tplc="F91A22FC">
      <w:start w:val="1"/>
      <w:numFmt w:val="decimal"/>
      <w:lvlText w:val="%7."/>
      <w:lvlJc w:val="left"/>
      <w:pPr>
        <w:ind w:left="5040" w:hanging="360"/>
      </w:pPr>
    </w:lvl>
    <w:lvl w:ilvl="7" w:tplc="874E660E">
      <w:start w:val="1"/>
      <w:numFmt w:val="lowerLetter"/>
      <w:lvlText w:val="%8."/>
      <w:lvlJc w:val="left"/>
      <w:pPr>
        <w:ind w:left="5760" w:hanging="360"/>
      </w:pPr>
    </w:lvl>
    <w:lvl w:ilvl="8" w:tplc="9388519C">
      <w:start w:val="1"/>
      <w:numFmt w:val="lowerRoman"/>
      <w:lvlText w:val="%9."/>
      <w:lvlJc w:val="right"/>
      <w:pPr>
        <w:ind w:left="6480" w:hanging="180"/>
      </w:pPr>
    </w:lvl>
  </w:abstractNum>
  <w:abstractNum w:abstractNumId="7" w15:restartNumberingAfterBreak="0">
    <w:nsid w:val="09FD6BDF"/>
    <w:multiLevelType w:val="hybridMultilevel"/>
    <w:tmpl w:val="55FCFF2E"/>
    <w:lvl w:ilvl="0" w:tplc="32AAEB82">
      <w:start w:val="1"/>
      <w:numFmt w:val="bullet"/>
      <w:lvlText w:val="●"/>
      <w:lvlJc w:val="left"/>
      <w:pPr>
        <w:ind w:left="720" w:hanging="360"/>
      </w:pPr>
    </w:lvl>
    <w:lvl w:ilvl="1" w:tplc="66F8C5AC">
      <w:start w:val="1"/>
      <w:numFmt w:val="bullet"/>
      <w:lvlText w:val="○"/>
      <w:lvlJc w:val="left"/>
      <w:pPr>
        <w:ind w:left="1440" w:hanging="360"/>
      </w:pPr>
    </w:lvl>
    <w:lvl w:ilvl="2" w:tplc="FF502964">
      <w:start w:val="1"/>
      <w:numFmt w:val="bullet"/>
      <w:lvlText w:val="■"/>
      <w:lvlJc w:val="left"/>
      <w:pPr>
        <w:ind w:left="2160" w:hanging="360"/>
      </w:pPr>
    </w:lvl>
    <w:lvl w:ilvl="3" w:tplc="681EA4E2">
      <w:start w:val="1"/>
      <w:numFmt w:val="bullet"/>
      <w:lvlText w:val="●"/>
      <w:lvlJc w:val="left"/>
      <w:pPr>
        <w:ind w:left="2880" w:hanging="360"/>
      </w:pPr>
    </w:lvl>
    <w:lvl w:ilvl="4" w:tplc="EC2AC3D4">
      <w:start w:val="1"/>
      <w:numFmt w:val="bullet"/>
      <w:lvlText w:val="○"/>
      <w:lvlJc w:val="left"/>
      <w:pPr>
        <w:ind w:left="3600" w:hanging="360"/>
      </w:pPr>
    </w:lvl>
    <w:lvl w:ilvl="5" w:tplc="2AB2448E">
      <w:start w:val="1"/>
      <w:numFmt w:val="bullet"/>
      <w:lvlText w:val="■"/>
      <w:lvlJc w:val="left"/>
      <w:pPr>
        <w:ind w:left="4320" w:hanging="360"/>
      </w:pPr>
    </w:lvl>
    <w:lvl w:ilvl="6" w:tplc="83387106">
      <w:start w:val="1"/>
      <w:numFmt w:val="bullet"/>
      <w:lvlText w:val="●"/>
      <w:lvlJc w:val="left"/>
      <w:pPr>
        <w:ind w:left="5040" w:hanging="360"/>
      </w:pPr>
    </w:lvl>
    <w:lvl w:ilvl="7" w:tplc="71D0A4D8">
      <w:start w:val="1"/>
      <w:numFmt w:val="bullet"/>
      <w:lvlText w:val="○"/>
      <w:lvlJc w:val="left"/>
      <w:pPr>
        <w:ind w:left="5760" w:hanging="360"/>
      </w:pPr>
    </w:lvl>
    <w:lvl w:ilvl="8" w:tplc="88BAE12E">
      <w:start w:val="1"/>
      <w:numFmt w:val="bullet"/>
      <w:lvlText w:val="■"/>
      <w:lvlJc w:val="left"/>
      <w:pPr>
        <w:ind w:left="6480" w:hanging="360"/>
      </w:pPr>
    </w:lvl>
  </w:abstractNum>
  <w:abstractNum w:abstractNumId="8" w15:restartNumberingAfterBreak="0">
    <w:nsid w:val="0E480B51"/>
    <w:multiLevelType w:val="hybridMultilevel"/>
    <w:tmpl w:val="ABE61054"/>
    <w:lvl w:ilvl="0" w:tplc="AE403E66">
      <w:start w:val="1"/>
      <w:numFmt w:val="bullet"/>
      <w:lvlText w:val="●"/>
      <w:lvlJc w:val="left"/>
      <w:pPr>
        <w:ind w:left="720" w:hanging="360"/>
      </w:pPr>
    </w:lvl>
    <w:lvl w:ilvl="1" w:tplc="4F0AA282">
      <w:start w:val="1"/>
      <w:numFmt w:val="bullet"/>
      <w:lvlText w:val="○"/>
      <w:lvlJc w:val="left"/>
      <w:pPr>
        <w:ind w:left="1440" w:hanging="360"/>
      </w:pPr>
    </w:lvl>
    <w:lvl w:ilvl="2" w:tplc="043017A8">
      <w:start w:val="1"/>
      <w:numFmt w:val="bullet"/>
      <w:lvlText w:val="■"/>
      <w:lvlJc w:val="left"/>
      <w:pPr>
        <w:ind w:left="2160" w:hanging="360"/>
      </w:pPr>
    </w:lvl>
    <w:lvl w:ilvl="3" w:tplc="005416A2">
      <w:start w:val="1"/>
      <w:numFmt w:val="bullet"/>
      <w:lvlText w:val="●"/>
      <w:lvlJc w:val="left"/>
      <w:pPr>
        <w:ind w:left="2880" w:hanging="360"/>
      </w:pPr>
    </w:lvl>
    <w:lvl w:ilvl="4" w:tplc="88B6135A">
      <w:start w:val="1"/>
      <w:numFmt w:val="bullet"/>
      <w:lvlText w:val="○"/>
      <w:lvlJc w:val="left"/>
      <w:pPr>
        <w:ind w:left="3600" w:hanging="360"/>
      </w:pPr>
    </w:lvl>
    <w:lvl w:ilvl="5" w:tplc="A03E0F6E">
      <w:start w:val="1"/>
      <w:numFmt w:val="bullet"/>
      <w:lvlText w:val="■"/>
      <w:lvlJc w:val="left"/>
      <w:pPr>
        <w:ind w:left="4320" w:hanging="360"/>
      </w:pPr>
    </w:lvl>
    <w:lvl w:ilvl="6" w:tplc="625CF4FC">
      <w:start w:val="1"/>
      <w:numFmt w:val="bullet"/>
      <w:lvlText w:val="●"/>
      <w:lvlJc w:val="left"/>
      <w:pPr>
        <w:ind w:left="5040" w:hanging="360"/>
      </w:pPr>
    </w:lvl>
    <w:lvl w:ilvl="7" w:tplc="2584AEAA">
      <w:start w:val="1"/>
      <w:numFmt w:val="bullet"/>
      <w:lvlText w:val="○"/>
      <w:lvlJc w:val="left"/>
      <w:pPr>
        <w:ind w:left="5760" w:hanging="360"/>
      </w:pPr>
    </w:lvl>
    <w:lvl w:ilvl="8" w:tplc="5AB08F72">
      <w:start w:val="1"/>
      <w:numFmt w:val="bullet"/>
      <w:lvlText w:val="■"/>
      <w:lvlJc w:val="left"/>
      <w:pPr>
        <w:ind w:left="6480" w:hanging="360"/>
      </w:pPr>
    </w:lvl>
  </w:abstractNum>
  <w:abstractNum w:abstractNumId="9" w15:restartNumberingAfterBreak="0">
    <w:nsid w:val="0FEC1001"/>
    <w:multiLevelType w:val="hybridMultilevel"/>
    <w:tmpl w:val="606EB28C"/>
    <w:lvl w:ilvl="0" w:tplc="33E0656C">
      <w:start w:val="1"/>
      <w:numFmt w:val="bullet"/>
      <w:lvlText w:val="▬"/>
      <w:lvlJc w:val="left"/>
      <w:pPr>
        <w:ind w:left="720" w:hanging="360"/>
      </w:pPr>
    </w:lvl>
    <w:lvl w:ilvl="1" w:tplc="666CA81C">
      <w:start w:val="1"/>
      <w:numFmt w:val="bullet"/>
      <w:lvlText w:val="○"/>
      <w:lvlJc w:val="left"/>
      <w:pPr>
        <w:ind w:left="1440" w:hanging="360"/>
      </w:pPr>
    </w:lvl>
    <w:lvl w:ilvl="2" w:tplc="E328361C">
      <w:start w:val="1"/>
      <w:numFmt w:val="bullet"/>
      <w:lvlText w:val="■"/>
      <w:lvlJc w:val="left"/>
      <w:pPr>
        <w:ind w:left="2160" w:hanging="360"/>
      </w:pPr>
    </w:lvl>
    <w:lvl w:ilvl="3" w:tplc="3EC8EA78">
      <w:start w:val="1"/>
      <w:numFmt w:val="bullet"/>
      <w:lvlText w:val="▬"/>
      <w:lvlJc w:val="left"/>
      <w:pPr>
        <w:ind w:left="2880" w:hanging="360"/>
      </w:pPr>
    </w:lvl>
    <w:lvl w:ilvl="4" w:tplc="BC466E96">
      <w:start w:val="1"/>
      <w:numFmt w:val="bullet"/>
      <w:lvlText w:val="○"/>
      <w:lvlJc w:val="left"/>
      <w:pPr>
        <w:ind w:left="3600" w:hanging="360"/>
      </w:pPr>
    </w:lvl>
    <w:lvl w:ilvl="5" w:tplc="CE147AB0">
      <w:start w:val="1"/>
      <w:numFmt w:val="bullet"/>
      <w:lvlText w:val="■"/>
      <w:lvlJc w:val="left"/>
      <w:pPr>
        <w:ind w:left="4320" w:hanging="360"/>
      </w:pPr>
    </w:lvl>
    <w:lvl w:ilvl="6" w:tplc="4C04C446">
      <w:start w:val="1"/>
      <w:numFmt w:val="bullet"/>
      <w:lvlText w:val="▬"/>
      <w:lvlJc w:val="left"/>
      <w:pPr>
        <w:ind w:left="5040" w:hanging="360"/>
      </w:pPr>
    </w:lvl>
    <w:lvl w:ilvl="7" w:tplc="420E69B0">
      <w:start w:val="1"/>
      <w:numFmt w:val="bullet"/>
      <w:lvlText w:val="○"/>
      <w:lvlJc w:val="left"/>
      <w:pPr>
        <w:ind w:left="5760" w:hanging="360"/>
      </w:pPr>
    </w:lvl>
    <w:lvl w:ilvl="8" w:tplc="ECD2D224">
      <w:start w:val="1"/>
      <w:numFmt w:val="bullet"/>
      <w:lvlText w:val="■"/>
      <w:lvlJc w:val="left"/>
      <w:pPr>
        <w:ind w:left="6480" w:hanging="360"/>
      </w:pPr>
    </w:lvl>
  </w:abstractNum>
  <w:abstractNum w:abstractNumId="10" w15:restartNumberingAfterBreak="0">
    <w:nsid w:val="11547A17"/>
    <w:multiLevelType w:val="hybridMultilevel"/>
    <w:tmpl w:val="0AF47EC2"/>
    <w:lvl w:ilvl="0" w:tplc="56DC9C82">
      <w:start w:val="1"/>
      <w:numFmt w:val="bullet"/>
      <w:lvlText w:val="▬"/>
      <w:lvlJc w:val="left"/>
      <w:pPr>
        <w:ind w:left="720" w:hanging="360"/>
      </w:pPr>
    </w:lvl>
    <w:lvl w:ilvl="1" w:tplc="95FA1F5C">
      <w:start w:val="1"/>
      <w:numFmt w:val="bullet"/>
      <w:lvlText w:val="○"/>
      <w:lvlJc w:val="left"/>
      <w:pPr>
        <w:ind w:left="1440" w:hanging="360"/>
      </w:pPr>
    </w:lvl>
    <w:lvl w:ilvl="2" w:tplc="661A791E">
      <w:start w:val="1"/>
      <w:numFmt w:val="bullet"/>
      <w:lvlText w:val="■"/>
      <w:lvlJc w:val="left"/>
      <w:pPr>
        <w:ind w:left="2160" w:hanging="360"/>
      </w:pPr>
    </w:lvl>
    <w:lvl w:ilvl="3" w:tplc="0B0E948C">
      <w:start w:val="1"/>
      <w:numFmt w:val="bullet"/>
      <w:lvlText w:val="▬"/>
      <w:lvlJc w:val="left"/>
      <w:pPr>
        <w:ind w:left="2880" w:hanging="360"/>
      </w:pPr>
    </w:lvl>
    <w:lvl w:ilvl="4" w:tplc="5DB2CDBE">
      <w:start w:val="1"/>
      <w:numFmt w:val="bullet"/>
      <w:lvlText w:val="○"/>
      <w:lvlJc w:val="left"/>
      <w:pPr>
        <w:ind w:left="3600" w:hanging="360"/>
      </w:pPr>
    </w:lvl>
    <w:lvl w:ilvl="5" w:tplc="8A569F10">
      <w:start w:val="1"/>
      <w:numFmt w:val="bullet"/>
      <w:lvlText w:val="■"/>
      <w:lvlJc w:val="left"/>
      <w:pPr>
        <w:ind w:left="4320" w:hanging="360"/>
      </w:pPr>
    </w:lvl>
    <w:lvl w:ilvl="6" w:tplc="9906E716">
      <w:start w:val="1"/>
      <w:numFmt w:val="bullet"/>
      <w:lvlText w:val="▬"/>
      <w:lvlJc w:val="left"/>
      <w:pPr>
        <w:ind w:left="5040" w:hanging="360"/>
      </w:pPr>
    </w:lvl>
    <w:lvl w:ilvl="7" w:tplc="BF8040C2">
      <w:start w:val="1"/>
      <w:numFmt w:val="bullet"/>
      <w:lvlText w:val="○"/>
      <w:lvlJc w:val="left"/>
      <w:pPr>
        <w:ind w:left="5760" w:hanging="360"/>
      </w:pPr>
    </w:lvl>
    <w:lvl w:ilvl="8" w:tplc="AC26DCE6">
      <w:start w:val="1"/>
      <w:numFmt w:val="bullet"/>
      <w:lvlText w:val="■"/>
      <w:lvlJc w:val="left"/>
      <w:pPr>
        <w:ind w:left="6480" w:hanging="360"/>
      </w:pPr>
    </w:lvl>
  </w:abstractNum>
  <w:abstractNum w:abstractNumId="11" w15:restartNumberingAfterBreak="0">
    <w:nsid w:val="13A5553C"/>
    <w:multiLevelType w:val="hybridMultilevel"/>
    <w:tmpl w:val="5BA07A26"/>
    <w:lvl w:ilvl="0" w:tplc="A320A536">
      <w:start w:val="1"/>
      <w:numFmt w:val="bullet"/>
      <w:lvlText w:val="▬"/>
      <w:lvlJc w:val="left"/>
      <w:pPr>
        <w:ind w:left="720" w:hanging="360"/>
      </w:pPr>
    </w:lvl>
    <w:lvl w:ilvl="1" w:tplc="9C1E97EA">
      <w:start w:val="1"/>
      <w:numFmt w:val="bullet"/>
      <w:lvlText w:val="○"/>
      <w:lvlJc w:val="left"/>
      <w:pPr>
        <w:ind w:left="1440" w:hanging="360"/>
      </w:pPr>
    </w:lvl>
    <w:lvl w:ilvl="2" w:tplc="50680FB0">
      <w:start w:val="1"/>
      <w:numFmt w:val="bullet"/>
      <w:lvlText w:val="■"/>
      <w:lvlJc w:val="left"/>
      <w:pPr>
        <w:ind w:left="2160" w:hanging="360"/>
      </w:pPr>
    </w:lvl>
    <w:lvl w:ilvl="3" w:tplc="2B803484">
      <w:start w:val="1"/>
      <w:numFmt w:val="bullet"/>
      <w:lvlText w:val="▬"/>
      <w:lvlJc w:val="left"/>
      <w:pPr>
        <w:ind w:left="2880" w:hanging="360"/>
      </w:pPr>
    </w:lvl>
    <w:lvl w:ilvl="4" w:tplc="3A0E9EAC">
      <w:start w:val="1"/>
      <w:numFmt w:val="bullet"/>
      <w:lvlText w:val="○"/>
      <w:lvlJc w:val="left"/>
      <w:pPr>
        <w:ind w:left="3600" w:hanging="360"/>
      </w:pPr>
    </w:lvl>
    <w:lvl w:ilvl="5" w:tplc="CB90D970">
      <w:start w:val="1"/>
      <w:numFmt w:val="bullet"/>
      <w:lvlText w:val="■"/>
      <w:lvlJc w:val="left"/>
      <w:pPr>
        <w:ind w:left="4320" w:hanging="360"/>
      </w:pPr>
    </w:lvl>
    <w:lvl w:ilvl="6" w:tplc="2938A1A8">
      <w:start w:val="1"/>
      <w:numFmt w:val="bullet"/>
      <w:lvlText w:val="▬"/>
      <w:lvlJc w:val="left"/>
      <w:pPr>
        <w:ind w:left="5040" w:hanging="360"/>
      </w:pPr>
    </w:lvl>
    <w:lvl w:ilvl="7" w:tplc="4686FFD0">
      <w:start w:val="1"/>
      <w:numFmt w:val="bullet"/>
      <w:lvlText w:val="○"/>
      <w:lvlJc w:val="left"/>
      <w:pPr>
        <w:ind w:left="5760" w:hanging="360"/>
      </w:pPr>
    </w:lvl>
    <w:lvl w:ilvl="8" w:tplc="7760100A">
      <w:start w:val="1"/>
      <w:numFmt w:val="bullet"/>
      <w:lvlText w:val="■"/>
      <w:lvlJc w:val="left"/>
      <w:pPr>
        <w:ind w:left="6480" w:hanging="360"/>
      </w:pPr>
    </w:lvl>
  </w:abstractNum>
  <w:abstractNum w:abstractNumId="12" w15:restartNumberingAfterBreak="0">
    <w:nsid w:val="13EA3062"/>
    <w:multiLevelType w:val="hybridMultilevel"/>
    <w:tmpl w:val="DAF4647A"/>
    <w:lvl w:ilvl="0" w:tplc="F9DE460E">
      <w:start w:val="1"/>
      <w:numFmt w:val="bullet"/>
      <w:lvlText w:val="▬"/>
      <w:lvlJc w:val="left"/>
      <w:pPr>
        <w:ind w:left="720" w:hanging="360"/>
      </w:pPr>
    </w:lvl>
    <w:lvl w:ilvl="1" w:tplc="13306074">
      <w:start w:val="1"/>
      <w:numFmt w:val="bullet"/>
      <w:lvlText w:val="○"/>
      <w:lvlJc w:val="left"/>
      <w:pPr>
        <w:ind w:left="1440" w:hanging="360"/>
      </w:pPr>
    </w:lvl>
    <w:lvl w:ilvl="2" w:tplc="C1602042">
      <w:start w:val="1"/>
      <w:numFmt w:val="bullet"/>
      <w:lvlText w:val="■"/>
      <w:lvlJc w:val="left"/>
      <w:pPr>
        <w:ind w:left="2160" w:hanging="360"/>
      </w:pPr>
    </w:lvl>
    <w:lvl w:ilvl="3" w:tplc="DB0CF5A2">
      <w:start w:val="1"/>
      <w:numFmt w:val="bullet"/>
      <w:lvlText w:val="▬"/>
      <w:lvlJc w:val="left"/>
      <w:pPr>
        <w:ind w:left="2880" w:hanging="360"/>
      </w:pPr>
    </w:lvl>
    <w:lvl w:ilvl="4" w:tplc="FD3A4FC6">
      <w:start w:val="1"/>
      <w:numFmt w:val="bullet"/>
      <w:lvlText w:val="○"/>
      <w:lvlJc w:val="left"/>
      <w:pPr>
        <w:ind w:left="3600" w:hanging="360"/>
      </w:pPr>
    </w:lvl>
    <w:lvl w:ilvl="5" w:tplc="E5CE9B70">
      <w:start w:val="1"/>
      <w:numFmt w:val="bullet"/>
      <w:lvlText w:val="■"/>
      <w:lvlJc w:val="left"/>
      <w:pPr>
        <w:ind w:left="4320" w:hanging="360"/>
      </w:pPr>
    </w:lvl>
    <w:lvl w:ilvl="6" w:tplc="A4003DA8">
      <w:start w:val="1"/>
      <w:numFmt w:val="bullet"/>
      <w:lvlText w:val="▬"/>
      <w:lvlJc w:val="left"/>
      <w:pPr>
        <w:ind w:left="5040" w:hanging="360"/>
      </w:pPr>
    </w:lvl>
    <w:lvl w:ilvl="7" w:tplc="BE623190">
      <w:start w:val="1"/>
      <w:numFmt w:val="bullet"/>
      <w:lvlText w:val="○"/>
      <w:lvlJc w:val="left"/>
      <w:pPr>
        <w:ind w:left="5760" w:hanging="360"/>
      </w:pPr>
    </w:lvl>
    <w:lvl w:ilvl="8" w:tplc="F2A8A060">
      <w:start w:val="1"/>
      <w:numFmt w:val="bullet"/>
      <w:lvlText w:val="■"/>
      <w:lvlJc w:val="left"/>
      <w:pPr>
        <w:ind w:left="6480" w:hanging="360"/>
      </w:pPr>
    </w:lvl>
  </w:abstractNum>
  <w:abstractNum w:abstractNumId="13" w15:restartNumberingAfterBreak="0">
    <w:nsid w:val="15796E21"/>
    <w:multiLevelType w:val="hybridMultilevel"/>
    <w:tmpl w:val="4FB65766"/>
    <w:lvl w:ilvl="0" w:tplc="468237F8">
      <w:start w:val="1"/>
      <w:numFmt w:val="bullet"/>
      <w:lvlText w:val="▬"/>
      <w:lvlJc w:val="left"/>
      <w:pPr>
        <w:ind w:left="720" w:hanging="360"/>
      </w:pPr>
    </w:lvl>
    <w:lvl w:ilvl="1" w:tplc="9184EC62">
      <w:start w:val="1"/>
      <w:numFmt w:val="bullet"/>
      <w:lvlText w:val="○"/>
      <w:lvlJc w:val="left"/>
      <w:pPr>
        <w:ind w:left="1440" w:hanging="360"/>
      </w:pPr>
    </w:lvl>
    <w:lvl w:ilvl="2" w:tplc="FBAA6A30">
      <w:start w:val="1"/>
      <w:numFmt w:val="bullet"/>
      <w:lvlText w:val="■"/>
      <w:lvlJc w:val="left"/>
      <w:pPr>
        <w:ind w:left="2160" w:hanging="360"/>
      </w:pPr>
    </w:lvl>
    <w:lvl w:ilvl="3" w:tplc="4AD2B89A">
      <w:start w:val="1"/>
      <w:numFmt w:val="bullet"/>
      <w:lvlText w:val="▬"/>
      <w:lvlJc w:val="left"/>
      <w:pPr>
        <w:ind w:left="2880" w:hanging="360"/>
      </w:pPr>
    </w:lvl>
    <w:lvl w:ilvl="4" w:tplc="9DE83D32">
      <w:start w:val="1"/>
      <w:numFmt w:val="bullet"/>
      <w:lvlText w:val="○"/>
      <w:lvlJc w:val="left"/>
      <w:pPr>
        <w:ind w:left="3600" w:hanging="360"/>
      </w:pPr>
    </w:lvl>
    <w:lvl w:ilvl="5" w:tplc="3426FF26">
      <w:start w:val="1"/>
      <w:numFmt w:val="bullet"/>
      <w:lvlText w:val="■"/>
      <w:lvlJc w:val="left"/>
      <w:pPr>
        <w:ind w:left="4320" w:hanging="360"/>
      </w:pPr>
    </w:lvl>
    <w:lvl w:ilvl="6" w:tplc="E45E66FC">
      <w:start w:val="1"/>
      <w:numFmt w:val="bullet"/>
      <w:lvlText w:val="▬"/>
      <w:lvlJc w:val="left"/>
      <w:pPr>
        <w:ind w:left="5040" w:hanging="360"/>
      </w:pPr>
    </w:lvl>
    <w:lvl w:ilvl="7" w:tplc="4CA830EE">
      <w:start w:val="1"/>
      <w:numFmt w:val="bullet"/>
      <w:lvlText w:val="○"/>
      <w:lvlJc w:val="left"/>
      <w:pPr>
        <w:ind w:left="5760" w:hanging="360"/>
      </w:pPr>
    </w:lvl>
    <w:lvl w:ilvl="8" w:tplc="9F4487A4">
      <w:start w:val="1"/>
      <w:numFmt w:val="bullet"/>
      <w:lvlText w:val="■"/>
      <w:lvlJc w:val="left"/>
      <w:pPr>
        <w:ind w:left="6480" w:hanging="360"/>
      </w:pPr>
    </w:lvl>
  </w:abstractNum>
  <w:abstractNum w:abstractNumId="14" w15:restartNumberingAfterBreak="0">
    <w:nsid w:val="1B1B015E"/>
    <w:multiLevelType w:val="hybridMultilevel"/>
    <w:tmpl w:val="4E12622C"/>
    <w:lvl w:ilvl="0" w:tplc="CC9AB81E">
      <w:start w:val="1"/>
      <w:numFmt w:val="bullet"/>
      <w:lvlText w:val="▬"/>
      <w:lvlJc w:val="left"/>
      <w:pPr>
        <w:ind w:left="720" w:hanging="360"/>
      </w:pPr>
    </w:lvl>
    <w:lvl w:ilvl="1" w:tplc="03C8795C">
      <w:start w:val="1"/>
      <w:numFmt w:val="bullet"/>
      <w:lvlText w:val="○"/>
      <w:lvlJc w:val="left"/>
      <w:pPr>
        <w:ind w:left="1440" w:hanging="360"/>
      </w:pPr>
    </w:lvl>
    <w:lvl w:ilvl="2" w:tplc="1E46D11C">
      <w:start w:val="1"/>
      <w:numFmt w:val="bullet"/>
      <w:lvlText w:val="■"/>
      <w:lvlJc w:val="left"/>
      <w:pPr>
        <w:ind w:left="2160" w:hanging="360"/>
      </w:pPr>
    </w:lvl>
    <w:lvl w:ilvl="3" w:tplc="D0A877F8">
      <w:start w:val="1"/>
      <w:numFmt w:val="bullet"/>
      <w:lvlText w:val="▬"/>
      <w:lvlJc w:val="left"/>
      <w:pPr>
        <w:ind w:left="2880" w:hanging="360"/>
      </w:pPr>
    </w:lvl>
    <w:lvl w:ilvl="4" w:tplc="D33C57DA">
      <w:start w:val="1"/>
      <w:numFmt w:val="bullet"/>
      <w:lvlText w:val="○"/>
      <w:lvlJc w:val="left"/>
      <w:pPr>
        <w:ind w:left="3600" w:hanging="360"/>
      </w:pPr>
    </w:lvl>
    <w:lvl w:ilvl="5" w:tplc="B4E07036">
      <w:start w:val="1"/>
      <w:numFmt w:val="bullet"/>
      <w:lvlText w:val="■"/>
      <w:lvlJc w:val="left"/>
      <w:pPr>
        <w:ind w:left="4320" w:hanging="360"/>
      </w:pPr>
    </w:lvl>
    <w:lvl w:ilvl="6" w:tplc="303CF408">
      <w:start w:val="1"/>
      <w:numFmt w:val="bullet"/>
      <w:lvlText w:val="▬"/>
      <w:lvlJc w:val="left"/>
      <w:pPr>
        <w:ind w:left="5040" w:hanging="360"/>
      </w:pPr>
    </w:lvl>
    <w:lvl w:ilvl="7" w:tplc="81F4F610">
      <w:start w:val="1"/>
      <w:numFmt w:val="bullet"/>
      <w:lvlText w:val="○"/>
      <w:lvlJc w:val="left"/>
      <w:pPr>
        <w:ind w:left="5760" w:hanging="360"/>
      </w:pPr>
    </w:lvl>
    <w:lvl w:ilvl="8" w:tplc="4D541FA8">
      <w:start w:val="1"/>
      <w:numFmt w:val="bullet"/>
      <w:lvlText w:val="■"/>
      <w:lvlJc w:val="left"/>
      <w:pPr>
        <w:ind w:left="6480" w:hanging="360"/>
      </w:pPr>
    </w:lvl>
  </w:abstractNum>
  <w:abstractNum w:abstractNumId="15" w15:restartNumberingAfterBreak="0">
    <w:nsid w:val="1F68043D"/>
    <w:multiLevelType w:val="multilevel"/>
    <w:tmpl w:val="9CA6329C"/>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454467"/>
    <w:multiLevelType w:val="hybridMultilevel"/>
    <w:tmpl w:val="C4C09332"/>
    <w:lvl w:ilvl="0" w:tplc="9090816A">
      <w:start w:val="1"/>
      <w:numFmt w:val="bullet"/>
      <w:lvlText w:val="●"/>
      <w:lvlJc w:val="left"/>
      <w:pPr>
        <w:ind w:left="720" w:hanging="360"/>
      </w:pPr>
    </w:lvl>
    <w:lvl w:ilvl="1" w:tplc="65025716">
      <w:start w:val="1"/>
      <w:numFmt w:val="bullet"/>
      <w:lvlText w:val="○"/>
      <w:lvlJc w:val="left"/>
      <w:pPr>
        <w:ind w:left="1440" w:hanging="360"/>
      </w:pPr>
    </w:lvl>
    <w:lvl w:ilvl="2" w:tplc="5E7C58B6">
      <w:start w:val="1"/>
      <w:numFmt w:val="bullet"/>
      <w:lvlText w:val="■"/>
      <w:lvlJc w:val="left"/>
      <w:pPr>
        <w:ind w:left="2160" w:hanging="360"/>
      </w:pPr>
    </w:lvl>
    <w:lvl w:ilvl="3" w:tplc="96EA318A">
      <w:start w:val="1"/>
      <w:numFmt w:val="bullet"/>
      <w:lvlText w:val="●"/>
      <w:lvlJc w:val="left"/>
      <w:pPr>
        <w:ind w:left="2880" w:hanging="360"/>
      </w:pPr>
    </w:lvl>
    <w:lvl w:ilvl="4" w:tplc="D9C4EF8E">
      <w:start w:val="1"/>
      <w:numFmt w:val="bullet"/>
      <w:lvlText w:val="○"/>
      <w:lvlJc w:val="left"/>
      <w:pPr>
        <w:ind w:left="3600" w:hanging="360"/>
      </w:pPr>
    </w:lvl>
    <w:lvl w:ilvl="5" w:tplc="BC34BF88">
      <w:start w:val="1"/>
      <w:numFmt w:val="bullet"/>
      <w:lvlText w:val="■"/>
      <w:lvlJc w:val="left"/>
      <w:pPr>
        <w:ind w:left="4320" w:hanging="360"/>
      </w:pPr>
    </w:lvl>
    <w:lvl w:ilvl="6" w:tplc="3EB4EFE6">
      <w:start w:val="1"/>
      <w:numFmt w:val="bullet"/>
      <w:lvlText w:val="●"/>
      <w:lvlJc w:val="left"/>
      <w:pPr>
        <w:ind w:left="5040" w:hanging="360"/>
      </w:pPr>
    </w:lvl>
    <w:lvl w:ilvl="7" w:tplc="DD8A8BC6">
      <w:start w:val="1"/>
      <w:numFmt w:val="bullet"/>
      <w:lvlText w:val="○"/>
      <w:lvlJc w:val="left"/>
      <w:pPr>
        <w:ind w:left="5760" w:hanging="360"/>
      </w:pPr>
    </w:lvl>
    <w:lvl w:ilvl="8" w:tplc="ADF41B84">
      <w:start w:val="1"/>
      <w:numFmt w:val="bullet"/>
      <w:lvlText w:val="■"/>
      <w:lvlJc w:val="left"/>
      <w:pPr>
        <w:ind w:left="6480" w:hanging="360"/>
      </w:pPr>
    </w:lvl>
  </w:abstractNum>
  <w:abstractNum w:abstractNumId="17" w15:restartNumberingAfterBreak="0">
    <w:nsid w:val="26320695"/>
    <w:multiLevelType w:val="hybridMultilevel"/>
    <w:tmpl w:val="83ACD480"/>
    <w:lvl w:ilvl="0" w:tplc="C1C6806E">
      <w:start w:val="1"/>
      <w:numFmt w:val="bullet"/>
      <w:lvlText w:val="▬"/>
      <w:lvlJc w:val="left"/>
      <w:pPr>
        <w:ind w:left="720" w:hanging="360"/>
      </w:pPr>
    </w:lvl>
    <w:lvl w:ilvl="1" w:tplc="671ACA60">
      <w:start w:val="1"/>
      <w:numFmt w:val="bullet"/>
      <w:lvlText w:val="○"/>
      <w:lvlJc w:val="left"/>
      <w:pPr>
        <w:ind w:left="1440" w:hanging="360"/>
      </w:pPr>
    </w:lvl>
    <w:lvl w:ilvl="2" w:tplc="72406E14">
      <w:start w:val="1"/>
      <w:numFmt w:val="bullet"/>
      <w:lvlText w:val="■"/>
      <w:lvlJc w:val="left"/>
      <w:pPr>
        <w:ind w:left="2160" w:hanging="360"/>
      </w:pPr>
    </w:lvl>
    <w:lvl w:ilvl="3" w:tplc="5A42F902">
      <w:start w:val="1"/>
      <w:numFmt w:val="bullet"/>
      <w:lvlText w:val="▬"/>
      <w:lvlJc w:val="left"/>
      <w:pPr>
        <w:ind w:left="2880" w:hanging="360"/>
      </w:pPr>
    </w:lvl>
    <w:lvl w:ilvl="4" w:tplc="8BBE9E3A">
      <w:start w:val="1"/>
      <w:numFmt w:val="bullet"/>
      <w:lvlText w:val="○"/>
      <w:lvlJc w:val="left"/>
      <w:pPr>
        <w:ind w:left="3600" w:hanging="360"/>
      </w:pPr>
    </w:lvl>
    <w:lvl w:ilvl="5" w:tplc="B296A932">
      <w:start w:val="1"/>
      <w:numFmt w:val="bullet"/>
      <w:lvlText w:val="■"/>
      <w:lvlJc w:val="left"/>
      <w:pPr>
        <w:ind w:left="4320" w:hanging="360"/>
      </w:pPr>
    </w:lvl>
    <w:lvl w:ilvl="6" w:tplc="7EDE8110">
      <w:start w:val="1"/>
      <w:numFmt w:val="bullet"/>
      <w:lvlText w:val="▬"/>
      <w:lvlJc w:val="left"/>
      <w:pPr>
        <w:ind w:left="5040" w:hanging="360"/>
      </w:pPr>
    </w:lvl>
    <w:lvl w:ilvl="7" w:tplc="C37AA55C">
      <w:start w:val="1"/>
      <w:numFmt w:val="bullet"/>
      <w:lvlText w:val="○"/>
      <w:lvlJc w:val="left"/>
      <w:pPr>
        <w:ind w:left="5760" w:hanging="360"/>
      </w:pPr>
    </w:lvl>
    <w:lvl w:ilvl="8" w:tplc="4054410E">
      <w:start w:val="1"/>
      <w:numFmt w:val="bullet"/>
      <w:lvlText w:val="■"/>
      <w:lvlJc w:val="left"/>
      <w:pPr>
        <w:ind w:left="6480" w:hanging="360"/>
      </w:pPr>
    </w:lvl>
  </w:abstractNum>
  <w:abstractNum w:abstractNumId="18" w15:restartNumberingAfterBreak="0">
    <w:nsid w:val="267A5D0F"/>
    <w:multiLevelType w:val="multilevel"/>
    <w:tmpl w:val="A65A5BCC"/>
    <w:lvl w:ilvl="0">
      <w:start w:val="1"/>
      <w:numFmt w:val="decimal"/>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477787"/>
    <w:multiLevelType w:val="hybridMultilevel"/>
    <w:tmpl w:val="A1EE9028"/>
    <w:lvl w:ilvl="0" w:tplc="EC4234E6">
      <w:start w:val="1"/>
      <w:numFmt w:val="bullet"/>
      <w:lvlText w:val="▬"/>
      <w:lvlJc w:val="left"/>
      <w:pPr>
        <w:ind w:left="720" w:hanging="360"/>
      </w:pPr>
    </w:lvl>
    <w:lvl w:ilvl="1" w:tplc="DE96DB1A">
      <w:start w:val="1"/>
      <w:numFmt w:val="bullet"/>
      <w:lvlText w:val="○"/>
      <w:lvlJc w:val="left"/>
      <w:pPr>
        <w:ind w:left="1440" w:hanging="360"/>
      </w:pPr>
    </w:lvl>
    <w:lvl w:ilvl="2" w:tplc="1E16A418">
      <w:start w:val="1"/>
      <w:numFmt w:val="bullet"/>
      <w:lvlText w:val="■"/>
      <w:lvlJc w:val="left"/>
      <w:pPr>
        <w:ind w:left="2160" w:hanging="360"/>
      </w:pPr>
    </w:lvl>
    <w:lvl w:ilvl="3" w:tplc="B0F6605E">
      <w:start w:val="1"/>
      <w:numFmt w:val="bullet"/>
      <w:lvlText w:val="▬"/>
      <w:lvlJc w:val="left"/>
      <w:pPr>
        <w:ind w:left="2880" w:hanging="360"/>
      </w:pPr>
    </w:lvl>
    <w:lvl w:ilvl="4" w:tplc="653C4660">
      <w:start w:val="1"/>
      <w:numFmt w:val="bullet"/>
      <w:lvlText w:val="○"/>
      <w:lvlJc w:val="left"/>
      <w:pPr>
        <w:ind w:left="3600" w:hanging="360"/>
      </w:pPr>
    </w:lvl>
    <w:lvl w:ilvl="5" w:tplc="2488BB30">
      <w:start w:val="1"/>
      <w:numFmt w:val="bullet"/>
      <w:lvlText w:val="■"/>
      <w:lvlJc w:val="left"/>
      <w:pPr>
        <w:ind w:left="4320" w:hanging="360"/>
      </w:pPr>
    </w:lvl>
    <w:lvl w:ilvl="6" w:tplc="9F04EB86">
      <w:start w:val="1"/>
      <w:numFmt w:val="bullet"/>
      <w:lvlText w:val="▬"/>
      <w:lvlJc w:val="left"/>
      <w:pPr>
        <w:ind w:left="5040" w:hanging="360"/>
      </w:pPr>
    </w:lvl>
    <w:lvl w:ilvl="7" w:tplc="17520254">
      <w:start w:val="1"/>
      <w:numFmt w:val="bullet"/>
      <w:lvlText w:val="○"/>
      <w:lvlJc w:val="left"/>
      <w:pPr>
        <w:ind w:left="5760" w:hanging="360"/>
      </w:pPr>
    </w:lvl>
    <w:lvl w:ilvl="8" w:tplc="93BAC8E4">
      <w:start w:val="1"/>
      <w:numFmt w:val="bullet"/>
      <w:lvlText w:val="■"/>
      <w:lvlJc w:val="left"/>
      <w:pPr>
        <w:ind w:left="6480" w:hanging="360"/>
      </w:pPr>
    </w:lvl>
  </w:abstractNum>
  <w:abstractNum w:abstractNumId="20" w15:restartNumberingAfterBreak="0">
    <w:nsid w:val="2C740C76"/>
    <w:multiLevelType w:val="multilevel"/>
    <w:tmpl w:val="5D04B694"/>
    <w:lvl w:ilvl="0">
      <w:start w:val="1"/>
      <w:numFmt w:val="decimal"/>
      <w:lvlText w:val="%1."/>
      <w:lvlJc w:val="right"/>
      <w:pPr>
        <w:tabs>
          <w:tab w:val="num" w:pos="-77"/>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117CA7"/>
    <w:multiLevelType w:val="multilevel"/>
    <w:tmpl w:val="CF3A964E"/>
    <w:lvl w:ilvl="0">
      <w:start w:val="1"/>
      <w:numFmt w:val="decimal"/>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AD0150"/>
    <w:multiLevelType w:val="multilevel"/>
    <w:tmpl w:val="220EE7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3C02678D"/>
    <w:multiLevelType w:val="hybridMultilevel"/>
    <w:tmpl w:val="B4F0C856"/>
    <w:lvl w:ilvl="0" w:tplc="02EEAF9C">
      <w:start w:val="1"/>
      <w:numFmt w:val="bullet"/>
      <w:lvlText w:val="▬"/>
      <w:lvlJc w:val="left"/>
      <w:pPr>
        <w:ind w:left="720" w:hanging="360"/>
      </w:pPr>
    </w:lvl>
    <w:lvl w:ilvl="1" w:tplc="9F6C9292">
      <w:start w:val="1"/>
      <w:numFmt w:val="bullet"/>
      <w:lvlText w:val="○"/>
      <w:lvlJc w:val="left"/>
      <w:pPr>
        <w:ind w:left="1440" w:hanging="360"/>
      </w:pPr>
    </w:lvl>
    <w:lvl w:ilvl="2" w:tplc="8AF4373C">
      <w:start w:val="1"/>
      <w:numFmt w:val="bullet"/>
      <w:lvlText w:val="■"/>
      <w:lvlJc w:val="left"/>
      <w:pPr>
        <w:ind w:left="2160" w:hanging="360"/>
      </w:pPr>
    </w:lvl>
    <w:lvl w:ilvl="3" w:tplc="790C1D6C">
      <w:start w:val="1"/>
      <w:numFmt w:val="bullet"/>
      <w:lvlText w:val="▬"/>
      <w:lvlJc w:val="left"/>
      <w:pPr>
        <w:ind w:left="2880" w:hanging="360"/>
      </w:pPr>
    </w:lvl>
    <w:lvl w:ilvl="4" w:tplc="41C0BF38">
      <w:start w:val="1"/>
      <w:numFmt w:val="bullet"/>
      <w:lvlText w:val="○"/>
      <w:lvlJc w:val="left"/>
      <w:pPr>
        <w:ind w:left="3600" w:hanging="360"/>
      </w:pPr>
    </w:lvl>
    <w:lvl w:ilvl="5" w:tplc="3AA42842">
      <w:start w:val="1"/>
      <w:numFmt w:val="bullet"/>
      <w:lvlText w:val="■"/>
      <w:lvlJc w:val="left"/>
      <w:pPr>
        <w:ind w:left="4320" w:hanging="360"/>
      </w:pPr>
    </w:lvl>
    <w:lvl w:ilvl="6" w:tplc="C234F296">
      <w:start w:val="1"/>
      <w:numFmt w:val="bullet"/>
      <w:lvlText w:val="▬"/>
      <w:lvlJc w:val="left"/>
      <w:pPr>
        <w:ind w:left="5040" w:hanging="360"/>
      </w:pPr>
    </w:lvl>
    <w:lvl w:ilvl="7" w:tplc="179E82B4">
      <w:start w:val="1"/>
      <w:numFmt w:val="bullet"/>
      <w:lvlText w:val="○"/>
      <w:lvlJc w:val="left"/>
      <w:pPr>
        <w:ind w:left="5760" w:hanging="360"/>
      </w:pPr>
    </w:lvl>
    <w:lvl w:ilvl="8" w:tplc="A12C7E92">
      <w:start w:val="1"/>
      <w:numFmt w:val="bullet"/>
      <w:lvlText w:val="■"/>
      <w:lvlJc w:val="left"/>
      <w:pPr>
        <w:ind w:left="6480" w:hanging="360"/>
      </w:pPr>
    </w:lvl>
  </w:abstractNum>
  <w:abstractNum w:abstractNumId="24" w15:restartNumberingAfterBreak="0">
    <w:nsid w:val="40071701"/>
    <w:multiLevelType w:val="multilevel"/>
    <w:tmpl w:val="6E067C9A"/>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495B648A"/>
    <w:multiLevelType w:val="multilevel"/>
    <w:tmpl w:val="A83CB49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4357C3"/>
    <w:multiLevelType w:val="hybridMultilevel"/>
    <w:tmpl w:val="40AECAEC"/>
    <w:lvl w:ilvl="0" w:tplc="39E6831C">
      <w:start w:val="1"/>
      <w:numFmt w:val="bullet"/>
      <w:lvlText w:val="▬"/>
      <w:lvlJc w:val="left"/>
      <w:pPr>
        <w:ind w:left="720" w:hanging="360"/>
      </w:pPr>
    </w:lvl>
    <w:lvl w:ilvl="1" w:tplc="434ABADC">
      <w:start w:val="1"/>
      <w:numFmt w:val="bullet"/>
      <w:lvlText w:val="○"/>
      <w:lvlJc w:val="left"/>
      <w:pPr>
        <w:ind w:left="1440" w:hanging="360"/>
      </w:pPr>
    </w:lvl>
    <w:lvl w:ilvl="2" w:tplc="1CB23A06">
      <w:start w:val="1"/>
      <w:numFmt w:val="bullet"/>
      <w:lvlText w:val="■"/>
      <w:lvlJc w:val="left"/>
      <w:pPr>
        <w:ind w:left="2160" w:hanging="360"/>
      </w:pPr>
    </w:lvl>
    <w:lvl w:ilvl="3" w:tplc="42180894">
      <w:start w:val="1"/>
      <w:numFmt w:val="bullet"/>
      <w:lvlText w:val="▬"/>
      <w:lvlJc w:val="left"/>
      <w:pPr>
        <w:ind w:left="2880" w:hanging="360"/>
      </w:pPr>
    </w:lvl>
    <w:lvl w:ilvl="4" w:tplc="59A20812">
      <w:start w:val="1"/>
      <w:numFmt w:val="bullet"/>
      <w:lvlText w:val="○"/>
      <w:lvlJc w:val="left"/>
      <w:pPr>
        <w:ind w:left="3600" w:hanging="360"/>
      </w:pPr>
    </w:lvl>
    <w:lvl w:ilvl="5" w:tplc="D5C0D216">
      <w:start w:val="1"/>
      <w:numFmt w:val="bullet"/>
      <w:lvlText w:val="■"/>
      <w:lvlJc w:val="left"/>
      <w:pPr>
        <w:ind w:left="4320" w:hanging="360"/>
      </w:pPr>
    </w:lvl>
    <w:lvl w:ilvl="6" w:tplc="56267074">
      <w:start w:val="1"/>
      <w:numFmt w:val="bullet"/>
      <w:lvlText w:val="▬"/>
      <w:lvlJc w:val="left"/>
      <w:pPr>
        <w:ind w:left="5040" w:hanging="360"/>
      </w:pPr>
    </w:lvl>
    <w:lvl w:ilvl="7" w:tplc="9E5CBA28">
      <w:start w:val="1"/>
      <w:numFmt w:val="bullet"/>
      <w:lvlText w:val="○"/>
      <w:lvlJc w:val="left"/>
      <w:pPr>
        <w:ind w:left="5760" w:hanging="360"/>
      </w:pPr>
    </w:lvl>
    <w:lvl w:ilvl="8" w:tplc="1826D55C">
      <w:start w:val="1"/>
      <w:numFmt w:val="bullet"/>
      <w:lvlText w:val="■"/>
      <w:lvlJc w:val="left"/>
      <w:pPr>
        <w:ind w:left="6480" w:hanging="360"/>
      </w:pPr>
    </w:lvl>
  </w:abstractNum>
  <w:abstractNum w:abstractNumId="27" w15:restartNumberingAfterBreak="0">
    <w:nsid w:val="522A5F42"/>
    <w:multiLevelType w:val="multilevel"/>
    <w:tmpl w:val="41B894F6"/>
    <w:lvl w:ilvl="0">
      <w:start w:val="1"/>
      <w:numFmt w:val="upperRoman"/>
      <w:lvlText w:val="%1."/>
      <w:lvlJc w:val="left"/>
      <w:pPr>
        <w:tabs>
          <w:tab w:val="num" w:pos="720"/>
        </w:tabs>
        <w:ind w:left="1429"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CE7A2F"/>
    <w:multiLevelType w:val="hybridMultilevel"/>
    <w:tmpl w:val="4FC84416"/>
    <w:lvl w:ilvl="0" w:tplc="4D80BA5C">
      <w:start w:val="1"/>
      <w:numFmt w:val="bullet"/>
      <w:lvlText w:val="▬"/>
      <w:lvlJc w:val="left"/>
      <w:pPr>
        <w:ind w:left="720" w:hanging="360"/>
      </w:pPr>
    </w:lvl>
    <w:lvl w:ilvl="1" w:tplc="09E85F04">
      <w:start w:val="1"/>
      <w:numFmt w:val="bullet"/>
      <w:lvlText w:val="○"/>
      <w:lvlJc w:val="left"/>
      <w:pPr>
        <w:ind w:left="1440" w:hanging="360"/>
      </w:pPr>
    </w:lvl>
    <w:lvl w:ilvl="2" w:tplc="98B28C4C">
      <w:start w:val="1"/>
      <w:numFmt w:val="bullet"/>
      <w:lvlText w:val="■"/>
      <w:lvlJc w:val="left"/>
      <w:pPr>
        <w:ind w:left="2160" w:hanging="360"/>
      </w:pPr>
    </w:lvl>
    <w:lvl w:ilvl="3" w:tplc="AB4038A4">
      <w:start w:val="1"/>
      <w:numFmt w:val="bullet"/>
      <w:lvlText w:val="▬"/>
      <w:lvlJc w:val="left"/>
      <w:pPr>
        <w:ind w:left="2880" w:hanging="360"/>
      </w:pPr>
    </w:lvl>
    <w:lvl w:ilvl="4" w:tplc="705E48D8">
      <w:start w:val="1"/>
      <w:numFmt w:val="bullet"/>
      <w:lvlText w:val="○"/>
      <w:lvlJc w:val="left"/>
      <w:pPr>
        <w:ind w:left="3600" w:hanging="360"/>
      </w:pPr>
    </w:lvl>
    <w:lvl w:ilvl="5" w:tplc="F92A83A2">
      <w:start w:val="1"/>
      <w:numFmt w:val="bullet"/>
      <w:lvlText w:val="■"/>
      <w:lvlJc w:val="left"/>
      <w:pPr>
        <w:ind w:left="4320" w:hanging="360"/>
      </w:pPr>
    </w:lvl>
    <w:lvl w:ilvl="6" w:tplc="8644576A">
      <w:start w:val="1"/>
      <w:numFmt w:val="bullet"/>
      <w:lvlText w:val="▬"/>
      <w:lvlJc w:val="left"/>
      <w:pPr>
        <w:ind w:left="5040" w:hanging="360"/>
      </w:pPr>
    </w:lvl>
    <w:lvl w:ilvl="7" w:tplc="F4E2262A">
      <w:start w:val="1"/>
      <w:numFmt w:val="bullet"/>
      <w:lvlText w:val="○"/>
      <w:lvlJc w:val="left"/>
      <w:pPr>
        <w:ind w:left="5760" w:hanging="360"/>
      </w:pPr>
    </w:lvl>
    <w:lvl w:ilvl="8" w:tplc="84EE1980">
      <w:start w:val="1"/>
      <w:numFmt w:val="bullet"/>
      <w:lvlText w:val="■"/>
      <w:lvlJc w:val="left"/>
      <w:pPr>
        <w:ind w:left="6480" w:hanging="360"/>
      </w:pPr>
    </w:lvl>
  </w:abstractNum>
  <w:abstractNum w:abstractNumId="29" w15:restartNumberingAfterBreak="0">
    <w:nsid w:val="5B6C776F"/>
    <w:multiLevelType w:val="hybridMultilevel"/>
    <w:tmpl w:val="4F6E81EA"/>
    <w:lvl w:ilvl="0" w:tplc="67603D6E">
      <w:start w:val="1"/>
      <w:numFmt w:val="bullet"/>
      <w:lvlText w:val="▬"/>
      <w:lvlJc w:val="left"/>
      <w:pPr>
        <w:ind w:left="720" w:hanging="360"/>
      </w:pPr>
    </w:lvl>
    <w:lvl w:ilvl="1" w:tplc="1E3E971C">
      <w:start w:val="1"/>
      <w:numFmt w:val="bullet"/>
      <w:lvlText w:val="○"/>
      <w:lvlJc w:val="left"/>
      <w:pPr>
        <w:ind w:left="1440" w:hanging="360"/>
      </w:pPr>
    </w:lvl>
    <w:lvl w:ilvl="2" w:tplc="81AC211A">
      <w:start w:val="1"/>
      <w:numFmt w:val="bullet"/>
      <w:lvlText w:val="■"/>
      <w:lvlJc w:val="left"/>
      <w:pPr>
        <w:ind w:left="2160" w:hanging="360"/>
      </w:pPr>
    </w:lvl>
    <w:lvl w:ilvl="3" w:tplc="33BE4888">
      <w:start w:val="1"/>
      <w:numFmt w:val="bullet"/>
      <w:lvlText w:val="▬"/>
      <w:lvlJc w:val="left"/>
      <w:pPr>
        <w:ind w:left="2880" w:hanging="360"/>
      </w:pPr>
    </w:lvl>
    <w:lvl w:ilvl="4" w:tplc="F0245718">
      <w:start w:val="1"/>
      <w:numFmt w:val="bullet"/>
      <w:lvlText w:val="○"/>
      <w:lvlJc w:val="left"/>
      <w:pPr>
        <w:ind w:left="3600" w:hanging="360"/>
      </w:pPr>
    </w:lvl>
    <w:lvl w:ilvl="5" w:tplc="91AC126A">
      <w:start w:val="1"/>
      <w:numFmt w:val="bullet"/>
      <w:lvlText w:val="■"/>
      <w:lvlJc w:val="left"/>
      <w:pPr>
        <w:ind w:left="4320" w:hanging="360"/>
      </w:pPr>
    </w:lvl>
    <w:lvl w:ilvl="6" w:tplc="EBAE0386">
      <w:start w:val="1"/>
      <w:numFmt w:val="bullet"/>
      <w:lvlText w:val="▬"/>
      <w:lvlJc w:val="left"/>
      <w:pPr>
        <w:ind w:left="5040" w:hanging="360"/>
      </w:pPr>
    </w:lvl>
    <w:lvl w:ilvl="7" w:tplc="67ACA98E">
      <w:start w:val="1"/>
      <w:numFmt w:val="bullet"/>
      <w:lvlText w:val="○"/>
      <w:lvlJc w:val="left"/>
      <w:pPr>
        <w:ind w:left="5760" w:hanging="360"/>
      </w:pPr>
    </w:lvl>
    <w:lvl w:ilvl="8" w:tplc="40ECF2C6">
      <w:start w:val="1"/>
      <w:numFmt w:val="bullet"/>
      <w:lvlText w:val="■"/>
      <w:lvlJc w:val="left"/>
      <w:pPr>
        <w:ind w:left="6480" w:hanging="360"/>
      </w:pPr>
    </w:lvl>
  </w:abstractNum>
  <w:abstractNum w:abstractNumId="30" w15:restartNumberingAfterBreak="0">
    <w:nsid w:val="5FC975E1"/>
    <w:multiLevelType w:val="hybridMultilevel"/>
    <w:tmpl w:val="311EBB10"/>
    <w:lvl w:ilvl="0" w:tplc="0BF07C1E">
      <w:start w:val="1"/>
      <w:numFmt w:val="bullet"/>
      <w:lvlText w:val="▬"/>
      <w:lvlJc w:val="left"/>
      <w:pPr>
        <w:ind w:left="720" w:hanging="360"/>
      </w:pPr>
    </w:lvl>
    <w:lvl w:ilvl="1" w:tplc="F148DE4E">
      <w:start w:val="1"/>
      <w:numFmt w:val="bullet"/>
      <w:lvlText w:val="○"/>
      <w:lvlJc w:val="left"/>
      <w:pPr>
        <w:ind w:left="1440" w:hanging="360"/>
      </w:pPr>
    </w:lvl>
    <w:lvl w:ilvl="2" w:tplc="008E7FA6">
      <w:start w:val="1"/>
      <w:numFmt w:val="bullet"/>
      <w:lvlText w:val="■"/>
      <w:lvlJc w:val="left"/>
      <w:pPr>
        <w:ind w:left="2160" w:hanging="360"/>
      </w:pPr>
    </w:lvl>
    <w:lvl w:ilvl="3" w:tplc="8DD6CCB0">
      <w:start w:val="1"/>
      <w:numFmt w:val="bullet"/>
      <w:lvlText w:val="▬"/>
      <w:lvlJc w:val="left"/>
      <w:pPr>
        <w:ind w:left="2880" w:hanging="360"/>
      </w:pPr>
    </w:lvl>
    <w:lvl w:ilvl="4" w:tplc="126E7436">
      <w:start w:val="1"/>
      <w:numFmt w:val="bullet"/>
      <w:lvlText w:val="○"/>
      <w:lvlJc w:val="left"/>
      <w:pPr>
        <w:ind w:left="3600" w:hanging="360"/>
      </w:pPr>
    </w:lvl>
    <w:lvl w:ilvl="5" w:tplc="B6569E34">
      <w:start w:val="1"/>
      <w:numFmt w:val="bullet"/>
      <w:lvlText w:val="■"/>
      <w:lvlJc w:val="left"/>
      <w:pPr>
        <w:ind w:left="4320" w:hanging="360"/>
      </w:pPr>
    </w:lvl>
    <w:lvl w:ilvl="6" w:tplc="DA9AE05E">
      <w:start w:val="1"/>
      <w:numFmt w:val="bullet"/>
      <w:lvlText w:val="▬"/>
      <w:lvlJc w:val="left"/>
      <w:pPr>
        <w:ind w:left="5040" w:hanging="360"/>
      </w:pPr>
    </w:lvl>
    <w:lvl w:ilvl="7" w:tplc="1BAAD350">
      <w:start w:val="1"/>
      <w:numFmt w:val="bullet"/>
      <w:lvlText w:val="○"/>
      <w:lvlJc w:val="left"/>
      <w:pPr>
        <w:ind w:left="5760" w:hanging="360"/>
      </w:pPr>
    </w:lvl>
    <w:lvl w:ilvl="8" w:tplc="3D706A8C">
      <w:start w:val="1"/>
      <w:numFmt w:val="bullet"/>
      <w:lvlText w:val="■"/>
      <w:lvlJc w:val="left"/>
      <w:pPr>
        <w:ind w:left="6480" w:hanging="360"/>
      </w:pPr>
    </w:lvl>
  </w:abstractNum>
  <w:abstractNum w:abstractNumId="31" w15:restartNumberingAfterBreak="0">
    <w:nsid w:val="61734294"/>
    <w:multiLevelType w:val="multilevel"/>
    <w:tmpl w:val="F626A566"/>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765C76"/>
    <w:multiLevelType w:val="hybridMultilevel"/>
    <w:tmpl w:val="CBBA4B2C"/>
    <w:lvl w:ilvl="0" w:tplc="4336047C">
      <w:start w:val="1"/>
      <w:numFmt w:val="decimal"/>
      <w:lvlText w:val="%1."/>
      <w:lvlJc w:val="left"/>
      <w:pPr>
        <w:ind w:left="720" w:hanging="360"/>
      </w:pPr>
    </w:lvl>
    <w:lvl w:ilvl="1" w:tplc="49BC1746">
      <w:start w:val="1"/>
      <w:numFmt w:val="lowerLetter"/>
      <w:lvlText w:val="%2."/>
      <w:lvlJc w:val="left"/>
      <w:pPr>
        <w:ind w:left="1440" w:hanging="360"/>
      </w:pPr>
    </w:lvl>
    <w:lvl w:ilvl="2" w:tplc="566E1182">
      <w:start w:val="1"/>
      <w:numFmt w:val="lowerRoman"/>
      <w:lvlText w:val="%3."/>
      <w:lvlJc w:val="right"/>
      <w:pPr>
        <w:ind w:left="2160" w:hanging="180"/>
      </w:pPr>
    </w:lvl>
    <w:lvl w:ilvl="3" w:tplc="2D00DA70">
      <w:start w:val="1"/>
      <w:numFmt w:val="decimal"/>
      <w:lvlText w:val="%4."/>
      <w:lvlJc w:val="left"/>
      <w:pPr>
        <w:ind w:left="2880" w:hanging="360"/>
      </w:pPr>
    </w:lvl>
    <w:lvl w:ilvl="4" w:tplc="9BD261AC">
      <w:start w:val="1"/>
      <w:numFmt w:val="lowerLetter"/>
      <w:lvlText w:val="%5."/>
      <w:lvlJc w:val="left"/>
      <w:pPr>
        <w:ind w:left="3600" w:hanging="360"/>
      </w:pPr>
    </w:lvl>
    <w:lvl w:ilvl="5" w:tplc="974831E2">
      <w:start w:val="1"/>
      <w:numFmt w:val="lowerRoman"/>
      <w:lvlText w:val="%6."/>
      <w:lvlJc w:val="right"/>
      <w:pPr>
        <w:ind w:left="4320" w:hanging="180"/>
      </w:pPr>
    </w:lvl>
    <w:lvl w:ilvl="6" w:tplc="28580EC8">
      <w:start w:val="1"/>
      <w:numFmt w:val="decimal"/>
      <w:lvlText w:val="%7."/>
      <w:lvlJc w:val="left"/>
      <w:pPr>
        <w:ind w:left="5040" w:hanging="360"/>
      </w:pPr>
    </w:lvl>
    <w:lvl w:ilvl="7" w:tplc="85164048">
      <w:start w:val="1"/>
      <w:numFmt w:val="lowerLetter"/>
      <w:lvlText w:val="%8."/>
      <w:lvlJc w:val="left"/>
      <w:pPr>
        <w:ind w:left="5760" w:hanging="360"/>
      </w:pPr>
    </w:lvl>
    <w:lvl w:ilvl="8" w:tplc="8812AF84">
      <w:start w:val="1"/>
      <w:numFmt w:val="lowerRoman"/>
      <w:lvlText w:val="%9."/>
      <w:lvlJc w:val="right"/>
      <w:pPr>
        <w:ind w:left="6480" w:hanging="180"/>
      </w:pPr>
    </w:lvl>
  </w:abstractNum>
  <w:abstractNum w:abstractNumId="33" w15:restartNumberingAfterBreak="0">
    <w:nsid w:val="65861DE9"/>
    <w:multiLevelType w:val="hybridMultilevel"/>
    <w:tmpl w:val="620A6ECC"/>
    <w:lvl w:ilvl="0" w:tplc="EBB65A52">
      <w:start w:val="1"/>
      <w:numFmt w:val="bullet"/>
      <w:lvlText w:val="●"/>
      <w:lvlJc w:val="left"/>
      <w:pPr>
        <w:ind w:left="720" w:hanging="360"/>
      </w:pPr>
    </w:lvl>
    <w:lvl w:ilvl="1" w:tplc="96248D62">
      <w:start w:val="1"/>
      <w:numFmt w:val="bullet"/>
      <w:lvlText w:val="○"/>
      <w:lvlJc w:val="left"/>
      <w:pPr>
        <w:ind w:left="1440" w:hanging="360"/>
      </w:pPr>
    </w:lvl>
    <w:lvl w:ilvl="2" w:tplc="93D6E098">
      <w:start w:val="1"/>
      <w:numFmt w:val="bullet"/>
      <w:lvlText w:val="■"/>
      <w:lvlJc w:val="left"/>
      <w:pPr>
        <w:ind w:left="2160" w:hanging="360"/>
      </w:pPr>
    </w:lvl>
    <w:lvl w:ilvl="3" w:tplc="A20C1A1C">
      <w:start w:val="1"/>
      <w:numFmt w:val="bullet"/>
      <w:lvlText w:val="●"/>
      <w:lvlJc w:val="left"/>
      <w:pPr>
        <w:ind w:left="2880" w:hanging="360"/>
      </w:pPr>
    </w:lvl>
    <w:lvl w:ilvl="4" w:tplc="0BCCD43A">
      <w:start w:val="1"/>
      <w:numFmt w:val="bullet"/>
      <w:lvlText w:val="○"/>
      <w:lvlJc w:val="left"/>
      <w:pPr>
        <w:ind w:left="3600" w:hanging="360"/>
      </w:pPr>
    </w:lvl>
    <w:lvl w:ilvl="5" w:tplc="538EF1E4">
      <w:start w:val="1"/>
      <w:numFmt w:val="bullet"/>
      <w:lvlText w:val="■"/>
      <w:lvlJc w:val="left"/>
      <w:pPr>
        <w:ind w:left="4320" w:hanging="360"/>
      </w:pPr>
    </w:lvl>
    <w:lvl w:ilvl="6" w:tplc="7276B634">
      <w:start w:val="1"/>
      <w:numFmt w:val="bullet"/>
      <w:lvlText w:val="●"/>
      <w:lvlJc w:val="left"/>
      <w:pPr>
        <w:ind w:left="5040" w:hanging="360"/>
      </w:pPr>
    </w:lvl>
    <w:lvl w:ilvl="7" w:tplc="75CC8B08">
      <w:start w:val="1"/>
      <w:numFmt w:val="bullet"/>
      <w:lvlText w:val="○"/>
      <w:lvlJc w:val="left"/>
      <w:pPr>
        <w:ind w:left="5760" w:hanging="360"/>
      </w:pPr>
    </w:lvl>
    <w:lvl w:ilvl="8" w:tplc="1F7C62DC">
      <w:start w:val="1"/>
      <w:numFmt w:val="bullet"/>
      <w:lvlText w:val="■"/>
      <w:lvlJc w:val="left"/>
      <w:pPr>
        <w:ind w:left="6480" w:hanging="360"/>
      </w:pPr>
    </w:lvl>
  </w:abstractNum>
  <w:abstractNum w:abstractNumId="34" w15:restartNumberingAfterBreak="0">
    <w:nsid w:val="6D604FEC"/>
    <w:multiLevelType w:val="hybridMultilevel"/>
    <w:tmpl w:val="87CC3F04"/>
    <w:lvl w:ilvl="0" w:tplc="E202F5E2">
      <w:start w:val="1"/>
      <w:numFmt w:val="decimal"/>
      <w:lvlText w:val="%1."/>
      <w:lvlJc w:val="left"/>
      <w:pPr>
        <w:ind w:left="720" w:hanging="360"/>
      </w:pPr>
    </w:lvl>
    <w:lvl w:ilvl="1" w:tplc="94D8CB52">
      <w:start w:val="1"/>
      <w:numFmt w:val="lowerLetter"/>
      <w:lvlText w:val="%2."/>
      <w:lvlJc w:val="left"/>
      <w:pPr>
        <w:ind w:left="1440" w:hanging="360"/>
      </w:pPr>
    </w:lvl>
    <w:lvl w:ilvl="2" w:tplc="9C80640E">
      <w:start w:val="1"/>
      <w:numFmt w:val="lowerRoman"/>
      <w:lvlText w:val="%3."/>
      <w:lvlJc w:val="right"/>
      <w:pPr>
        <w:ind w:left="2160" w:hanging="180"/>
      </w:pPr>
    </w:lvl>
    <w:lvl w:ilvl="3" w:tplc="C85C165A">
      <w:start w:val="1"/>
      <w:numFmt w:val="decimal"/>
      <w:lvlText w:val="%4."/>
      <w:lvlJc w:val="left"/>
      <w:pPr>
        <w:ind w:left="2880" w:hanging="360"/>
      </w:pPr>
    </w:lvl>
    <w:lvl w:ilvl="4" w:tplc="C0D4F726">
      <w:start w:val="1"/>
      <w:numFmt w:val="lowerLetter"/>
      <w:lvlText w:val="%5."/>
      <w:lvlJc w:val="left"/>
      <w:pPr>
        <w:ind w:left="3600" w:hanging="360"/>
      </w:pPr>
    </w:lvl>
    <w:lvl w:ilvl="5" w:tplc="211A3D10">
      <w:start w:val="1"/>
      <w:numFmt w:val="lowerRoman"/>
      <w:lvlText w:val="%6."/>
      <w:lvlJc w:val="right"/>
      <w:pPr>
        <w:ind w:left="4320" w:hanging="180"/>
      </w:pPr>
    </w:lvl>
    <w:lvl w:ilvl="6" w:tplc="F7DAF5A6">
      <w:start w:val="1"/>
      <w:numFmt w:val="decimal"/>
      <w:lvlText w:val="%7."/>
      <w:lvlJc w:val="left"/>
      <w:pPr>
        <w:ind w:left="5040" w:hanging="360"/>
      </w:pPr>
    </w:lvl>
    <w:lvl w:ilvl="7" w:tplc="9CC24D2C">
      <w:start w:val="1"/>
      <w:numFmt w:val="lowerLetter"/>
      <w:lvlText w:val="%8."/>
      <w:lvlJc w:val="left"/>
      <w:pPr>
        <w:ind w:left="5760" w:hanging="360"/>
      </w:pPr>
    </w:lvl>
    <w:lvl w:ilvl="8" w:tplc="08C484DA">
      <w:start w:val="1"/>
      <w:numFmt w:val="lowerRoman"/>
      <w:lvlText w:val="%9."/>
      <w:lvlJc w:val="right"/>
      <w:pPr>
        <w:ind w:left="6480" w:hanging="180"/>
      </w:pPr>
    </w:lvl>
  </w:abstractNum>
  <w:abstractNum w:abstractNumId="35" w15:restartNumberingAfterBreak="0">
    <w:nsid w:val="79D12600"/>
    <w:multiLevelType w:val="hybridMultilevel"/>
    <w:tmpl w:val="E968D8F0"/>
    <w:lvl w:ilvl="0" w:tplc="E8A4803A">
      <w:start w:val="1"/>
      <w:numFmt w:val="bullet"/>
      <w:lvlText w:val="▬"/>
      <w:lvlJc w:val="left"/>
      <w:pPr>
        <w:ind w:left="720" w:hanging="360"/>
      </w:pPr>
    </w:lvl>
    <w:lvl w:ilvl="1" w:tplc="CC7C33E2">
      <w:start w:val="1"/>
      <w:numFmt w:val="bullet"/>
      <w:lvlText w:val="○"/>
      <w:lvlJc w:val="left"/>
      <w:pPr>
        <w:ind w:left="1440" w:hanging="360"/>
      </w:pPr>
    </w:lvl>
    <w:lvl w:ilvl="2" w:tplc="F5AC6EDE">
      <w:start w:val="1"/>
      <w:numFmt w:val="bullet"/>
      <w:lvlText w:val="■"/>
      <w:lvlJc w:val="left"/>
      <w:pPr>
        <w:ind w:left="2160" w:hanging="360"/>
      </w:pPr>
    </w:lvl>
    <w:lvl w:ilvl="3" w:tplc="AD42285C">
      <w:start w:val="1"/>
      <w:numFmt w:val="bullet"/>
      <w:lvlText w:val="▬"/>
      <w:lvlJc w:val="left"/>
      <w:pPr>
        <w:ind w:left="2880" w:hanging="360"/>
      </w:pPr>
    </w:lvl>
    <w:lvl w:ilvl="4" w:tplc="DA68777E">
      <w:start w:val="1"/>
      <w:numFmt w:val="bullet"/>
      <w:lvlText w:val="○"/>
      <w:lvlJc w:val="left"/>
      <w:pPr>
        <w:ind w:left="3600" w:hanging="360"/>
      </w:pPr>
    </w:lvl>
    <w:lvl w:ilvl="5" w:tplc="A2E0E24E">
      <w:start w:val="1"/>
      <w:numFmt w:val="bullet"/>
      <w:lvlText w:val="■"/>
      <w:lvlJc w:val="left"/>
      <w:pPr>
        <w:ind w:left="4320" w:hanging="360"/>
      </w:pPr>
    </w:lvl>
    <w:lvl w:ilvl="6" w:tplc="4A44AA10">
      <w:start w:val="1"/>
      <w:numFmt w:val="bullet"/>
      <w:lvlText w:val="▬"/>
      <w:lvlJc w:val="left"/>
      <w:pPr>
        <w:ind w:left="5040" w:hanging="360"/>
      </w:pPr>
    </w:lvl>
    <w:lvl w:ilvl="7" w:tplc="D27A2E12">
      <w:start w:val="1"/>
      <w:numFmt w:val="bullet"/>
      <w:lvlText w:val="○"/>
      <w:lvlJc w:val="left"/>
      <w:pPr>
        <w:ind w:left="5760" w:hanging="360"/>
      </w:pPr>
    </w:lvl>
    <w:lvl w:ilvl="8" w:tplc="B9929F24">
      <w:start w:val="1"/>
      <w:numFmt w:val="bullet"/>
      <w:lvlText w:val="■"/>
      <w:lvlJc w:val="left"/>
      <w:pPr>
        <w:ind w:left="6480" w:hanging="360"/>
      </w:pPr>
    </w:lvl>
  </w:abstractNum>
  <w:abstractNum w:abstractNumId="36" w15:restartNumberingAfterBreak="0">
    <w:nsid w:val="7E414902"/>
    <w:multiLevelType w:val="hybridMultilevel"/>
    <w:tmpl w:val="1F3C8A90"/>
    <w:lvl w:ilvl="0" w:tplc="60E230A0">
      <w:start w:val="1"/>
      <w:numFmt w:val="bullet"/>
      <w:lvlText w:val="▬"/>
      <w:lvlJc w:val="left"/>
      <w:pPr>
        <w:ind w:left="720" w:hanging="360"/>
      </w:pPr>
    </w:lvl>
    <w:lvl w:ilvl="1" w:tplc="BC42B384">
      <w:start w:val="1"/>
      <w:numFmt w:val="bullet"/>
      <w:lvlText w:val="○"/>
      <w:lvlJc w:val="left"/>
      <w:pPr>
        <w:ind w:left="1440" w:hanging="360"/>
      </w:pPr>
    </w:lvl>
    <w:lvl w:ilvl="2" w:tplc="51BE3E6C">
      <w:start w:val="1"/>
      <w:numFmt w:val="bullet"/>
      <w:lvlText w:val="■"/>
      <w:lvlJc w:val="left"/>
      <w:pPr>
        <w:ind w:left="2160" w:hanging="360"/>
      </w:pPr>
    </w:lvl>
    <w:lvl w:ilvl="3" w:tplc="4906DBA4">
      <w:start w:val="1"/>
      <w:numFmt w:val="bullet"/>
      <w:lvlText w:val="▬"/>
      <w:lvlJc w:val="left"/>
      <w:pPr>
        <w:ind w:left="2880" w:hanging="360"/>
      </w:pPr>
    </w:lvl>
    <w:lvl w:ilvl="4" w:tplc="D8561250">
      <w:start w:val="1"/>
      <w:numFmt w:val="bullet"/>
      <w:lvlText w:val="○"/>
      <w:lvlJc w:val="left"/>
      <w:pPr>
        <w:ind w:left="3600" w:hanging="360"/>
      </w:pPr>
    </w:lvl>
    <w:lvl w:ilvl="5" w:tplc="CC6264AC">
      <w:start w:val="1"/>
      <w:numFmt w:val="bullet"/>
      <w:lvlText w:val="■"/>
      <w:lvlJc w:val="left"/>
      <w:pPr>
        <w:ind w:left="4320" w:hanging="360"/>
      </w:pPr>
    </w:lvl>
    <w:lvl w:ilvl="6" w:tplc="6F16199A">
      <w:start w:val="1"/>
      <w:numFmt w:val="bullet"/>
      <w:lvlText w:val="▬"/>
      <w:lvlJc w:val="left"/>
      <w:pPr>
        <w:ind w:left="5040" w:hanging="360"/>
      </w:pPr>
    </w:lvl>
    <w:lvl w:ilvl="7" w:tplc="9B58E548">
      <w:start w:val="1"/>
      <w:numFmt w:val="bullet"/>
      <w:lvlText w:val="○"/>
      <w:lvlJc w:val="left"/>
      <w:pPr>
        <w:ind w:left="5760" w:hanging="360"/>
      </w:pPr>
    </w:lvl>
    <w:lvl w:ilvl="8" w:tplc="8188C632">
      <w:start w:val="1"/>
      <w:numFmt w:val="bullet"/>
      <w:lvlText w:val="■"/>
      <w:lvlJc w:val="left"/>
      <w:pPr>
        <w:ind w:left="6480" w:hanging="360"/>
      </w:pPr>
    </w:lvl>
  </w:abstractNum>
  <w:num w:numId="1">
    <w:abstractNumId w:val="24"/>
  </w:num>
  <w:num w:numId="2">
    <w:abstractNumId w:val="31"/>
  </w:num>
  <w:num w:numId="3">
    <w:abstractNumId w:val="27"/>
  </w:num>
  <w:num w:numId="4">
    <w:abstractNumId w:val="17"/>
  </w:num>
  <w:num w:numId="5">
    <w:abstractNumId w:val="1"/>
  </w:num>
  <w:num w:numId="6">
    <w:abstractNumId w:val="5"/>
  </w:num>
  <w:num w:numId="7">
    <w:abstractNumId w:val="23"/>
  </w:num>
  <w:num w:numId="8">
    <w:abstractNumId w:val="14"/>
  </w:num>
  <w:num w:numId="9">
    <w:abstractNumId w:val="35"/>
  </w:num>
  <w:num w:numId="10">
    <w:abstractNumId w:val="26"/>
  </w:num>
  <w:num w:numId="11">
    <w:abstractNumId w:val="29"/>
  </w:num>
  <w:num w:numId="12">
    <w:abstractNumId w:val="20"/>
  </w:num>
  <w:num w:numId="13">
    <w:abstractNumId w:val="36"/>
  </w:num>
  <w:num w:numId="14">
    <w:abstractNumId w:val="10"/>
  </w:num>
  <w:num w:numId="15">
    <w:abstractNumId w:val="6"/>
  </w:num>
  <w:num w:numId="16">
    <w:abstractNumId w:val="12"/>
  </w:num>
  <w:num w:numId="17">
    <w:abstractNumId w:val="9"/>
  </w:num>
  <w:num w:numId="18">
    <w:abstractNumId w:val="11"/>
  </w:num>
  <w:num w:numId="19">
    <w:abstractNumId w:val="28"/>
  </w:num>
  <w:num w:numId="20">
    <w:abstractNumId w:val="30"/>
  </w:num>
  <w:num w:numId="21">
    <w:abstractNumId w:val="2"/>
  </w:num>
  <w:num w:numId="22">
    <w:abstractNumId w:val="8"/>
  </w:num>
  <w:num w:numId="23">
    <w:abstractNumId w:val="25"/>
  </w:num>
  <w:num w:numId="24">
    <w:abstractNumId w:val="32"/>
  </w:num>
  <w:num w:numId="25">
    <w:abstractNumId w:val="3"/>
  </w:num>
  <w:num w:numId="26">
    <w:abstractNumId w:val="33"/>
  </w:num>
  <w:num w:numId="27">
    <w:abstractNumId w:val="13"/>
  </w:num>
  <w:num w:numId="28">
    <w:abstractNumId w:val="7"/>
  </w:num>
  <w:num w:numId="29">
    <w:abstractNumId w:val="19"/>
  </w:num>
  <w:num w:numId="30">
    <w:abstractNumId w:val="16"/>
  </w:num>
  <w:num w:numId="31">
    <w:abstractNumId w:val="34"/>
  </w:num>
  <w:num w:numId="32">
    <w:abstractNumId w:val="15"/>
  </w:num>
  <w:num w:numId="33">
    <w:abstractNumId w:val="0"/>
  </w:num>
  <w:num w:numId="34">
    <w:abstractNumId w:val="18"/>
  </w:num>
  <w:num w:numId="35">
    <w:abstractNumId w:val="4"/>
  </w:num>
  <w:num w:numId="36">
    <w:abstractNumId w:val="2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oNotTrackMoves/>
  <w:defaultTabStop w:val="720"/>
  <w:autoHyphenation/>
  <w:characterSpacingControl w:val="doNotCompress"/>
  <w:footnotePr>
    <w:footnote w:id="-1"/>
    <w:footnote w:id="0"/>
  </w:footnotePr>
  <w:endnotePr>
    <w:endnote w:id="-1"/>
    <w:endnote w:id="0"/>
  </w:endnotePr>
  <w:compat>
    <w:doNotExpandShiftReturn/>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3C7E"/>
    <w:rsid w:val="001E5F0F"/>
    <w:rsid w:val="0024392D"/>
    <w:rsid w:val="002B1221"/>
    <w:rsid w:val="00663C7E"/>
    <w:rsid w:val="00876B54"/>
    <w:rsid w:val="00E8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4039867"/>
  <w15:docId w15:val="{A0068CA0-276B-4574-9FA4-BC6CC303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221"/>
    <w:pPr>
      <w:widowControl w:val="0"/>
      <w:suppressAutoHyphens/>
      <w:autoSpaceDE w:val="0"/>
    </w:pPr>
    <w:rPr>
      <w:rFonts w:eastAsia="Times New Roman" w:cs="Times New Roman"/>
    </w:rPr>
  </w:style>
  <w:style w:type="paragraph" w:styleId="1">
    <w:name w:val="heading 1"/>
    <w:basedOn w:val="a"/>
    <w:next w:val="a"/>
    <w:qFormat/>
    <w:pPr>
      <w:keepNext/>
      <w:numPr>
        <w:numId w:val="1"/>
      </w:numPr>
      <w:spacing w:before="240" w:after="60"/>
      <w:outlineLvl w:val="0"/>
    </w:pPr>
    <w:rPr>
      <w:rFonts w:ascii="Cambria" w:hAnsi="Cambria" w:cs="Cambria"/>
      <w:b/>
      <w:bCs/>
      <w:kern w:val="2"/>
      <w:sz w:val="32"/>
      <w:szCs w:val="32"/>
      <w:lang w:val="en-US"/>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keepNext/>
      <w:widowControl/>
      <w:numPr>
        <w:ilvl w:val="2"/>
        <w:numId w:val="1"/>
      </w:numPr>
      <w:autoSpaceDE/>
      <w:spacing w:before="240" w:after="60"/>
      <w:outlineLvl w:val="2"/>
    </w:pPr>
    <w:rPr>
      <w:rFonts w:ascii="Arial" w:hAnsi="Arial" w:cs="Arial"/>
      <w:b/>
      <w:bCs/>
      <w:sz w:val="26"/>
      <w:szCs w:val="26"/>
      <w:lang w:val="en-US"/>
    </w:rPr>
  </w:style>
  <w:style w:type="paragraph" w:styleId="4">
    <w:name w:val="heading 4"/>
    <w:basedOn w:val="a"/>
    <w:next w:val="a"/>
    <w:qFormat/>
    <w:pPr>
      <w:keepNext/>
      <w:keepLines/>
      <w:widowControl/>
      <w:numPr>
        <w:ilvl w:val="3"/>
        <w:numId w:val="1"/>
      </w:numPr>
      <w:autoSpaceDE/>
      <w:spacing w:before="200" w:line="276" w:lineRule="auto"/>
      <w:outlineLvl w:val="3"/>
    </w:pPr>
    <w:rPr>
      <w:rFonts w:ascii="Cambria" w:hAnsi="Cambria" w:cs="Cambria"/>
      <w:b/>
      <w:bCs/>
      <w:i/>
      <w:iCs/>
      <w:color w:val="4F81BD"/>
      <w:sz w:val="22"/>
      <w:szCs w:val="22"/>
      <w:lang w:val="en-US"/>
    </w:rPr>
  </w:style>
  <w:style w:type="paragraph" w:styleId="5">
    <w:name w:val="heading 5"/>
    <w:basedOn w:val="a"/>
    <w:next w:val="a"/>
    <w:qFormat/>
    <w:pPr>
      <w:keepNext/>
      <w:keepLines/>
      <w:widowControl/>
      <w:numPr>
        <w:ilvl w:val="4"/>
        <w:numId w:val="1"/>
      </w:numPr>
      <w:autoSpaceDE/>
      <w:spacing w:before="200" w:line="276" w:lineRule="auto"/>
      <w:outlineLvl w:val="4"/>
    </w:pPr>
    <w:rPr>
      <w:rFonts w:ascii="Cambria" w:hAnsi="Cambria" w:cs="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Pr>
      <w:rFonts w:ascii="Cambria" w:eastAsia="Times New Roman" w:hAnsi="Cambria" w:cs="Times New Roman"/>
      <w:b/>
      <w:bCs/>
      <w:kern w:val="2"/>
      <w:sz w:val="32"/>
      <w:szCs w:val="32"/>
    </w:rPr>
  </w:style>
  <w:style w:type="paragraph" w:customStyle="1" w:styleId="11">
    <w:name w:val="Без интервала1"/>
    <w:qFormat/>
    <w:pPr>
      <w:suppressAutoHyphens/>
    </w:pPr>
    <w:rPr>
      <w:rFonts w:ascii="Calibri" w:eastAsia="Times New Roman" w:hAnsi="Calibri" w:cs="Times New Roman"/>
      <w:sz w:val="22"/>
      <w:szCs w:val="22"/>
      <w:lang w:val="en-US"/>
    </w:rPr>
  </w:style>
  <w:style w:type="character" w:customStyle="1" w:styleId="115pt">
    <w:name w:val="Основной текст + 11;5 pt;Полужирный"/>
    <w:qFormat/>
    <w:rPr>
      <w:rFonts w:ascii="Times New Roman" w:eastAsia="Times New Roman" w:hAnsi="Times New Roman" w:cs="Times New Roman"/>
      <w:b/>
      <w:bCs/>
      <w:color w:val="000000"/>
      <w:spacing w:val="0"/>
      <w:w w:val="100"/>
      <w:position w:val="0"/>
      <w:sz w:val="23"/>
      <w:szCs w:val="23"/>
      <w:shd w:val="clear" w:color="auto" w:fill="FFFFFF"/>
      <w:vertAlign w:val="baseline"/>
      <w:lang w:val="ru-RU"/>
    </w:rPr>
  </w:style>
  <w:style w:type="character" w:customStyle="1" w:styleId="20">
    <w:name w:val="Основной текст с отступом 2 Знак"/>
    <w:qFormat/>
    <w:rPr>
      <w:rFonts w:ascii="Calibri" w:hAnsi="Calibri" w:cs="Calibri"/>
      <w:sz w:val="22"/>
      <w:szCs w:val="22"/>
      <w:lang w:val="ru-RU"/>
    </w:rPr>
  </w:style>
  <w:style w:type="character" w:customStyle="1" w:styleId="21">
    <w:name w:val="Основной текст (2)_"/>
    <w:qFormat/>
    <w:rPr>
      <w:rFonts w:ascii="Times New Roman" w:hAnsi="Times New Roman" w:cs="Times New Roman"/>
      <w:b/>
      <w:bCs/>
      <w:sz w:val="23"/>
      <w:szCs w:val="23"/>
      <w:shd w:val="clear" w:color="auto" w:fill="FFFFFF"/>
    </w:rPr>
  </w:style>
  <w:style w:type="paragraph" w:styleId="22">
    <w:name w:val="Body Text Indent 2"/>
    <w:basedOn w:val="a"/>
    <w:qFormat/>
    <w:pPr>
      <w:widowControl/>
      <w:autoSpaceDE/>
      <w:spacing w:after="120" w:line="480" w:lineRule="auto"/>
      <w:ind w:left="283"/>
    </w:pPr>
    <w:rPr>
      <w:rFonts w:ascii="Calibri" w:hAnsi="Calibri" w:cs="Calibri"/>
      <w:sz w:val="22"/>
      <w:szCs w:val="22"/>
    </w:rPr>
  </w:style>
  <w:style w:type="paragraph" w:customStyle="1" w:styleId="23">
    <w:name w:val="Основной текст (2)"/>
    <w:basedOn w:val="a"/>
    <w:qFormat/>
    <w:pPr>
      <w:shd w:val="clear" w:color="auto" w:fill="FFFFFF"/>
      <w:autoSpaceDE/>
      <w:jc w:val="center"/>
    </w:pPr>
    <w:rPr>
      <w:b/>
      <w:bCs/>
      <w:sz w:val="23"/>
      <w:szCs w:val="23"/>
      <w:lang w:val="en-US"/>
    </w:rPr>
  </w:style>
  <w:style w:type="character" w:customStyle="1" w:styleId="30">
    <w:name w:val="Заголовок 3 Знак"/>
    <w:qFormat/>
    <w:rPr>
      <w:rFonts w:ascii="Arial" w:hAnsi="Arial" w:cs="Arial"/>
      <w:b/>
      <w:bCs/>
      <w:sz w:val="26"/>
      <w:szCs w:val="26"/>
    </w:rPr>
  </w:style>
  <w:style w:type="paragraph" w:customStyle="1" w:styleId="34">
    <w:name w:val="Основной текст с отступом 34"/>
    <w:basedOn w:val="a"/>
    <w:qFormat/>
    <w:pPr>
      <w:widowControl/>
      <w:autoSpaceDE/>
      <w:spacing w:after="120"/>
      <w:ind w:left="283"/>
    </w:pPr>
    <w:rPr>
      <w:sz w:val="16"/>
      <w:szCs w:val="16"/>
    </w:rPr>
  </w:style>
  <w:style w:type="character" w:customStyle="1" w:styleId="40">
    <w:name w:val="Заголовок 4 Знак"/>
    <w:qFormat/>
    <w:rPr>
      <w:rFonts w:ascii="Cambria" w:hAnsi="Cambria" w:cs="Cambria"/>
      <w:b/>
      <w:bCs/>
      <w:i/>
      <w:iCs/>
      <w:color w:val="4F81BD"/>
      <w:sz w:val="22"/>
      <w:szCs w:val="22"/>
    </w:rPr>
  </w:style>
  <w:style w:type="character" w:customStyle="1" w:styleId="50">
    <w:name w:val="Заголовок 5 Знак"/>
    <w:qFormat/>
    <w:rPr>
      <w:rFonts w:ascii="Cambria" w:hAnsi="Cambria" w:cs="Cambria"/>
      <w:color w:val="243F60"/>
      <w:sz w:val="22"/>
      <w:szCs w:val="22"/>
      <w:lang w:val="ru-RU"/>
    </w:rPr>
  </w:style>
  <w:style w:type="paragraph" w:styleId="a3">
    <w:name w:val="Body Text"/>
    <w:basedOn w:val="a"/>
    <w:pPr>
      <w:widowControl/>
      <w:autoSpaceDE/>
      <w:spacing w:after="120" w:line="276" w:lineRule="auto"/>
      <w:jc w:val="center"/>
    </w:pPr>
    <w:rPr>
      <w:rFonts w:ascii="Calibri" w:hAnsi="Calibri" w:cs="Calibri"/>
      <w:sz w:val="22"/>
      <w:szCs w:val="22"/>
      <w:lang w:val="en-US"/>
    </w:rPr>
  </w:style>
  <w:style w:type="paragraph" w:styleId="a4">
    <w:name w:val="Body Text Indent"/>
    <w:basedOn w:val="a"/>
    <w:pPr>
      <w:spacing w:after="120"/>
      <w:ind w:left="283"/>
    </w:pPr>
    <w:rPr>
      <w:lang w:val="en-US"/>
    </w:rPr>
  </w:style>
  <w:style w:type="paragraph" w:styleId="a5">
    <w:name w:val="caption"/>
    <w:basedOn w:val="a"/>
    <w:qFormat/>
    <w:pPr>
      <w:suppressLineNumbers/>
      <w:spacing w:before="120" w:after="120"/>
    </w:pPr>
    <w:rPr>
      <w:i/>
      <w:iCs/>
      <w:sz w:val="24"/>
      <w:szCs w:val="24"/>
    </w:rPr>
  </w:style>
  <w:style w:type="paragraph" w:customStyle="1" w:styleId="Default">
    <w:name w:val="Default"/>
    <w:qFormat/>
    <w:pPr>
      <w:suppressAutoHyphens/>
      <w:autoSpaceDE w:val="0"/>
    </w:pPr>
    <w:rPr>
      <w:rFonts w:eastAsia="Calibri" w:cs="Times New Roman"/>
      <w:color w:val="000000"/>
      <w:sz w:val="24"/>
      <w:szCs w:val="24"/>
    </w:rPr>
  </w:style>
  <w:style w:type="character" w:styleId="a6">
    <w:name w:val="Emphasis"/>
    <w:qFormat/>
    <w:rPr>
      <w:i/>
      <w:iCs/>
    </w:rPr>
  </w:style>
  <w:style w:type="character" w:styleId="a7">
    <w:name w:val="FollowedHyperlink"/>
    <w:rPr>
      <w:color w:val="954F72"/>
      <w:u w:val="single"/>
    </w:rPr>
  </w:style>
  <w:style w:type="paragraph" w:styleId="a8">
    <w:name w:val="footer"/>
    <w:basedOn w:val="a"/>
    <w:pPr>
      <w:tabs>
        <w:tab w:val="center" w:pos="4677"/>
        <w:tab w:val="right" w:pos="9355"/>
      </w:tabs>
    </w:pPr>
    <w:rPr>
      <w:lang w:val="en-US"/>
    </w:rPr>
  </w:style>
  <w:style w:type="character" w:customStyle="1" w:styleId="FootnoteCharacters">
    <w:name w:val="Footnote Characters"/>
    <w:qFormat/>
    <w:rPr>
      <w:vertAlign w:val="superscript"/>
    </w:rPr>
  </w:style>
  <w:style w:type="paragraph" w:styleId="a9">
    <w:name w:val="footnote text"/>
    <w:basedOn w:val="a"/>
  </w:style>
  <w:style w:type="paragraph" w:customStyle="1" w:styleId="FrameContents">
    <w:name w:val="Frame Contents"/>
    <w:basedOn w:val="a"/>
    <w:qFormat/>
  </w:style>
  <w:style w:type="paragraph" w:styleId="aa">
    <w:name w:val="header"/>
    <w:basedOn w:val="a"/>
    <w:pPr>
      <w:tabs>
        <w:tab w:val="center" w:pos="4677"/>
        <w:tab w:val="right" w:pos="9355"/>
      </w:tabs>
    </w:pPr>
    <w:rPr>
      <w:lang w:val="en-US"/>
    </w:rPr>
  </w:style>
  <w:style w:type="paragraph" w:customStyle="1" w:styleId="HeaderandFooter">
    <w:name w:val="Header and Footer"/>
    <w:basedOn w:val="a"/>
    <w:qFormat/>
    <w:pPr>
      <w:suppressLineNumbers/>
      <w:tabs>
        <w:tab w:val="center" w:pos="4819"/>
        <w:tab w:val="right" w:pos="9638"/>
      </w:tabs>
    </w:pPr>
  </w:style>
  <w:style w:type="paragraph" w:customStyle="1" w:styleId="Heading">
    <w:name w:val="Heading"/>
    <w:basedOn w:val="a"/>
    <w:next w:val="a3"/>
    <w:qFormat/>
    <w:pPr>
      <w:widowControl/>
      <w:autoSpaceDE/>
      <w:jc w:val="center"/>
    </w:pPr>
    <w:rPr>
      <w:b/>
      <w:bCs/>
      <w:sz w:val="22"/>
      <w:szCs w:val="24"/>
      <w:lang w:val="en-US"/>
    </w:rPr>
  </w:style>
  <w:style w:type="character" w:styleId="ab">
    <w:name w:val="Hyperlink"/>
    <w:rPr>
      <w:color w:val="0000FF"/>
      <w:u w:val="single"/>
    </w:rPr>
  </w:style>
  <w:style w:type="paragraph" w:customStyle="1" w:styleId="Index">
    <w:name w:val="Index"/>
    <w:basedOn w:val="a"/>
    <w:qFormat/>
    <w:pPr>
      <w:suppressLineNumbers/>
    </w:pPr>
  </w:style>
  <w:style w:type="paragraph" w:styleId="ac">
    <w:name w:val="List"/>
    <w:basedOn w:val="a3"/>
  </w:style>
  <w:style w:type="character" w:customStyle="1" w:styleId="NoSpacingChar">
    <w:name w:val="No Spacing Char"/>
    <w:qFormat/>
    <w:rPr>
      <w:sz w:val="22"/>
      <w:szCs w:val="22"/>
      <w:lang w:val="en-US"/>
    </w:rPr>
  </w:style>
  <w:style w:type="character" w:styleId="ad">
    <w:name w:val="Strong"/>
    <w:qFormat/>
    <w:rPr>
      <w:b/>
      <w:bCs/>
    </w:rPr>
  </w:style>
  <w:style w:type="character" w:customStyle="1" w:styleId="ae">
    <w:name w:val="Основной текст с отступом Знак"/>
    <w:qFormat/>
    <w:rPr>
      <w:rFonts w:ascii="Times New Roman" w:hAnsi="Times New Roman" w:cs="Times New Roman"/>
    </w:rPr>
  </w:style>
  <w:style w:type="character" w:customStyle="1" w:styleId="af">
    <w:name w:val="Название Знак"/>
    <w:qFormat/>
    <w:rPr>
      <w:rFonts w:ascii="Times New Roman" w:hAnsi="Times New Roman" w:cs="Times New Roman"/>
      <w:b/>
      <w:bCs/>
      <w:sz w:val="22"/>
      <w:szCs w:val="24"/>
    </w:rPr>
  </w:style>
  <w:style w:type="character" w:customStyle="1" w:styleId="af0">
    <w:name w:val="Верхний колонтитул Знак"/>
    <w:qFormat/>
    <w:rPr>
      <w:rFonts w:ascii="Times New Roman" w:hAnsi="Times New Roman" w:cs="Times New Roman"/>
    </w:rPr>
  </w:style>
  <w:style w:type="character" w:customStyle="1" w:styleId="af1">
    <w:name w:val="Нижний колонтитул Знак"/>
    <w:qFormat/>
    <w:rPr>
      <w:rFonts w:ascii="Times New Roman" w:hAnsi="Times New Roman" w:cs="Times New Roman"/>
    </w:rPr>
  </w:style>
  <w:style w:type="character" w:customStyle="1" w:styleId="af2">
    <w:name w:val="Основной текст Знак"/>
    <w:qFormat/>
    <w:rPr>
      <w:sz w:val="22"/>
      <w:szCs w:val="22"/>
    </w:rPr>
  </w:style>
  <w:style w:type="character" w:customStyle="1" w:styleId="af3">
    <w:name w:val="Стиль Знак"/>
    <w:qFormat/>
    <w:rPr>
      <w:rFonts w:ascii="Arial" w:hAnsi="Arial" w:cs="Arial"/>
      <w:sz w:val="24"/>
      <w:szCs w:val="24"/>
      <w:lang w:val="ru-RU"/>
    </w:rPr>
  </w:style>
  <w:style w:type="character" w:customStyle="1" w:styleId="af4">
    <w:name w:val="Красная строка Знак"/>
    <w:qFormat/>
    <w:rPr>
      <w:rFonts w:ascii="Times New Roman" w:hAnsi="Times New Roman" w:cs="Times New Roman"/>
      <w:sz w:val="22"/>
      <w:szCs w:val="22"/>
    </w:rPr>
  </w:style>
  <w:style w:type="character" w:customStyle="1" w:styleId="af5">
    <w:name w:val="Текст выноски Знак"/>
    <w:qFormat/>
    <w:rPr>
      <w:rFonts w:ascii="Tahoma" w:hAnsi="Tahoma" w:cs="Tahoma"/>
      <w:sz w:val="16"/>
      <w:szCs w:val="16"/>
    </w:rPr>
  </w:style>
  <w:style w:type="character" w:customStyle="1" w:styleId="af6">
    <w:name w:val="Цветовое выделение"/>
    <w:qFormat/>
    <w:rPr>
      <w:b/>
      <w:bCs/>
      <w:color w:val="26282F"/>
    </w:rPr>
  </w:style>
  <w:style w:type="character" w:customStyle="1" w:styleId="af7">
    <w:name w:val="Гипертекстовая ссылка"/>
    <w:qFormat/>
    <w:rPr>
      <w:b/>
      <w:bCs/>
      <w:color w:val="106BBE"/>
    </w:rPr>
  </w:style>
  <w:style w:type="character" w:customStyle="1" w:styleId="af8">
    <w:name w:val="Обычный (веб) Знак"/>
    <w:qFormat/>
    <w:rPr>
      <w:rFonts w:ascii="Arial Unicode MS" w:eastAsia="Arial Unicode MS" w:hAnsi="Arial Unicode MS" w:cs="Arial Unicode MS"/>
      <w:sz w:val="24"/>
      <w:szCs w:val="24"/>
    </w:rPr>
  </w:style>
  <w:style w:type="character" w:customStyle="1" w:styleId="af9">
    <w:name w:val="Абзац списка Знак"/>
    <w:qFormat/>
    <w:rPr>
      <w:rFonts w:eastAsia="Calibri"/>
      <w:sz w:val="22"/>
      <w:szCs w:val="22"/>
    </w:rPr>
  </w:style>
  <w:style w:type="character" w:customStyle="1" w:styleId="afa">
    <w:name w:val="Текст сноски Знак"/>
    <w:qFormat/>
    <w:rPr>
      <w:rFonts w:ascii="Times New Roman" w:hAnsi="Times New Roman" w:cs="Times New Roman"/>
    </w:rPr>
  </w:style>
  <w:style w:type="character" w:customStyle="1" w:styleId="afb">
    <w:name w:val="Неразрешенное упоминание"/>
    <w:qFormat/>
    <w:rPr>
      <w:color w:val="605E5C"/>
      <w:shd w:val="clear" w:color="auto" w:fill="E1DFDD"/>
    </w:rPr>
  </w:style>
  <w:style w:type="paragraph" w:customStyle="1" w:styleId="afc">
    <w:name w:val="Основной текст (ССВДУ)"/>
    <w:basedOn w:val="a"/>
    <w:qFormat/>
    <w:pPr>
      <w:widowControl/>
      <w:ind w:firstLine="227"/>
      <w:jc w:val="both"/>
      <w:textAlignment w:val="center"/>
    </w:pPr>
    <w:rPr>
      <w:rFonts w:ascii="Myriad Pro" w:eastAsia="Calibri" w:hAnsi="Myriad Pro" w:cs="Myriad Pro"/>
      <w:color w:val="000000"/>
    </w:rPr>
  </w:style>
  <w:style w:type="paragraph" w:styleId="afd">
    <w:name w:val="List Paragraph"/>
    <w:basedOn w:val="a"/>
    <w:qFormat/>
    <w:pPr>
      <w:widowControl/>
      <w:autoSpaceDE/>
      <w:spacing w:after="200" w:line="276" w:lineRule="auto"/>
      <w:ind w:left="720"/>
      <w:contextualSpacing/>
    </w:pPr>
    <w:rPr>
      <w:rFonts w:ascii="Calibri" w:eastAsia="Calibri" w:hAnsi="Calibri" w:cs="Calibri"/>
      <w:sz w:val="22"/>
      <w:szCs w:val="22"/>
      <w:lang w:val="en-US"/>
    </w:rPr>
  </w:style>
  <w:style w:type="paragraph" w:customStyle="1" w:styleId="afe">
    <w:name w:val="Стиль"/>
    <w:qFormat/>
    <w:pPr>
      <w:widowControl w:val="0"/>
      <w:suppressAutoHyphens/>
      <w:autoSpaceDE w:val="0"/>
    </w:pPr>
    <w:rPr>
      <w:rFonts w:ascii="Arial" w:eastAsia="Times New Roman" w:hAnsi="Arial" w:cs="Arial"/>
      <w:sz w:val="24"/>
      <w:szCs w:val="24"/>
    </w:rPr>
  </w:style>
  <w:style w:type="paragraph" w:styleId="aff">
    <w:name w:val="Normal (Web)"/>
    <w:basedOn w:val="a"/>
    <w:qFormat/>
    <w:pPr>
      <w:widowControl/>
      <w:autoSpaceDE/>
      <w:spacing w:before="100" w:after="100"/>
    </w:pPr>
    <w:rPr>
      <w:rFonts w:ascii="Arial Unicode MS" w:eastAsia="Arial Unicode MS" w:hAnsi="Arial Unicode MS" w:cs="Arial Unicode MS"/>
      <w:sz w:val="24"/>
      <w:szCs w:val="24"/>
      <w:lang w:val="en-US"/>
    </w:rPr>
  </w:style>
  <w:style w:type="paragraph" w:styleId="aff0">
    <w:name w:val="No Spacing"/>
    <w:qFormat/>
    <w:pPr>
      <w:suppressAutoHyphens/>
    </w:pPr>
    <w:rPr>
      <w:rFonts w:ascii="Calibri" w:eastAsia="Calibri" w:hAnsi="Calibri" w:cs="Times New Roman"/>
      <w:sz w:val="22"/>
      <w:szCs w:val="22"/>
    </w:rPr>
  </w:style>
  <w:style w:type="paragraph" w:styleId="aff1">
    <w:name w:val="Body Text First Indent"/>
    <w:basedOn w:val="a3"/>
    <w:qFormat/>
    <w:pPr>
      <w:widowControl w:val="0"/>
      <w:autoSpaceDE w:val="0"/>
      <w:spacing w:line="240" w:lineRule="auto"/>
      <w:ind w:firstLine="210"/>
      <w:jc w:val="left"/>
    </w:pPr>
    <w:rPr>
      <w:rFonts w:ascii="Times New Roman" w:hAnsi="Times New Roman" w:cs="Times New Roman"/>
    </w:rPr>
  </w:style>
  <w:style w:type="paragraph" w:customStyle="1" w:styleId="Style3">
    <w:name w:val="Style3"/>
    <w:basedOn w:val="a"/>
    <w:qFormat/>
    <w:rPr>
      <w:sz w:val="24"/>
      <w:szCs w:val="24"/>
    </w:rPr>
  </w:style>
  <w:style w:type="paragraph" w:styleId="aff2">
    <w:name w:val="Balloon Text"/>
    <w:basedOn w:val="a"/>
    <w:qFormat/>
    <w:rPr>
      <w:rFonts w:ascii="Tahoma" w:hAnsi="Tahoma" w:cs="Tahoma"/>
      <w:sz w:val="16"/>
      <w:szCs w:val="16"/>
      <w:lang w:val="en-US"/>
    </w:rPr>
  </w:style>
  <w:style w:type="paragraph" w:customStyle="1" w:styleId="aff3">
    <w:name w:val="Нормальный (таблица)"/>
    <w:basedOn w:val="a"/>
    <w:next w:val="a"/>
    <w:qFormat/>
    <w:pPr>
      <w:jc w:val="both"/>
    </w:pPr>
    <w:rPr>
      <w:rFonts w:ascii="Arial" w:hAnsi="Arial" w:cs="Arial"/>
      <w:sz w:val="24"/>
      <w:szCs w:val="24"/>
    </w:rPr>
  </w:style>
  <w:style w:type="paragraph" w:customStyle="1" w:styleId="aff4">
    <w:name w:val="Прижатый влево"/>
    <w:basedOn w:val="a"/>
    <w:next w:val="a"/>
    <w:qFormat/>
    <w:rPr>
      <w:rFonts w:ascii="Arial" w:hAnsi="Arial" w:cs="Arial"/>
      <w:sz w:val="24"/>
      <w:szCs w:val="24"/>
    </w:rPr>
  </w:style>
  <w:style w:type="paragraph" w:customStyle="1" w:styleId="aff5">
    <w:name w:val="Знак"/>
    <w:basedOn w:val="a"/>
    <w:qFormat/>
    <w:pPr>
      <w:widowControl/>
      <w:autoSpaceDE/>
      <w:spacing w:after="160"/>
    </w:pPr>
    <w:rPr>
      <w:rFonts w:ascii="Verdana" w:hAnsi="Verdana" w:cs="Verdana"/>
      <w:lang w:val="en-US"/>
    </w:rPr>
  </w:style>
  <w:style w:type="paragraph" w:styleId="aff6">
    <w:name w:val="Subtitle"/>
    <w:basedOn w:val="a"/>
    <w:next w:val="a"/>
    <w:qFormat/>
    <w:pPr>
      <w:spacing w:afterAutospacing="1"/>
    </w:pPr>
    <w:rPr>
      <w:color w:val="808080"/>
      <w:sz w:val="30"/>
    </w:rPr>
  </w:style>
  <w:style w:type="paragraph" w:customStyle="1" w:styleId="TableContents">
    <w:name w:val="Table Contents"/>
    <w:basedOn w:val="a"/>
    <w:qFormat/>
    <w:pPr>
      <w:suppressLineNumbers/>
    </w:pPr>
  </w:style>
  <w:style w:type="table" w:styleId="aff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customStyle="1" w:styleId="TableHeading">
    <w:name w:val="Table Heading"/>
    <w:basedOn w:val="TableContents"/>
    <w:qFormat/>
    <w:pPr>
      <w:jc w:val="center"/>
    </w:pPr>
    <w:rPr>
      <w:b/>
      <w:bCs/>
    </w:rPr>
  </w:style>
  <w:style w:type="paragraph" w:customStyle="1" w:styleId="TableParagraph">
    <w:name w:val="Table Paragraph"/>
    <w:basedOn w:val="a"/>
    <w:qFormat/>
    <w:pPr>
      <w:ind w:left="107"/>
    </w:pPr>
    <w:rPr>
      <w:sz w:val="22"/>
      <w:szCs w:val="22"/>
    </w:rPr>
  </w:style>
  <w:style w:type="paragraph" w:styleId="aff8">
    <w:name w:val="Title"/>
    <w:basedOn w:val="a"/>
    <w:next w:val="a"/>
    <w:qFormat/>
    <w:pPr>
      <w:spacing w:afterAutospacing="1"/>
    </w:pPr>
    <w:rPr>
      <w:sz w:val="52"/>
    </w:rPr>
  </w:style>
  <w:style w:type="numbering" w:customStyle="1" w:styleId="WW8Num1">
    <w:name w:val="WW8Num1"/>
    <w:qFormat/>
  </w:style>
  <w:style w:type="numbering" w:customStyle="1" w:styleId="WW8Num10">
    <w:name w:val="WW8Num10"/>
    <w:qFormat/>
  </w:style>
  <w:style w:type="character" w:customStyle="1" w:styleId="WW8Num10z1">
    <w:name w:val="WW8Num10z1"/>
    <w:qFormat/>
  </w:style>
  <w:style w:type="numbering" w:customStyle="1" w:styleId="WW8Num11">
    <w:name w:val="WW8Num11"/>
    <w:qFormat/>
  </w:style>
  <w:style w:type="character" w:customStyle="1" w:styleId="WW8Num11z0">
    <w:name w:val="WW8Num11z0"/>
    <w:qFormat/>
  </w:style>
  <w:style w:type="numbering" w:customStyle="1" w:styleId="WW8Num12">
    <w:name w:val="WW8Num12"/>
    <w:qFormat/>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numbering" w:customStyle="1" w:styleId="WW8Num13">
    <w:name w:val="WW8Num13"/>
    <w:qFormat/>
  </w:style>
  <w:style w:type="character" w:customStyle="1" w:styleId="WW8Num13z0">
    <w:name w:val="WW8Num13z0"/>
    <w:qFormat/>
  </w:style>
  <w:style w:type="numbering" w:customStyle="1" w:styleId="WW8Num14">
    <w:name w:val="WW8Num14"/>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numbering" w:customStyle="1" w:styleId="WW8Num15">
    <w:name w:val="WW8Num15"/>
    <w:qFormat/>
  </w:style>
  <w:style w:type="character" w:customStyle="1" w:styleId="WW8Num15z0">
    <w:name w:val="WW8Num15z0"/>
    <w:qFormat/>
  </w:style>
  <w:style w:type="numbering" w:customStyle="1" w:styleId="WW8Num16">
    <w:name w:val="WW8Num16"/>
    <w:qFormat/>
  </w:style>
  <w:style w:type="character" w:customStyle="1" w:styleId="WW8Num16z0">
    <w:name w:val="WW8Num16z0"/>
    <w:qFormat/>
  </w:style>
  <w:style w:type="numbering" w:customStyle="1" w:styleId="WW8Num17">
    <w:name w:val="WW8Num17"/>
    <w:qFormat/>
  </w:style>
  <w:style w:type="character" w:customStyle="1" w:styleId="WW8Num17z0">
    <w:name w:val="WW8Num17z0"/>
    <w:qFormat/>
  </w:style>
  <w:style w:type="numbering" w:customStyle="1" w:styleId="WW8Num18">
    <w:name w:val="WW8Num18"/>
    <w:qFormat/>
  </w:style>
  <w:style w:type="character" w:customStyle="1" w:styleId="WW8Num18z0">
    <w:name w:val="WW8Num18z0"/>
    <w:qFormat/>
    <w:rPr>
      <w:rFonts w:ascii="PT Astra Serif" w:eastAsia="Times New Roman" w:hAnsi="PT Astra Serif"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numbering" w:customStyle="1" w:styleId="WW8Num19">
    <w:name w:val="WW8Num19"/>
    <w:qFormat/>
  </w:style>
  <w:style w:type="character" w:customStyle="1" w:styleId="WW8Num19z0">
    <w:name w:val="WW8Num19z0"/>
    <w:qFormat/>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numbering" w:customStyle="1" w:styleId="WW8Num2">
    <w:name w:val="WW8Num2"/>
    <w:qFormat/>
  </w:style>
  <w:style w:type="numbering" w:customStyle="1" w:styleId="WW8Num20">
    <w:name w:val="WW8Num20"/>
    <w:qFormat/>
  </w:style>
  <w:style w:type="character" w:customStyle="1" w:styleId="WW8Num20z0">
    <w:name w:val="WW8Num20z0"/>
    <w:qFormat/>
  </w:style>
  <w:style w:type="numbering" w:customStyle="1" w:styleId="WW8Num21">
    <w:name w:val="WW8Num21"/>
    <w:qFormat/>
  </w:style>
  <w:style w:type="character" w:customStyle="1" w:styleId="WW8Num21z0">
    <w:name w:val="WW8Num21z0"/>
    <w:qFormat/>
    <w:rPr>
      <w:rFonts w:ascii="Symbol" w:hAnsi="Symbol" w:cs="Symbol"/>
      <w:sz w:val="20"/>
    </w:rPr>
  </w:style>
  <w:style w:type="character" w:customStyle="1" w:styleId="WW8Num21z1">
    <w:name w:val="WW8Num21z1"/>
    <w:qFormat/>
    <w:rPr>
      <w:rFonts w:ascii="Courier New" w:hAnsi="Courier New" w:cs="Courier New"/>
      <w:sz w:val="20"/>
    </w:rPr>
  </w:style>
  <w:style w:type="character" w:customStyle="1" w:styleId="WW8Num21z2">
    <w:name w:val="WW8Num21z2"/>
    <w:qFormat/>
    <w:rPr>
      <w:rFonts w:ascii="Wingdings" w:hAnsi="Wingdings" w:cs="Wingdings"/>
      <w:sz w:val="20"/>
    </w:rPr>
  </w:style>
  <w:style w:type="numbering" w:customStyle="1" w:styleId="WW8Num22">
    <w:name w:val="WW8Num22"/>
    <w:qFormat/>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numbering" w:customStyle="1" w:styleId="WW8Num23">
    <w:name w:val="WW8Num23"/>
    <w:qFormat/>
  </w:style>
  <w:style w:type="character" w:customStyle="1" w:styleId="WW8Num23z0">
    <w:name w:val="WW8Num23z0"/>
    <w:qFormat/>
  </w:style>
  <w:style w:type="numbering" w:customStyle="1" w:styleId="WW8Num24">
    <w:name w:val="WW8Num24"/>
    <w:qFormat/>
  </w:style>
  <w:style w:type="character" w:customStyle="1" w:styleId="WW8Num24z0">
    <w:name w:val="WW8Num24z0"/>
    <w:qFormat/>
  </w:style>
  <w:style w:type="numbering" w:customStyle="1" w:styleId="WW8Num25">
    <w:name w:val="WW8Num25"/>
    <w:qFormat/>
  </w:style>
  <w:style w:type="character" w:customStyle="1" w:styleId="WW8Num25z0">
    <w:name w:val="WW8Num25z0"/>
    <w:qFormat/>
  </w:style>
  <w:style w:type="numbering" w:customStyle="1" w:styleId="WW8Num26">
    <w:name w:val="WW8Num26"/>
    <w:qFormat/>
  </w:style>
  <w:style w:type="character" w:customStyle="1" w:styleId="WW8Num26z0">
    <w:name w:val="WW8Num26z0"/>
    <w:qFormat/>
    <w:rPr>
      <w:rFonts w:ascii="PT Astra Serif" w:eastAsia="Times New Roman" w:hAnsi="PT Astra Serif"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numbering" w:customStyle="1" w:styleId="WW8Num27">
    <w:name w:val="WW8Num27"/>
    <w:qFormat/>
  </w:style>
  <w:style w:type="character" w:customStyle="1" w:styleId="WW8Num27z0">
    <w:name w:val="WW8Num27z0"/>
    <w:qFormat/>
    <w:rPr>
      <w:b w:val="0"/>
      <w:i w:val="0"/>
    </w:rPr>
  </w:style>
  <w:style w:type="numbering" w:customStyle="1" w:styleId="WW8Num28">
    <w:name w:val="WW8Num28"/>
    <w:qFormat/>
  </w:style>
  <w:style w:type="character" w:customStyle="1" w:styleId="WW8Num28z0">
    <w:name w:val="WW8Num28z0"/>
    <w:qFormat/>
  </w:style>
  <w:style w:type="numbering" w:customStyle="1" w:styleId="WW8Num29">
    <w:name w:val="WW8Num29"/>
    <w:qFormat/>
  </w:style>
  <w:style w:type="character" w:customStyle="1" w:styleId="WW8Num29z0">
    <w:name w:val="WW8Num29z0"/>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numbering" w:customStyle="1" w:styleId="WW8Num3">
    <w:name w:val="WW8Num3"/>
    <w:qFormat/>
  </w:style>
  <w:style w:type="numbering" w:customStyle="1" w:styleId="WW8Num30">
    <w:name w:val="WW8Num30"/>
    <w:qFormat/>
  </w:style>
  <w:style w:type="character" w:customStyle="1" w:styleId="WW8Num30z0">
    <w:name w:val="WW8Num30z0"/>
    <w:qFormat/>
  </w:style>
  <w:style w:type="numbering" w:customStyle="1" w:styleId="WW8Num31">
    <w:name w:val="WW8Num31"/>
    <w:qFormat/>
  </w:style>
  <w:style w:type="character" w:customStyle="1" w:styleId="WW8Num31z0">
    <w:name w:val="WW8Num31z0"/>
    <w:qFormat/>
  </w:style>
  <w:style w:type="character" w:customStyle="1" w:styleId="WW8Num3z0">
    <w:name w:val="WW8Num3z0"/>
    <w:qFormat/>
  </w:style>
  <w:style w:type="numbering" w:customStyle="1" w:styleId="WW8Num4">
    <w:name w:val="WW8Num4"/>
    <w:qFormat/>
  </w:style>
  <w:style w:type="character" w:customStyle="1" w:styleId="WW8Num4z0">
    <w:name w:val="WW8Num4z0"/>
    <w:qFormat/>
  </w:style>
  <w:style w:type="numbering" w:customStyle="1" w:styleId="WW8Num5">
    <w:name w:val="WW8Num5"/>
    <w:qFormat/>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numbering" w:customStyle="1" w:styleId="WW8Num6">
    <w:name w:val="WW8Num6"/>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numbering" w:customStyle="1" w:styleId="WW8Num7">
    <w:name w:val="WW8Num7"/>
    <w:qFormat/>
  </w:style>
  <w:style w:type="character" w:customStyle="1" w:styleId="WW8Num7z0">
    <w:name w:val="WW8Num7z0"/>
    <w:qFormat/>
  </w:style>
  <w:style w:type="numbering" w:customStyle="1" w:styleId="WW8Num8">
    <w:name w:val="WW8Num8"/>
    <w:qFormat/>
  </w:style>
  <w:style w:type="character" w:customStyle="1" w:styleId="WW8Num8z0">
    <w:name w:val="WW8Num8z0"/>
    <w:qFormat/>
    <w:rPr>
      <w:rFonts w:ascii="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numbering" w:customStyle="1" w:styleId="WW8Num9">
    <w:name w:val="WW8Num9"/>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apple-converted-space">
    <w:name w:val="apple-converted-space"/>
    <w:basedOn w:val="a0"/>
    <w:qFormat/>
  </w:style>
  <w:style w:type="character" w:customStyle="1" w:styleId="c0">
    <w:name w:val="c0"/>
    <w:qFormat/>
  </w:style>
  <w:style w:type="character" w:customStyle="1" w:styleId="c1">
    <w:name w:val="c1"/>
    <w:qFormat/>
  </w:style>
  <w:style w:type="paragraph" w:customStyle="1" w:styleId="c3">
    <w:name w:val="c3"/>
    <w:basedOn w:val="a"/>
    <w:qFormat/>
    <w:pPr>
      <w:widowControl/>
      <w:autoSpaceDE/>
      <w:spacing w:before="100" w:after="100"/>
    </w:pPr>
    <w:rPr>
      <w:sz w:val="24"/>
      <w:szCs w:val="24"/>
    </w:rPr>
  </w:style>
  <w:style w:type="paragraph" w:customStyle="1" w:styleId="c7">
    <w:name w:val="c7"/>
    <w:basedOn w:val="a"/>
    <w:qFormat/>
    <w:pPr>
      <w:widowControl/>
      <w:autoSpaceDE/>
      <w:spacing w:before="100" w:after="100"/>
    </w:pPr>
    <w:rPr>
      <w:sz w:val="24"/>
      <w:szCs w:val="24"/>
      <w:lang w:val="en-US"/>
    </w:rPr>
  </w:style>
  <w:style w:type="paragraph" w:customStyle="1" w:styleId="nospacing">
    <w:name w:val="nospacing"/>
    <w:basedOn w:val="a"/>
    <w:qFormat/>
    <w:pPr>
      <w:widowControl/>
      <w:autoSpaceDE/>
      <w:spacing w:before="100" w:after="100"/>
    </w:pPr>
    <w:rPr>
      <w:sz w:val="24"/>
      <w:szCs w:val="24"/>
    </w:rPr>
  </w:style>
  <w:style w:type="paragraph" w:customStyle="1" w:styleId="western">
    <w:name w:val="western"/>
    <w:basedOn w:val="a"/>
    <w:qFormat/>
    <w:pPr>
      <w:widowControl/>
      <w:autoSpaceDE/>
      <w:spacing w:before="100" w:after="100"/>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s-raduga-yugorsk-r86.gosweb.gosuslugi.ru/svedeniya-ob-obrazovatelnoy-organizatsii/obrazovanie/"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s-raduga-yugorsk-r86.gosweb.gosuslugi.ru/"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ds-raduga-yugorsk-r86.gosweb.gosuslugi.ru/svedeniya-ob-obrazovatelnoy-organizatsii/obrazovanie/" TargetMode="External"/><Relationship Id="rId17" Type="http://schemas.openxmlformats.org/officeDocument/2006/relationships/image" Target="media/image2.emf"/><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s-raduga-yugorsk-r86.gosweb.gosuslugi.ru/svedeniya-ob-obrazovatelnoy-organizatsii/obrazovanie/" TargetMode="External"/><Relationship Id="rId20" Type="http://schemas.openxmlformats.org/officeDocument/2006/relationships/oleObject" Target="embeddings/oleObject2.bin"/><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vk.com/public192597284" TargetMode="Externa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ds-raduga-yugorsk-r86.gosweb.gosuslugi.ru/svedeniya-ob-obrazovatelnoy-organizatsii/obrazovanie/" TargetMode="External"/><Relationship Id="rId23" Type="http://schemas.openxmlformats.org/officeDocument/2006/relationships/hyperlink" Target="https://ok.ru/group/70000002519663" TargetMode="External"/><Relationship Id="rId28" Type="http://schemas.openxmlformats.org/officeDocument/2006/relationships/footer" Target="footer3.xml"/><Relationship Id="rId10" Type="http://schemas.openxmlformats.org/officeDocument/2006/relationships/hyperlink" Target="https://ds-raduga-yugorsk-r86.gosweb.gosuslugi.ru/nash-detskiy-sad/" TargetMode="External"/><Relationship Id="rId19" Type="http://schemas.openxmlformats.org/officeDocument/2006/relationships/image" Target="media/image3.emf"/><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Raduga_ugorsk@mail.ru" TargetMode="External"/><Relationship Id="rId14" Type="http://schemas.openxmlformats.org/officeDocument/2006/relationships/hyperlink" Target="https://ds-raduga-yugorsk-r86.gosweb.gosuslugi.ru/svedeniya-ob-obrazovatelnoy-organizatsii/obrazovanie/" TargetMode="External"/><Relationship Id="rId22" Type="http://schemas.openxmlformats.org/officeDocument/2006/relationships/hyperlink" Target="https://bus.gov.ru/info-card/458441" TargetMode="External"/><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footer" Target="footer1.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2436</TotalTime>
  <Pages>59</Pages>
  <Words>22616</Words>
  <Characters>128912</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Приложение         Отчет о самообследовании деятельности«Детский сад комбинированного вида «Радуга» за  2014-2015 учебный год</vt:lpstr>
    </vt:vector>
  </TitlesOfParts>
  <Company/>
  <LinksUpToDate>false</LinksUpToDate>
  <CharactersWithSpaces>151226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Отчет о самообследовании деятельности«Детский сад комбинированного вида «Радуга» за  2014-2015 учебный год</dc:title>
  <dc:subject/>
  <dc:creator>Home</dc:creator>
  <cp:keywords/>
  <dc:description/>
  <cp:lastModifiedBy>ZamDir_1</cp:lastModifiedBy>
  <cp:revision>143</cp:revision>
  <cp:lastPrinted>2026-04-20T12:23:00Z</cp:lastPrinted>
  <dcterms:created xsi:type="dcterms:W3CDTF">2025-04-11T16:28:00Z</dcterms:created>
  <dcterms:modified xsi:type="dcterms:W3CDTF">2026-04-20T12:30:00Z</dcterms:modified>
  <dc:language>en-US</dc:language>
</cp:coreProperties>
</file>